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5B23F" w14:textId="019B746A" w:rsidR="000762A7" w:rsidRPr="00A46C79" w:rsidRDefault="0045240E" w:rsidP="009578B6">
      <w:pPr>
        <w:pStyle w:val="Heading1Numbered"/>
        <w:spacing w:before="360"/>
      </w:pPr>
      <w:r>
        <w:t>Protocol for the m</w:t>
      </w:r>
      <w:r w:rsidR="1DC25D1C" w:rsidRPr="00A46C79">
        <w:t>anagement of incidental findings in lung cancer screening</w:t>
      </w:r>
    </w:p>
    <w:p w14:paraId="5698F444" w14:textId="013CA7E1" w:rsidR="000762A7" w:rsidRPr="0045240E" w:rsidRDefault="1DC25D1C" w:rsidP="0045240E">
      <w:pPr>
        <w:pStyle w:val="Heading2Numbered"/>
        <w:numPr>
          <w:ilvl w:val="0"/>
          <w:numId w:val="12"/>
        </w:numPr>
      </w:pPr>
      <w:r w:rsidRPr="0045240E">
        <w:t>Background</w:t>
      </w:r>
    </w:p>
    <w:p w14:paraId="035D7F41" w14:textId="5DB2262F" w:rsidR="000762A7" w:rsidRDefault="1DC25D1C" w:rsidP="00BE5455">
      <w:pPr>
        <w:pStyle w:val="ListParagraph"/>
        <w:numPr>
          <w:ilvl w:val="1"/>
          <w:numId w:val="12"/>
        </w:numPr>
        <w:jc w:val="both"/>
        <w:rPr>
          <w:rFonts w:ascii="Arial" w:eastAsia="Calibri" w:hAnsi="Arial" w:cs="Arial"/>
          <w:color w:val="000000" w:themeColor="text1"/>
        </w:rPr>
      </w:pPr>
      <w:r w:rsidRPr="00BE5455">
        <w:rPr>
          <w:rFonts w:ascii="Arial" w:eastAsia="Calibri" w:hAnsi="Arial" w:cs="Arial"/>
          <w:color w:val="000000" w:themeColor="text1"/>
        </w:rPr>
        <w:t>Screening for lung cancer with</w:t>
      </w:r>
      <w:r w:rsidR="003F2C0C" w:rsidRPr="00BE5455">
        <w:rPr>
          <w:rFonts w:ascii="Arial" w:eastAsia="Calibri" w:hAnsi="Arial" w:cs="Arial"/>
          <w:color w:val="000000" w:themeColor="text1"/>
        </w:rPr>
        <w:t xml:space="preserve"> low-radiation dos</w:t>
      </w:r>
      <w:r w:rsidR="7E23B62F" w:rsidRPr="00BE5455">
        <w:rPr>
          <w:rFonts w:ascii="Arial" w:eastAsia="Calibri" w:hAnsi="Arial" w:cs="Arial"/>
          <w:color w:val="000000" w:themeColor="text1"/>
        </w:rPr>
        <w:t>e</w:t>
      </w:r>
      <w:r w:rsidR="003F2C0C" w:rsidRPr="00BE5455">
        <w:rPr>
          <w:rFonts w:ascii="Arial" w:eastAsia="Calibri" w:hAnsi="Arial" w:cs="Arial"/>
          <w:color w:val="000000" w:themeColor="text1"/>
        </w:rPr>
        <w:t xml:space="preserve"> computed tomography</w:t>
      </w:r>
      <w:r w:rsidRPr="00BE5455">
        <w:rPr>
          <w:rFonts w:ascii="Arial" w:eastAsia="Calibri" w:hAnsi="Arial" w:cs="Arial"/>
          <w:color w:val="000000" w:themeColor="text1"/>
        </w:rPr>
        <w:t xml:space="preserve"> </w:t>
      </w:r>
      <w:r w:rsidR="003F2C0C" w:rsidRPr="00BE5455">
        <w:rPr>
          <w:rFonts w:ascii="Arial" w:eastAsia="Calibri" w:hAnsi="Arial" w:cs="Arial"/>
          <w:color w:val="000000" w:themeColor="text1"/>
        </w:rPr>
        <w:t>(</w:t>
      </w:r>
      <w:r w:rsidRPr="00BE5455">
        <w:rPr>
          <w:rFonts w:ascii="Arial" w:eastAsia="Calibri" w:hAnsi="Arial" w:cs="Arial"/>
          <w:color w:val="000000" w:themeColor="text1"/>
        </w:rPr>
        <w:t>LDCT</w:t>
      </w:r>
      <w:r w:rsidR="003F2C0C" w:rsidRPr="00BE5455">
        <w:rPr>
          <w:rFonts w:ascii="Arial" w:eastAsia="Calibri" w:hAnsi="Arial" w:cs="Arial"/>
          <w:color w:val="000000" w:themeColor="text1"/>
        </w:rPr>
        <w:t>)</w:t>
      </w:r>
      <w:r w:rsidRPr="00BE5455">
        <w:rPr>
          <w:rFonts w:ascii="Arial" w:eastAsia="Calibri" w:hAnsi="Arial" w:cs="Arial"/>
          <w:color w:val="000000" w:themeColor="text1"/>
        </w:rPr>
        <w:t xml:space="preserve"> detects thoracic and </w:t>
      </w:r>
      <w:proofErr w:type="spellStart"/>
      <w:r w:rsidRPr="00BE5455">
        <w:rPr>
          <w:rFonts w:ascii="Arial" w:eastAsia="Calibri" w:hAnsi="Arial" w:cs="Arial"/>
          <w:color w:val="000000" w:themeColor="text1"/>
        </w:rPr>
        <w:t>extrathoracic</w:t>
      </w:r>
      <w:proofErr w:type="spellEnd"/>
      <w:r w:rsidRPr="00BE5455">
        <w:rPr>
          <w:rFonts w:ascii="Arial" w:eastAsia="Calibri" w:hAnsi="Arial" w:cs="Arial"/>
          <w:color w:val="000000" w:themeColor="text1"/>
        </w:rPr>
        <w:t xml:space="preserve"> radiological findings indicative of conditions other than lung cancer. These are termed incidental findings (IFs). IFs may be clinically significant, but it is important to distinguish them from the purpose of the screening programme which is to detect early-stage lung cancer. The reasons for making this distinction are multiple: </w:t>
      </w:r>
    </w:p>
    <w:p w14:paraId="2890E636" w14:textId="77777777" w:rsidR="00BE5455" w:rsidRPr="00BE5455" w:rsidRDefault="00BE5455" w:rsidP="00BE5455">
      <w:pPr>
        <w:pStyle w:val="ListParagraph"/>
        <w:ind w:left="851"/>
        <w:jc w:val="both"/>
        <w:rPr>
          <w:rFonts w:ascii="Arial" w:eastAsia="Calibri" w:hAnsi="Arial" w:cs="Arial"/>
          <w:color w:val="000000" w:themeColor="text1"/>
        </w:rPr>
      </w:pPr>
    </w:p>
    <w:p w14:paraId="3D1823CA" w14:textId="232448CC" w:rsidR="000762A7" w:rsidRPr="00B47CD2" w:rsidRDefault="1DC25D1C" w:rsidP="0045240E">
      <w:pPr>
        <w:pStyle w:val="ListParagraph"/>
        <w:numPr>
          <w:ilvl w:val="2"/>
          <w:numId w:val="14"/>
        </w:numPr>
        <w:jc w:val="both"/>
        <w:rPr>
          <w:rFonts w:ascii="Arial" w:eastAsia="Calibri" w:hAnsi="Arial" w:cs="Arial"/>
          <w:color w:val="000000" w:themeColor="text1"/>
        </w:rPr>
      </w:pPr>
      <w:r w:rsidRPr="00B47CD2">
        <w:rPr>
          <w:rFonts w:ascii="Arial" w:eastAsia="Calibri" w:hAnsi="Arial" w:cs="Arial"/>
          <w:color w:val="000000" w:themeColor="text1"/>
        </w:rPr>
        <w:t xml:space="preserve">The screening test (LDCT) is not optimised for the detection of IFs and there is no certainty that they will either be sought </w:t>
      </w:r>
      <w:r w:rsidR="00367B7B" w:rsidRPr="00B47CD2">
        <w:rPr>
          <w:rFonts w:ascii="Arial" w:eastAsia="Calibri" w:hAnsi="Arial" w:cs="Arial"/>
          <w:color w:val="000000" w:themeColor="text1"/>
        </w:rPr>
        <w:t xml:space="preserve">or </w:t>
      </w:r>
      <w:r w:rsidRPr="00B47CD2">
        <w:rPr>
          <w:rFonts w:ascii="Arial" w:eastAsia="Calibri" w:hAnsi="Arial" w:cs="Arial"/>
          <w:color w:val="000000" w:themeColor="text1"/>
        </w:rPr>
        <w:t xml:space="preserve">found because of this.  </w:t>
      </w:r>
    </w:p>
    <w:p w14:paraId="65AA1DFC" w14:textId="558EF5E1" w:rsidR="000762A7" w:rsidRPr="00B47CD2" w:rsidRDefault="00423F6A" w:rsidP="0045240E">
      <w:pPr>
        <w:pStyle w:val="ListParagraph"/>
        <w:numPr>
          <w:ilvl w:val="2"/>
          <w:numId w:val="14"/>
        </w:numPr>
        <w:jc w:val="both"/>
        <w:rPr>
          <w:rFonts w:ascii="Arial" w:eastAsia="Calibri" w:hAnsi="Arial" w:cs="Arial"/>
          <w:color w:val="000000" w:themeColor="text1"/>
        </w:rPr>
      </w:pPr>
      <w:r w:rsidRPr="00B47CD2">
        <w:rPr>
          <w:rFonts w:ascii="Arial" w:eastAsia="Calibri" w:hAnsi="Arial" w:cs="Arial"/>
          <w:color w:val="000000" w:themeColor="text1"/>
        </w:rPr>
        <w:t xml:space="preserve">Where there is a </w:t>
      </w:r>
      <w:r w:rsidR="1DC25D1C" w:rsidRPr="00B47CD2">
        <w:rPr>
          <w:rFonts w:ascii="Arial" w:eastAsia="Calibri" w:hAnsi="Arial" w:cs="Arial"/>
          <w:color w:val="000000" w:themeColor="text1"/>
        </w:rPr>
        <w:t xml:space="preserve">threshold for reporting </w:t>
      </w:r>
      <w:r w:rsidR="00E51CAA" w:rsidRPr="00B47CD2">
        <w:rPr>
          <w:rFonts w:ascii="Arial" w:eastAsia="Calibri" w:hAnsi="Arial" w:cs="Arial"/>
          <w:color w:val="000000" w:themeColor="text1"/>
        </w:rPr>
        <w:t>it</w:t>
      </w:r>
      <w:r w:rsidR="1DC25D1C" w:rsidRPr="00B47CD2">
        <w:rPr>
          <w:rFonts w:ascii="Arial" w:eastAsia="Calibri" w:hAnsi="Arial" w:cs="Arial"/>
          <w:color w:val="000000" w:themeColor="text1"/>
        </w:rPr>
        <w:t xml:space="preserve"> </w:t>
      </w:r>
      <w:r w:rsidRPr="00B47CD2">
        <w:rPr>
          <w:rFonts w:ascii="Arial" w:eastAsia="Calibri" w:hAnsi="Arial" w:cs="Arial"/>
          <w:color w:val="000000" w:themeColor="text1"/>
        </w:rPr>
        <w:t xml:space="preserve">may be </w:t>
      </w:r>
      <w:r w:rsidR="00E51CAA" w:rsidRPr="00B47CD2">
        <w:rPr>
          <w:rFonts w:ascii="Arial" w:eastAsia="Calibri" w:hAnsi="Arial" w:cs="Arial"/>
          <w:color w:val="000000" w:themeColor="text1"/>
        </w:rPr>
        <w:t>subjectively judged on the LDCT,</w:t>
      </w:r>
      <w:r w:rsidR="1DC25D1C" w:rsidRPr="00B47CD2">
        <w:rPr>
          <w:rFonts w:ascii="Arial" w:eastAsia="Calibri" w:hAnsi="Arial" w:cs="Arial"/>
          <w:color w:val="000000" w:themeColor="text1"/>
        </w:rPr>
        <w:t xml:space="preserve"> so reporting may be </w:t>
      </w:r>
      <w:proofErr w:type="gramStart"/>
      <w:r w:rsidR="1DC25D1C" w:rsidRPr="00B47CD2">
        <w:rPr>
          <w:rFonts w:ascii="Arial" w:eastAsia="Calibri" w:hAnsi="Arial" w:cs="Arial"/>
          <w:color w:val="000000" w:themeColor="text1"/>
        </w:rPr>
        <w:t>variable</w:t>
      </w:r>
      <w:proofErr w:type="gramEnd"/>
      <w:r w:rsidRPr="00B47CD2">
        <w:rPr>
          <w:rFonts w:ascii="Arial" w:eastAsia="Calibri" w:hAnsi="Arial" w:cs="Arial"/>
          <w:color w:val="000000" w:themeColor="text1"/>
        </w:rPr>
        <w:t xml:space="preserve"> and precision reduced compared with screening-related findings for which the LDCT is optimised</w:t>
      </w:r>
      <w:r w:rsidR="1DC25D1C" w:rsidRPr="00B47CD2">
        <w:rPr>
          <w:rFonts w:ascii="Arial" w:eastAsia="Calibri" w:hAnsi="Arial" w:cs="Arial"/>
          <w:color w:val="000000" w:themeColor="text1"/>
        </w:rPr>
        <w:t>.</w:t>
      </w:r>
    </w:p>
    <w:p w14:paraId="194E7BFE" w14:textId="4897FB68" w:rsidR="000762A7" w:rsidRPr="00B47CD2" w:rsidRDefault="1DC25D1C" w:rsidP="0045240E">
      <w:pPr>
        <w:pStyle w:val="ListParagraph"/>
        <w:numPr>
          <w:ilvl w:val="2"/>
          <w:numId w:val="14"/>
        </w:numPr>
        <w:jc w:val="both"/>
        <w:rPr>
          <w:rFonts w:ascii="Arial" w:eastAsia="Calibri" w:hAnsi="Arial" w:cs="Arial"/>
          <w:color w:val="000000" w:themeColor="text1"/>
        </w:rPr>
      </w:pPr>
      <w:r w:rsidRPr="00B47CD2">
        <w:rPr>
          <w:rFonts w:ascii="Arial" w:eastAsia="Calibri" w:hAnsi="Arial" w:cs="Arial"/>
          <w:color w:val="000000" w:themeColor="text1"/>
        </w:rPr>
        <w:t xml:space="preserve">There is often insufficient evidence to allow us to know whether IFs detected in asymptomatic participants </w:t>
      </w:r>
      <w:r w:rsidR="000B6E7A" w:rsidRPr="00B47CD2">
        <w:rPr>
          <w:rFonts w:ascii="Arial" w:eastAsia="Calibri" w:hAnsi="Arial" w:cs="Arial"/>
          <w:color w:val="000000" w:themeColor="text1"/>
        </w:rPr>
        <w:t xml:space="preserve">in a screening programme </w:t>
      </w:r>
      <w:r w:rsidRPr="00B47CD2">
        <w:rPr>
          <w:rFonts w:ascii="Arial" w:eastAsia="Calibri" w:hAnsi="Arial" w:cs="Arial"/>
          <w:color w:val="000000" w:themeColor="text1"/>
        </w:rPr>
        <w:t xml:space="preserve">cause </w:t>
      </w:r>
      <w:bookmarkStart w:id="0" w:name="_Int_RoGTn4TM"/>
      <w:r w:rsidRPr="00B47CD2">
        <w:rPr>
          <w:rFonts w:ascii="Arial" w:eastAsia="Calibri" w:hAnsi="Arial" w:cs="Arial"/>
          <w:color w:val="000000" w:themeColor="text1"/>
        </w:rPr>
        <w:t>more good</w:t>
      </w:r>
      <w:bookmarkEnd w:id="0"/>
      <w:r w:rsidRPr="00B47CD2">
        <w:rPr>
          <w:rFonts w:ascii="Arial" w:eastAsia="Calibri" w:hAnsi="Arial" w:cs="Arial"/>
          <w:color w:val="000000" w:themeColor="text1"/>
        </w:rPr>
        <w:t xml:space="preserve"> than harm</w:t>
      </w:r>
      <w:r w:rsidR="00E05DE3" w:rsidRPr="00B47CD2">
        <w:rPr>
          <w:rFonts w:ascii="Arial" w:eastAsia="Calibri" w:hAnsi="Arial" w:cs="Arial"/>
          <w:color w:val="000000" w:themeColor="text1"/>
        </w:rPr>
        <w:fldChar w:fldCharType="begin">
          <w:fldData xml:space="preserve">PEVuZE5vdGU+PENpdGU+PEF1dGhvcj5PJmFwb3M7RG93ZDwvQXV0aG9yPjxZZWFyPjIwMjM8L1ll
YXI+PFJlY051bT4yMDU1NjwvUmVjTnVtPjxEaXNwbGF5VGV4dD48c3R5bGUgZmFjZT0ic3VwZXJz
Y3JpcHQiPjE8L3N0eWxlPjwvRGlzcGxheVRleHQ+PHJlY29yZD48cmVjLW51bWJlcj4yMDU1Njwv
cmVjLW51bWJlcj48Zm9yZWlnbi1rZXlzPjxrZXkgYXBwPSJFTiIgZGItaWQ9InN2dzB2YXZyanZ4
dHp1ZXNyOTl4ZHZ3a2Y5cGZweHM5dmFzciIgdGltZXN0YW1wPSIxNjk3NTc1MjEwIj4yMDU1Njwv
a2V5PjwvZm9yZWlnbi1rZXlzPjxyZWYtdHlwZSBuYW1lPSJKb3VybmFsIEFydGljbGUiPjE3PC9y
ZWYtdHlwZT48Y29udHJpYnV0b3JzPjxhdXRob3JzPjxhdXRob3I+TyZhcG9zO0Rvd2QsIEUuIEwu
PC9hdXRob3I+PGF1dGhvcj5UaWV0em92YSwgSS48L2F1dGhvcj48YXV0aG9yPkJhcnRsZXR0LCBF
LjwvYXV0aG9yPjxhdXRob3I+RGV2YXJhaiwgQS48L2F1dGhvcj48YXV0aG9yPkJpZWRlcmVyLCBK
LjwvYXV0aG9yPjxhdXRob3I+QnJhbWJpbGxhLCBNLjwvYXV0aG9yPjxhdXRob3I+QnJ1bmVsbGks
IEEuPC9hdXRob3I+PGF1dGhvcj5DaG9yb3N0b3dza2EsIEouPC9hdXRob3I+PGF1dGhvcj5EZWNh
bHV3ZSwgSC48L2F1dGhvcj48YXV0aG9yPkRlcnV5c3NjaGVyLCBELjwvYXV0aG9yPjxhdXRob3I+
RGUgV2V2ZXIsIFcuPC9hdXRob3I+PGF1dGhvcj5Eb25vZ2h1ZSwgTS48L2F1dGhvcj48YXV0aG9y
PkZhYnJlLCBBLjwvYXV0aG9yPjxhdXRob3I+R2FnYSwgTS48L2F1dGhvcj48YXV0aG9yPnZhbiBH
ZWZmZW4sIFcuPC9hdXRob3I+PGF1dGhvcj5IYXJkYXZlbGxhLCBHLjwvYXV0aG9yPjxhdXRob3I+
S2F1Y3pvciwgSC4gVS48L2F1dGhvcj48YXV0aG9yPktlcnBlbC1Gcm9uaXVzLCBBLjwvYXV0aG9y
PjxhdXRob3I+dmFuIE1lZXJiZWVjaywgSi48L2F1dGhvcj48YXV0aG9yPk5hZ2F2Y2ksIEIuPC9h
dXRob3I+PGF1dGhvcj5OZXN0bGUsIFUuPC9hdXRob3I+PGF1dGhvcj5Ob3ZvYSwgTi48L2F1dGhv
cj48YXV0aG9yPlByb3NjaCwgSC48L2F1dGhvcj48YXV0aG9yPlByb2tvcCwgTS48L2F1dGhvcj48
YXV0aG9yPlB1dG9yYSwgUC4gTS48L2F1dGhvcj48YXV0aG9yPlJhd2xpbnNvbiwgSi48L2F1dGhv
cj48YXV0aG9yPlJldmVsLCBNLiBQLjwvYXV0aG9yPjxhdXRob3I+U25vZWNreCwgQS48L2F1dGhv
cj48YXV0aG9yPlZlcm9uZXNpLCBHLjwvYXV0aG9yPjxhdXRob3I+VmxpZWdlbnRoYXJ0LCBSLjwv
YXV0aG9yPjxhdXRob3I+V2Vja2JhY2gsIFMuPC9hdXRob3I+PGF1dGhvcj5CbHVtLCBULiBHLjwv
YXV0aG9yPjxhdXRob3I+QmFsZHdpbiwgRC4gUi48L2F1dGhvcj48L2F1dGhvcnM+PC9jb250cmli
dXRvcnM+PGF1dGgtYWRkcmVzcz5Ob3R0aW5naGFtIFVuaXZlcnNpdHkgSG9zcGl0YWxzIE5IUyBU
cnVzdCwgTm90dGluZ2hhbSwgVUsuJiN4RDtVbml2ZXJzaXR5IG9mIE5vdHRpbmdoYW0sIEZhY3Vs
dHkgb2YgTWVkaWNpbmUgYW5kIEhlYWx0aCBTY2llbmNlcywgTm90dGluZ2hhbSwgVUsuJiN4RDtD
aGFybGVzIFVuaXZlcnNpdHksIEZpcnN0IEZhY3VsdHkgb2YgTWVkaWNpbmUsIERlcGFydG1lbnQg
b2YgVHViZXJjdWxvc2lzIGFuZCBSZXNwaXJhdG9yeSBEaXNlYXNlcywgUHJhZ3VlLCBDemVjaCBS
ZXB1YmxpYy4mI3hEO1JveWFsIEJyb21wdG9uIGFuZCBIYXJlZmllbGQgTkhTIEZvdW5kYXRpb24g
VHJ1c3QsIFJhZGlvbG9neSwgTG9uZG9uLCBVSy4mI3hEO1VuaXZlcnNpdHkgb2YgSGVpZGVsYmVy
ZywgRGlhZ25vc3RpYyBhbmQgSW50ZXJ2ZW50aW9uYWwgUmFkaW9sb2d5LCBIZWlkZWxiZXJnLCBH
ZXJtYW55LiYjeEQ7R2VybWFuIENlbnRlciBmb3IgTHVuZyBSZXNlYXJjaCBEWkwsIFRyYW5zbGF0
aW9uYWwgTHVuZyBSZXNlYXJjaCBDZW50ZXIgVExSQywgSGVpZGVsYmVyZywgR2VybWFueS4mI3hE
O1VuaXZlcnNpdHkgb2YgTGF0dmlhLCBGYWN1bHR5IG9mIE1lZGljaW5lLCBSaWdhLCBMYXR2aWEu
JiN4RDtDaHJpc3RpYW4tQWxicmVjaHRzLVVuaXZlcnNpdGF0IHp1IEtpZWwsIEZhY3VsdHkgb2Yg
TWVkaWNpbmUsIEtpZWwsIEdlcm1hbnkuJiN4RDtBemllbmRhIE9zcGVkYWxpZXJvLVVuaXZlcnNp
dGFyaWEgTWFnZ2lvcmUgZGVsbGEgQ2FyaXRhIGRpIE5vdmFyYSwgTm92YXJhLCBJdGFseS4mI3hE
O1N0LiBKYW1lcyZhcG9zO3MgVW5pdmVyc2l0eSBIb3NwaXRhbCwgRGVwYXJ0bWVudCBvZiBUaG9y
YWNpYyBTdXJnZXJ5LCBMZWVkcywgVUsuJiN4RDtJbnN0aXR1dGUgb2YgVHViZXJjdWxvc2lzIGFu
ZCBMdW5nIERpc2Vhc2VzLCBXYXJzYXcsIEdlbmV0aWNzIGFuZCBDbGluaWNhbCBJbW11bm9sb2d5
LCBXYXJzYXcsIFBvbGFuZC4mI3hEO1VuaXZlcnNpdHkgSG9zcGl0YWxzIExldXZlbiwgVGhvcmFj
aWMgU3VyZ2VyeSwgTGV1dmVuLCBCZWxnaXVtLiYjeEQ7TWFhc3RyaWNodCBVbml2ZXJzaXR5IE1l
ZGljYWwgQ2VudHJlLCBEZXBhcnRtZW50IG9mIFJhZGlhdGlvbiBPbmNvbG9neSAoTUFBU1RSTyBD
bGluaWMpLCBHUk9XLVNjaG9vbCBmb3IgT25jb2xvZ3kgYW5kIERldmVsb3BtZW50YWwgQmlvbG9n
eSwgTGltYnVyZywgVGhlIE5ldGhlcmxhbmRzLiYjeEQ7VW5pdmVyc2l0YWlyZSBaaWVrZW5odWl6
ZW4gTGV1dmVuLCBSYWRpb2xvZ3ksIExldXZlbiwgQmVsZ2l1bS4mI3hEO0dhbHdheSBDbGluaWMg
RG91Z2hpc2thLCBHYWx3YXksIElyZWxhbmQuJiN4RDtVbml2ZXJzaXR5IENvbGxlZ2UgRHVibGlu
IFNjaG9vbCBvZiBNZWRpY2luZSwgSGlzdG9wYXRob2xvZ3ksIER1YmxpbiwgSXJlbGFuZC4mI3hE
O1NvdGlyaWEgR2VuZXJhbCBIb3NwaXRhbCBvZiBDaGVzdCBEaXNlYXNlcyBvZiBBdGhlbnMsIDd0
aCBSZXNwaXJhdG9yeSBNZWRpY2luZSBEZXBhcnRtZW50LCBBdGhlbnMsIEdyZWVjZS4mI3hEO01l
ZGljYWwgQ2VudHJlIExlZXV3YXJkZW4sIERlcGFydG1lbnQgb2YgUmVzcGlyYXRvcnkgTWVkaWNp
bmUsIExlZXV3YXJkZW4sIFRoZSBOZXRoZXJsYW5kcy4mI3hEO1VuaXZlcnNpdHkgb2YgR3Jvbmlu
Z2VuLCBVbml2ZXJzaXR5IE1lZGljYWwgQ2VudGVyIEdyb25pbmdlbiwgRGVwYXJ0bWVudCBvZiBQ
dWxtb25hcnkgRGlzZWFzZXMsIEdyb25pbmdlbiwgVGhlIE5ldGhlcmxhbmRzLiYjeEQ7U290aXJp
YSBHZW5lcmFsIEhvc3BpdGFsIG9mIENoZXN0IERpc2Vhc2VzIG9mIEF0aGVucywgUmVzcGlyYXRv
cnkgTWVkaWNpbmUsIEF0aGVucywgR3JlZWNlLiYjeEQ7TmF0aW9uYWwgS29yYW55aSBJbnN0aXR1
dGUgb2YgUHVsbW9ub2xvZ3ksIERlcGFydG1lbnQgb2YgUmFkaW9sb2d5LCBCdWRhcGVzdCwgSHVu
Z2FyeS4mI3hEO1VaIEFudHdlcnBlbiwgTU9DQSwgRWRlZ2VtLCBCZWxnaXVtLiYjeEQ7SW5zdGl0
dXRlIGZvciBFdmlkZW5jZSBpbiBNZWRpY2luZSwgTWVkaWNhbCBDZW50ZXIgLSBVbml2ZXJzaXR5
IG9mIEZyZWlidXJnLCBGYWN1bHR5IG9mIE1lZGljaW5lLCBVbml2ZXJzaXR5IG9mIEZyZWlidXJn
LCBGcmVpYnVyZyBpbSBCcmVpc2dhdSwgR2VybWFueS4mI3hEO0tsaW5pa2VuIE1hcmlhIEhpbGYg
R21iSCBNb25jaGVuZ2xhZGJhY2gsIE5vcmRyaGVpbi1XZXN0ZmFsZW4sIEdlcm1hbnkuJiN4RDtV
bml2ZXJzaXR5IEhvc3BpdGFsIG9mIFNhbGFtYW5jYSwgVGhvcmFjaWMgU3VyZ2VyeSwgU2FsYW1h
bmNhLCBTcGFpbi4mI3hEO01lZGljYWwgVW5pdmVyc2l0eSBvZiBWaWVubmEsIERlcGFydG1lbnQg
b2YgQmlvbWVkaWNhbCBJbWFnaW5nIGFuZCBJbWFnZS1ndWlkZWQgVGhlcmFweSwgVmllbm5hLCBB
dXN0cmlhLiYjeEQ7UmFkYm91ZCBVbml2ZXJzaXR5IE5pam1lZ2VuIE1lZGljYWwgQ2VudGVyLCBE
ZXBhcnRtZW50IG9mIFJhZGlvbG9neSwgTmlqbWVnZW4sIFRoZSBOZXRoZXJsYW5kcy4mI3hEO0th
bnRvbnNzcGl0YWwgU2Fua3QgR2FsbGVuLCBSYWRpYXRpb24gT25jb2xvZ3ksIFNhbmt0IEdhbGxl
biwgU3dpdHplcmxhbmQuJiN4RDtJbnNlbHNwaXRhbCBVbml2ZXJzaXRhdHNzcGl0YWwgQmVybiwg
UmFkaWF0aW9uIE9uY29sb2d5LCBCZXJuLCBTd2l0emVybGFuZC4mI3hEO0V1cm9wZWFuIEx1bmcg
Rm91bmRhdGlvbiwgVGlwdG9uLCBVSy4mI3hEO0NvY2hpbiBIb3NwaXRhbCwgQVBIUCwgUmFkaW9s
b2d5IERlcGFydG1lbnQsIFBhcmlzLCBGcmFuY2UuJiN4RDtVbml2ZXJzaXRlIGRlIFBhcmlzLCBQ
YXJpcywgRnJhbmNlLiYjeEQ7VW5pdmVyc2l0eSBIb3NwaXRhbCBBbnR3ZXJwLCBSYWRpb2xvZ3ks
IEVkZWdlbSwgQmVsZ2l1bS4mI3hEO0h1bWFuaXRhcyBSZXNlYXJjaCBIb3NwaXRhbCwgRGl2aXNp
b24gb2YgVGhvcmFjaWMgYW5kIEdlbmVyYWwgU3VyZ2VyeSwgUm96emFubywgSXRhbHkuJiN4RDtV
TUNHLCBHcm9uaW5nZW4sIFRoZSBOZXRoZXJsYW5kcy4mI3hEO1VuaXZlcnNpdGF0c0tsaW5pa3Vt
IEhlaWRlbGJlcmcsIEhlaWRlbGJlcmcsIEdlcm1hbnkuJiN4RDtCYXllciBBRywgUmVzZWFyY2gg
YW5kIERldmVsb3BtZW50LCBQaGFybWFjZXV0aWNhbHMsIFJhZGlvbG9neSwgQmVybGluLCBHZXJt
YW55LiYjeEQ7SEVMSU9TIEtsaW5pa3VtIEVtaWwgdm9uIEJlaHJpbmcgR21iSCwgTHVuZ2Vua2xp
bmlrIEhlY2tlc2hvcm4sIEJlcmxpbiwgR2VybWFueS4mI3hEO1VuaXZlcnNpdHkgb2YgTm90dGlu
Z2hhbSwgRmFjdWx0eSBvZiBNZWRpY2luZSBhbmQgSGVhbHRoIFNjaWVuY2VzLCBOb3R0aW5naGFt
LCBVSyBkYXZpZC5iYWxkd2luQG5vdHRpbmdoYW0uYWMudWsuJiN4RDtOb3R0aW5naGFtIFVuaXZl
cnNpdHkgSG9zcGl0YWxzIE5IUyBUcnVzdCwgRGVwYXJ0bWVudCBvZiBSZXNwaXJhdG9yeSBNZWRp
Y2luZSwgTm90dGluZ2hhbSwgVUsuPC9hdXRoLWFkZHJlc3M+PHRpdGxlcz48dGl0bGU+RVJTL0VT
VFMvRVNUUk8vRVNSL0VTVEkvRUZPTVAgc3RhdGVtZW50IG9uIG1hbmFnZW1lbnQgb2YgaW5jaWRl
bnRhbCBmaW5kaW5ncyBmcm9tIGxvdyBkb3NlIENUIHNjcmVlbmluZyBmb3IgbHVuZyBjYW5jZXI8
L3RpdGxlPjxzZWNvbmRhcnktdGl0bGU+RXVyIFJlc3BpciBKPC9zZWNvbmRhcnktdGl0bGU+PC90
aXRsZXM+PHBlcmlvZGljYWw+PGZ1bGwtdGl0bGU+RXVyIFJlc3BpciBKPC9mdWxsLXRpdGxlPjwv
cGVyaW9kaWNhbD48ZWRpdGlvbj4yMDIzMTAwNjwvZWRpdGlvbj48ZGF0ZXM+PHllYXI+MjAyMzwv
eWVhcj48cHViLWRhdGVzPjxkYXRlPk9jdCA2PC9kYXRlPjwvcHViLWRhdGVzPjwvZGF0ZXM+PGlz
Ym4+MTM5OS0zMDAzIChFbGVjdHJvbmljKSYjeEQ7MDkwMy0xOTM2IChMaW5raW5nKTwvaXNibj48
YWNjZXNzaW9uLW51bT4zNzgwMjYzMTwvYWNjZXNzaW9uLW51bT48dXJscz48cmVsYXRlZC11cmxz
Pjx1cmw+aHR0cHM6Ly93d3cubmNiaS5ubG0ubmloLmdvdi9wdWJtZWQvMzc4MDI2MzE8L3VybD48
L3JlbGF0ZWQtdXJscz48L3VybHM+PGN1c3RvbTE+Q29uZmxpY3Qgb2YgaW50ZXJlc3Q6IEFsbCBk
ZWNsYXJhdGlvbnMgYXJlIG91dHNpZGUgdGhlIHN1Ym1pdHRlZCB3b3JrLiBVbmxlc3Mgb3RoZXJ3
aXNlIHN0YXRlZCwgYXV0aG9ycyBkbyBub3QgbWFrZSBhbnkgcmVsZXZhbnQgZGlzY2xvc3VyZXMu
IEEuIEJydW5lbGxpIGRlY2xhcmVzIGhvbm9yYXJpYSBmcm9tIEFzdHJhWmVuZWNhLCBFdGhpY29u
LCBNZWR0cm9uaWMsIE1TRCBhbmQgUm9jaGUuIEouIENob3Jvc3Rvd3NrYSBkZWNsYXJlcyBob25v
cmFyaWEgZnJvbSBBc3RyYVplbmVjYSwgTVNELCBQZml6ZXIsIFRha2VkYSwgQW1nZW4sIEdyaWZv
bHMsIENTTCBCZWhyaW5nLCBOb3ZhcnRpcywgQ2hpZXNpLCBDZWxvbiBQaGFybWEsIEFkYW1lZCBh
bmQgTWVybyBCaW9waGFybWEuIEEuIERldmFyYWogZGVjbGFyZXMgY29uc3VsdGluZyBmZWVzIGZy
b20gQm9laHJpbmdlciBJbmdlbGhlaW0sIFJvY2hlLCBWaWNvcmUgYW5kIEJyYWlub21peCwgYW5k
IHBlcnNvbmFsIHN0b2NrL29wdGlvbnMgaW4gQnJhaW5vbWl4LiBELiBEZXJ1eXNzY2hlciBkZWNs
YXJlcyBncmFudHMvaG9ub3JhcmlhIGZyb20gQXN0cmFaZW5lY2EsIEJNUywgQmVpZ25lIGFuZCBQ
aGlsaXBzLiBILiBQcm9zY2ggZGVjbGFyZXMgZ3JhbnRzIGFuZCBob25vcmFyaWEgZnJvbSBCb2Vo
cmluZ2VyIEluZ2VsaGVpbSwgQXN0cmFaZW5lY2EsIFNpZW1lbnMgYW5kIE1TRC4gQS4gS2VycGVs
LUZyb25pdXMgZGVjbGFyZXMgaG9ub3JhcmlhIGZyb20gTVNEIGFuZCBCb2VocmluZ2VyIEluZ2Vs
aGVpbSwgYW5kIGNvbmZlcmVuY2UgZXhwZW5zZXMgZnJvbSBSb2NoZSBhbmQgQnJhY2NvLiBXLiB2
YW4gR2VmZmVuIGlzIGxvY2FsIFBJIGZvciB0cmlhbHMgZnVuZGVkIGJ5IE1TRCBhbmQgUm9jaGUu
IEgtVS4gS2F1Y3pvciBkZWNsYXJlcyBob25vcmFyaWEgYW5kIGdyYW50cyBmcm9tIEJvZWhyaW5n
ZXIgSW5nZWxoZWltLCBQaGlsaXBzLCBTaWVtZW5zIGFuZCBNU0QsIGFuZCBob25vcmFyaWEgZnJv
bSBTYW5vZmkuIFAuTS4gUHV0b3JhIGRlY2xhcmVzIGdyYW50cyB0byBoaXMgaW5zdGl0dXRpb24g
ZnJvbSBBc3RyYVplbmVjYSBhbmQgQmF5ZXIuIE0tUC4gUmV2ZWwgZGVjbGFyZXMgaG9ub3Jhcmlh
IGZyb20gTVNELCBCb2VocmluZ2VyIEluZ2VsaGVpbSwgR0UgSGVhbHRoY2FyZSwgQnJhY2NvIGFu
ZCBHbGVhbWVyLCBncmFudHMgZnJvbSB0aGUgRnJlbmNoIE1pbmlzdHJ5IG9mIEhlYWx0aCBhbmQg
RnJlbmNoIENhbmNlciBJbnN0aXR1dGUsIGFuZCBzb2Z0d2FyZSBmcm9tIEFpZGVuY2UsIE1ldmlz
LCBDb3JlbGluZSBhbmQgR2xlYW1lci4gUi4gVmxpZWdlbnRoYXJ0IGRlY2xhcmVzIGhvbm9yYXJp
YSBmcm9tIFNpZW1lbnMgSGVhbHRoaW5lZXJzIGFuZCBCYXllciwgYW5kIHJlc2VhcmNoIGdyYW50
cyBmcm9tIHRoZSBEdXRjaCBDYW5jZXIgRm91bmRhdGlvbiwgU2llbWVucyBIZWF0aGluZWVycywg
dGhlIER1dGNoIEhlYXJ0IEZvdW5kYXRpb24gYW5kIHRoZSBOZXRoZXJsYW5kcyBPcmdhbmlzYXRp
b24gZm9yIFNjaWVudGlmaWMgUmVzZWFyY2guIEEuIFNub2Vja3ggZGVjbGFyZXMgZ3JhbnRzIGZy
b20gdGhlIEZvdW5kYXRpb24gQWdhaXN0IENhbmNlciBhbmQgdGhlIEZsZW1pc2ggQ2FuY2VyIFNv
Y2lldHksIGFuZCBhZHZpc29yeSBib2FyZCB3b3JrIGZvciBBZ2ZhLiBHLiBWZXJvbmVzaSBkZWNs
YXJlcyBob25vcmFyaWEgZnJvbSBBc3RyYVplbmVjYSwgTWVkdHJvbmljIGFuZCBSb2NoZSwgYW5k
IGdyYW50cyBmcm9tIElOQUlMIGFuZCBJQVJDLiBELlIuIEJhbGR3aW4gZGVjbGFyZXMgaG9ub3Jh
cmlhIGZvciBzcGVha2luZyBmcm9tIFJvY2hlLCBNU0QgYW5kIEFzdHJhWmVuZWNhLCBhbmQgcmVz
ZWFyY2ggZ3JhbnRzIGZyb20gQ1JVSywgTklIUiwgSW5ub3ZhdGUgVUssIFNtYWxsIEJ1c2luZXNz
IFJlc2VhcmNoIEluaXRpYXRpdmUsIE5IUyBEaWdpdGFsLCBOSFMgRW5nbGFuZCwgUm95IENhc3Rs
ZSBMdW5nIEZvdW5kYXRpb24sIEV1cm9wZWFuIENvbW1pc3Npb24gSG9yaXpvbiBhbmQgWW91cnNo
aXJlIENhbmNlcjsgYW5kIGlzIGFkdmlzb3IgdG8gdGhlIFVLIE5hdGlvbmFsIFNjcmVlbmluZyBD
b21taXR0ZWUuPC9jdXN0b20xPjxlbGVjdHJvbmljLXJlc291cmNlLW51bT4xMC4xMTgzLzEzOTkz
MDAzLjAwNTMzLTIwMjM8L2VsZWN0cm9uaWMtcmVzb3VyY2UtbnVtPjxyZW1vdGUtZGF0YWJhc2Ut
bmFtZT5QdWJsaXNoZXI8L3JlbW90ZS1kYXRhYmFzZS1uYW1lPjxyZW1vdGUtZGF0YWJhc2UtcHJv
dmlkZXI+TkxNPC9yZW1vdGUtZGF0YWJhc2UtcHJvdmlkZXI+PC9yZWNvcmQ+PC9DaXRlPjwvRW5k
Tm90ZT5=
</w:fldData>
        </w:fldChar>
      </w:r>
      <w:r w:rsidR="00E05DE3" w:rsidRPr="00B47CD2">
        <w:rPr>
          <w:rFonts w:ascii="Arial" w:eastAsia="Calibri" w:hAnsi="Arial" w:cs="Arial"/>
          <w:color w:val="000000" w:themeColor="text1"/>
        </w:rPr>
        <w:instrText xml:space="preserve"> ADDIN EN.CITE </w:instrText>
      </w:r>
      <w:r w:rsidR="00E05DE3" w:rsidRPr="00B47CD2">
        <w:rPr>
          <w:rFonts w:ascii="Arial" w:eastAsia="Calibri" w:hAnsi="Arial" w:cs="Arial"/>
          <w:color w:val="000000" w:themeColor="text1"/>
        </w:rPr>
        <w:fldChar w:fldCharType="begin">
          <w:fldData xml:space="preserve">PEVuZE5vdGU+PENpdGU+PEF1dGhvcj5PJmFwb3M7RG93ZDwvQXV0aG9yPjxZZWFyPjIwMjM8L1ll
YXI+PFJlY051bT4yMDU1NjwvUmVjTnVtPjxEaXNwbGF5VGV4dD48c3R5bGUgZmFjZT0ic3VwZXJz
Y3JpcHQiPjE8L3N0eWxlPjwvRGlzcGxheVRleHQ+PHJlY29yZD48cmVjLW51bWJlcj4yMDU1Njwv
cmVjLW51bWJlcj48Zm9yZWlnbi1rZXlzPjxrZXkgYXBwPSJFTiIgZGItaWQ9InN2dzB2YXZyanZ4
dHp1ZXNyOTl4ZHZ3a2Y5cGZweHM5dmFzciIgdGltZXN0YW1wPSIxNjk3NTc1MjEwIj4yMDU1Njwv
a2V5PjwvZm9yZWlnbi1rZXlzPjxyZWYtdHlwZSBuYW1lPSJKb3VybmFsIEFydGljbGUiPjE3PC9y
ZWYtdHlwZT48Y29udHJpYnV0b3JzPjxhdXRob3JzPjxhdXRob3I+TyZhcG9zO0Rvd2QsIEUuIEwu
PC9hdXRob3I+PGF1dGhvcj5UaWV0em92YSwgSS48L2F1dGhvcj48YXV0aG9yPkJhcnRsZXR0LCBF
LjwvYXV0aG9yPjxhdXRob3I+RGV2YXJhaiwgQS48L2F1dGhvcj48YXV0aG9yPkJpZWRlcmVyLCBK
LjwvYXV0aG9yPjxhdXRob3I+QnJhbWJpbGxhLCBNLjwvYXV0aG9yPjxhdXRob3I+QnJ1bmVsbGks
IEEuPC9hdXRob3I+PGF1dGhvcj5DaG9yb3N0b3dza2EsIEouPC9hdXRob3I+PGF1dGhvcj5EZWNh
bHV3ZSwgSC48L2F1dGhvcj48YXV0aG9yPkRlcnV5c3NjaGVyLCBELjwvYXV0aG9yPjxhdXRob3I+
RGUgV2V2ZXIsIFcuPC9hdXRob3I+PGF1dGhvcj5Eb25vZ2h1ZSwgTS48L2F1dGhvcj48YXV0aG9y
PkZhYnJlLCBBLjwvYXV0aG9yPjxhdXRob3I+R2FnYSwgTS48L2F1dGhvcj48YXV0aG9yPnZhbiBH
ZWZmZW4sIFcuPC9hdXRob3I+PGF1dGhvcj5IYXJkYXZlbGxhLCBHLjwvYXV0aG9yPjxhdXRob3I+
S2F1Y3pvciwgSC4gVS48L2F1dGhvcj48YXV0aG9yPktlcnBlbC1Gcm9uaXVzLCBBLjwvYXV0aG9y
PjxhdXRob3I+dmFuIE1lZXJiZWVjaywgSi48L2F1dGhvcj48YXV0aG9yPk5hZ2F2Y2ksIEIuPC9h
dXRob3I+PGF1dGhvcj5OZXN0bGUsIFUuPC9hdXRob3I+PGF1dGhvcj5Ob3ZvYSwgTi48L2F1dGhv
cj48YXV0aG9yPlByb3NjaCwgSC48L2F1dGhvcj48YXV0aG9yPlByb2tvcCwgTS48L2F1dGhvcj48
YXV0aG9yPlB1dG9yYSwgUC4gTS48L2F1dGhvcj48YXV0aG9yPlJhd2xpbnNvbiwgSi48L2F1dGhv
cj48YXV0aG9yPlJldmVsLCBNLiBQLjwvYXV0aG9yPjxhdXRob3I+U25vZWNreCwgQS48L2F1dGhv
cj48YXV0aG9yPlZlcm9uZXNpLCBHLjwvYXV0aG9yPjxhdXRob3I+VmxpZWdlbnRoYXJ0LCBSLjwv
YXV0aG9yPjxhdXRob3I+V2Vja2JhY2gsIFMuPC9hdXRob3I+PGF1dGhvcj5CbHVtLCBULiBHLjwv
YXV0aG9yPjxhdXRob3I+QmFsZHdpbiwgRC4gUi48L2F1dGhvcj48L2F1dGhvcnM+PC9jb250cmli
dXRvcnM+PGF1dGgtYWRkcmVzcz5Ob3R0aW5naGFtIFVuaXZlcnNpdHkgSG9zcGl0YWxzIE5IUyBU
cnVzdCwgTm90dGluZ2hhbSwgVUsuJiN4RDtVbml2ZXJzaXR5IG9mIE5vdHRpbmdoYW0sIEZhY3Vs
dHkgb2YgTWVkaWNpbmUgYW5kIEhlYWx0aCBTY2llbmNlcywgTm90dGluZ2hhbSwgVUsuJiN4RDtD
aGFybGVzIFVuaXZlcnNpdHksIEZpcnN0IEZhY3VsdHkgb2YgTWVkaWNpbmUsIERlcGFydG1lbnQg
b2YgVHViZXJjdWxvc2lzIGFuZCBSZXNwaXJhdG9yeSBEaXNlYXNlcywgUHJhZ3VlLCBDemVjaCBS
ZXB1YmxpYy4mI3hEO1JveWFsIEJyb21wdG9uIGFuZCBIYXJlZmllbGQgTkhTIEZvdW5kYXRpb24g
VHJ1c3QsIFJhZGlvbG9neSwgTG9uZG9uLCBVSy4mI3hEO1VuaXZlcnNpdHkgb2YgSGVpZGVsYmVy
ZywgRGlhZ25vc3RpYyBhbmQgSW50ZXJ2ZW50aW9uYWwgUmFkaW9sb2d5LCBIZWlkZWxiZXJnLCBH
ZXJtYW55LiYjeEQ7R2VybWFuIENlbnRlciBmb3IgTHVuZyBSZXNlYXJjaCBEWkwsIFRyYW5zbGF0
aW9uYWwgTHVuZyBSZXNlYXJjaCBDZW50ZXIgVExSQywgSGVpZGVsYmVyZywgR2VybWFueS4mI3hE
O1VuaXZlcnNpdHkgb2YgTGF0dmlhLCBGYWN1bHR5IG9mIE1lZGljaW5lLCBSaWdhLCBMYXR2aWEu
JiN4RDtDaHJpc3RpYW4tQWxicmVjaHRzLVVuaXZlcnNpdGF0IHp1IEtpZWwsIEZhY3VsdHkgb2Yg
TWVkaWNpbmUsIEtpZWwsIEdlcm1hbnkuJiN4RDtBemllbmRhIE9zcGVkYWxpZXJvLVVuaXZlcnNp
dGFyaWEgTWFnZ2lvcmUgZGVsbGEgQ2FyaXRhIGRpIE5vdmFyYSwgTm92YXJhLCBJdGFseS4mI3hE
O1N0LiBKYW1lcyZhcG9zO3MgVW5pdmVyc2l0eSBIb3NwaXRhbCwgRGVwYXJ0bWVudCBvZiBUaG9y
YWNpYyBTdXJnZXJ5LCBMZWVkcywgVUsuJiN4RDtJbnN0aXR1dGUgb2YgVHViZXJjdWxvc2lzIGFu
ZCBMdW5nIERpc2Vhc2VzLCBXYXJzYXcsIEdlbmV0aWNzIGFuZCBDbGluaWNhbCBJbW11bm9sb2d5
LCBXYXJzYXcsIFBvbGFuZC4mI3hEO1VuaXZlcnNpdHkgSG9zcGl0YWxzIExldXZlbiwgVGhvcmFj
aWMgU3VyZ2VyeSwgTGV1dmVuLCBCZWxnaXVtLiYjeEQ7TWFhc3RyaWNodCBVbml2ZXJzaXR5IE1l
ZGljYWwgQ2VudHJlLCBEZXBhcnRtZW50IG9mIFJhZGlhdGlvbiBPbmNvbG9neSAoTUFBU1RSTyBD
bGluaWMpLCBHUk9XLVNjaG9vbCBmb3IgT25jb2xvZ3kgYW5kIERldmVsb3BtZW50YWwgQmlvbG9n
eSwgTGltYnVyZywgVGhlIE5ldGhlcmxhbmRzLiYjeEQ7VW5pdmVyc2l0YWlyZSBaaWVrZW5odWl6
ZW4gTGV1dmVuLCBSYWRpb2xvZ3ksIExldXZlbiwgQmVsZ2l1bS4mI3hEO0dhbHdheSBDbGluaWMg
RG91Z2hpc2thLCBHYWx3YXksIElyZWxhbmQuJiN4RDtVbml2ZXJzaXR5IENvbGxlZ2UgRHVibGlu
IFNjaG9vbCBvZiBNZWRpY2luZSwgSGlzdG9wYXRob2xvZ3ksIER1YmxpbiwgSXJlbGFuZC4mI3hE
O1NvdGlyaWEgR2VuZXJhbCBIb3NwaXRhbCBvZiBDaGVzdCBEaXNlYXNlcyBvZiBBdGhlbnMsIDd0
aCBSZXNwaXJhdG9yeSBNZWRpY2luZSBEZXBhcnRtZW50LCBBdGhlbnMsIEdyZWVjZS4mI3hEO01l
ZGljYWwgQ2VudHJlIExlZXV3YXJkZW4sIERlcGFydG1lbnQgb2YgUmVzcGlyYXRvcnkgTWVkaWNp
bmUsIExlZXV3YXJkZW4sIFRoZSBOZXRoZXJsYW5kcy4mI3hEO1VuaXZlcnNpdHkgb2YgR3Jvbmlu
Z2VuLCBVbml2ZXJzaXR5IE1lZGljYWwgQ2VudGVyIEdyb25pbmdlbiwgRGVwYXJ0bWVudCBvZiBQ
dWxtb25hcnkgRGlzZWFzZXMsIEdyb25pbmdlbiwgVGhlIE5ldGhlcmxhbmRzLiYjeEQ7U290aXJp
YSBHZW5lcmFsIEhvc3BpdGFsIG9mIENoZXN0IERpc2Vhc2VzIG9mIEF0aGVucywgUmVzcGlyYXRv
cnkgTWVkaWNpbmUsIEF0aGVucywgR3JlZWNlLiYjeEQ7TmF0aW9uYWwgS29yYW55aSBJbnN0aXR1
dGUgb2YgUHVsbW9ub2xvZ3ksIERlcGFydG1lbnQgb2YgUmFkaW9sb2d5LCBCdWRhcGVzdCwgSHVu
Z2FyeS4mI3hEO1VaIEFudHdlcnBlbiwgTU9DQSwgRWRlZ2VtLCBCZWxnaXVtLiYjeEQ7SW5zdGl0
dXRlIGZvciBFdmlkZW5jZSBpbiBNZWRpY2luZSwgTWVkaWNhbCBDZW50ZXIgLSBVbml2ZXJzaXR5
IG9mIEZyZWlidXJnLCBGYWN1bHR5IG9mIE1lZGljaW5lLCBVbml2ZXJzaXR5IG9mIEZyZWlidXJn
LCBGcmVpYnVyZyBpbSBCcmVpc2dhdSwgR2VybWFueS4mI3hEO0tsaW5pa2VuIE1hcmlhIEhpbGYg
R21iSCBNb25jaGVuZ2xhZGJhY2gsIE5vcmRyaGVpbi1XZXN0ZmFsZW4sIEdlcm1hbnkuJiN4RDtV
bml2ZXJzaXR5IEhvc3BpdGFsIG9mIFNhbGFtYW5jYSwgVGhvcmFjaWMgU3VyZ2VyeSwgU2FsYW1h
bmNhLCBTcGFpbi4mI3hEO01lZGljYWwgVW5pdmVyc2l0eSBvZiBWaWVubmEsIERlcGFydG1lbnQg
b2YgQmlvbWVkaWNhbCBJbWFnaW5nIGFuZCBJbWFnZS1ndWlkZWQgVGhlcmFweSwgVmllbm5hLCBB
dXN0cmlhLiYjeEQ7UmFkYm91ZCBVbml2ZXJzaXR5IE5pam1lZ2VuIE1lZGljYWwgQ2VudGVyLCBE
ZXBhcnRtZW50IG9mIFJhZGlvbG9neSwgTmlqbWVnZW4sIFRoZSBOZXRoZXJsYW5kcy4mI3hEO0th
bnRvbnNzcGl0YWwgU2Fua3QgR2FsbGVuLCBSYWRpYXRpb24gT25jb2xvZ3ksIFNhbmt0IEdhbGxl
biwgU3dpdHplcmxhbmQuJiN4RDtJbnNlbHNwaXRhbCBVbml2ZXJzaXRhdHNzcGl0YWwgQmVybiwg
UmFkaWF0aW9uIE9uY29sb2d5LCBCZXJuLCBTd2l0emVybGFuZC4mI3hEO0V1cm9wZWFuIEx1bmcg
Rm91bmRhdGlvbiwgVGlwdG9uLCBVSy4mI3hEO0NvY2hpbiBIb3NwaXRhbCwgQVBIUCwgUmFkaW9s
b2d5IERlcGFydG1lbnQsIFBhcmlzLCBGcmFuY2UuJiN4RDtVbml2ZXJzaXRlIGRlIFBhcmlzLCBQ
YXJpcywgRnJhbmNlLiYjeEQ7VW5pdmVyc2l0eSBIb3NwaXRhbCBBbnR3ZXJwLCBSYWRpb2xvZ3ks
IEVkZWdlbSwgQmVsZ2l1bS4mI3hEO0h1bWFuaXRhcyBSZXNlYXJjaCBIb3NwaXRhbCwgRGl2aXNp
b24gb2YgVGhvcmFjaWMgYW5kIEdlbmVyYWwgU3VyZ2VyeSwgUm96emFubywgSXRhbHkuJiN4RDtV
TUNHLCBHcm9uaW5nZW4sIFRoZSBOZXRoZXJsYW5kcy4mI3hEO1VuaXZlcnNpdGF0c0tsaW5pa3Vt
IEhlaWRlbGJlcmcsIEhlaWRlbGJlcmcsIEdlcm1hbnkuJiN4RDtCYXllciBBRywgUmVzZWFyY2gg
YW5kIERldmVsb3BtZW50LCBQaGFybWFjZXV0aWNhbHMsIFJhZGlvbG9neSwgQmVybGluLCBHZXJt
YW55LiYjeEQ7SEVMSU9TIEtsaW5pa3VtIEVtaWwgdm9uIEJlaHJpbmcgR21iSCwgTHVuZ2Vua2xp
bmlrIEhlY2tlc2hvcm4sIEJlcmxpbiwgR2VybWFueS4mI3hEO1VuaXZlcnNpdHkgb2YgTm90dGlu
Z2hhbSwgRmFjdWx0eSBvZiBNZWRpY2luZSBhbmQgSGVhbHRoIFNjaWVuY2VzLCBOb3R0aW5naGFt
LCBVSyBkYXZpZC5iYWxkd2luQG5vdHRpbmdoYW0uYWMudWsuJiN4RDtOb3R0aW5naGFtIFVuaXZl
cnNpdHkgSG9zcGl0YWxzIE5IUyBUcnVzdCwgRGVwYXJ0bWVudCBvZiBSZXNwaXJhdG9yeSBNZWRp
Y2luZSwgTm90dGluZ2hhbSwgVUsuPC9hdXRoLWFkZHJlc3M+PHRpdGxlcz48dGl0bGU+RVJTL0VT
VFMvRVNUUk8vRVNSL0VTVEkvRUZPTVAgc3RhdGVtZW50IG9uIG1hbmFnZW1lbnQgb2YgaW5jaWRl
bnRhbCBmaW5kaW5ncyBmcm9tIGxvdyBkb3NlIENUIHNjcmVlbmluZyBmb3IgbHVuZyBjYW5jZXI8
L3RpdGxlPjxzZWNvbmRhcnktdGl0bGU+RXVyIFJlc3BpciBKPC9zZWNvbmRhcnktdGl0bGU+PC90
aXRsZXM+PHBlcmlvZGljYWw+PGZ1bGwtdGl0bGU+RXVyIFJlc3BpciBKPC9mdWxsLXRpdGxlPjwv
cGVyaW9kaWNhbD48ZWRpdGlvbj4yMDIzMTAwNjwvZWRpdGlvbj48ZGF0ZXM+PHllYXI+MjAyMzwv
eWVhcj48cHViLWRhdGVzPjxkYXRlPk9jdCA2PC9kYXRlPjwvcHViLWRhdGVzPjwvZGF0ZXM+PGlz
Ym4+MTM5OS0zMDAzIChFbGVjdHJvbmljKSYjeEQ7MDkwMy0xOTM2IChMaW5raW5nKTwvaXNibj48
YWNjZXNzaW9uLW51bT4zNzgwMjYzMTwvYWNjZXNzaW9uLW51bT48dXJscz48cmVsYXRlZC11cmxz
Pjx1cmw+aHR0cHM6Ly93d3cubmNiaS5ubG0ubmloLmdvdi9wdWJtZWQvMzc4MDI2MzE8L3VybD48
L3JlbGF0ZWQtdXJscz48L3VybHM+PGN1c3RvbTE+Q29uZmxpY3Qgb2YgaW50ZXJlc3Q6IEFsbCBk
ZWNsYXJhdGlvbnMgYXJlIG91dHNpZGUgdGhlIHN1Ym1pdHRlZCB3b3JrLiBVbmxlc3Mgb3RoZXJ3
aXNlIHN0YXRlZCwgYXV0aG9ycyBkbyBub3QgbWFrZSBhbnkgcmVsZXZhbnQgZGlzY2xvc3VyZXMu
IEEuIEJydW5lbGxpIGRlY2xhcmVzIGhvbm9yYXJpYSBmcm9tIEFzdHJhWmVuZWNhLCBFdGhpY29u
LCBNZWR0cm9uaWMsIE1TRCBhbmQgUm9jaGUuIEouIENob3Jvc3Rvd3NrYSBkZWNsYXJlcyBob25v
cmFyaWEgZnJvbSBBc3RyYVplbmVjYSwgTVNELCBQZml6ZXIsIFRha2VkYSwgQW1nZW4sIEdyaWZv
bHMsIENTTCBCZWhyaW5nLCBOb3ZhcnRpcywgQ2hpZXNpLCBDZWxvbiBQaGFybWEsIEFkYW1lZCBh
bmQgTWVybyBCaW9waGFybWEuIEEuIERldmFyYWogZGVjbGFyZXMgY29uc3VsdGluZyBmZWVzIGZy
b20gQm9laHJpbmdlciBJbmdlbGhlaW0sIFJvY2hlLCBWaWNvcmUgYW5kIEJyYWlub21peCwgYW5k
IHBlcnNvbmFsIHN0b2NrL29wdGlvbnMgaW4gQnJhaW5vbWl4LiBELiBEZXJ1eXNzY2hlciBkZWNs
YXJlcyBncmFudHMvaG9ub3JhcmlhIGZyb20gQXN0cmFaZW5lY2EsIEJNUywgQmVpZ25lIGFuZCBQ
aGlsaXBzLiBILiBQcm9zY2ggZGVjbGFyZXMgZ3JhbnRzIGFuZCBob25vcmFyaWEgZnJvbSBCb2Vo
cmluZ2VyIEluZ2VsaGVpbSwgQXN0cmFaZW5lY2EsIFNpZW1lbnMgYW5kIE1TRC4gQS4gS2VycGVs
LUZyb25pdXMgZGVjbGFyZXMgaG9ub3JhcmlhIGZyb20gTVNEIGFuZCBCb2VocmluZ2VyIEluZ2Vs
aGVpbSwgYW5kIGNvbmZlcmVuY2UgZXhwZW5zZXMgZnJvbSBSb2NoZSBhbmQgQnJhY2NvLiBXLiB2
YW4gR2VmZmVuIGlzIGxvY2FsIFBJIGZvciB0cmlhbHMgZnVuZGVkIGJ5IE1TRCBhbmQgUm9jaGUu
IEgtVS4gS2F1Y3pvciBkZWNsYXJlcyBob25vcmFyaWEgYW5kIGdyYW50cyBmcm9tIEJvZWhyaW5n
ZXIgSW5nZWxoZWltLCBQaGlsaXBzLCBTaWVtZW5zIGFuZCBNU0QsIGFuZCBob25vcmFyaWEgZnJv
bSBTYW5vZmkuIFAuTS4gUHV0b3JhIGRlY2xhcmVzIGdyYW50cyB0byBoaXMgaW5zdGl0dXRpb24g
ZnJvbSBBc3RyYVplbmVjYSBhbmQgQmF5ZXIuIE0tUC4gUmV2ZWwgZGVjbGFyZXMgaG9ub3Jhcmlh
IGZyb20gTVNELCBCb2VocmluZ2VyIEluZ2VsaGVpbSwgR0UgSGVhbHRoY2FyZSwgQnJhY2NvIGFu
ZCBHbGVhbWVyLCBncmFudHMgZnJvbSB0aGUgRnJlbmNoIE1pbmlzdHJ5IG9mIEhlYWx0aCBhbmQg
RnJlbmNoIENhbmNlciBJbnN0aXR1dGUsIGFuZCBzb2Z0d2FyZSBmcm9tIEFpZGVuY2UsIE1ldmlz
LCBDb3JlbGluZSBhbmQgR2xlYW1lci4gUi4gVmxpZWdlbnRoYXJ0IGRlY2xhcmVzIGhvbm9yYXJp
YSBmcm9tIFNpZW1lbnMgSGVhbHRoaW5lZXJzIGFuZCBCYXllciwgYW5kIHJlc2VhcmNoIGdyYW50
cyBmcm9tIHRoZSBEdXRjaCBDYW5jZXIgRm91bmRhdGlvbiwgU2llbWVucyBIZWF0aGluZWVycywg
dGhlIER1dGNoIEhlYXJ0IEZvdW5kYXRpb24gYW5kIHRoZSBOZXRoZXJsYW5kcyBPcmdhbmlzYXRp
b24gZm9yIFNjaWVudGlmaWMgUmVzZWFyY2guIEEuIFNub2Vja3ggZGVjbGFyZXMgZ3JhbnRzIGZy
b20gdGhlIEZvdW5kYXRpb24gQWdhaXN0IENhbmNlciBhbmQgdGhlIEZsZW1pc2ggQ2FuY2VyIFNv
Y2lldHksIGFuZCBhZHZpc29yeSBib2FyZCB3b3JrIGZvciBBZ2ZhLiBHLiBWZXJvbmVzaSBkZWNs
YXJlcyBob25vcmFyaWEgZnJvbSBBc3RyYVplbmVjYSwgTWVkdHJvbmljIGFuZCBSb2NoZSwgYW5k
IGdyYW50cyBmcm9tIElOQUlMIGFuZCBJQVJDLiBELlIuIEJhbGR3aW4gZGVjbGFyZXMgaG9ub3Jh
cmlhIGZvciBzcGVha2luZyBmcm9tIFJvY2hlLCBNU0QgYW5kIEFzdHJhWmVuZWNhLCBhbmQgcmVz
ZWFyY2ggZ3JhbnRzIGZyb20gQ1JVSywgTklIUiwgSW5ub3ZhdGUgVUssIFNtYWxsIEJ1c2luZXNz
IFJlc2VhcmNoIEluaXRpYXRpdmUsIE5IUyBEaWdpdGFsLCBOSFMgRW5nbGFuZCwgUm95IENhc3Rs
ZSBMdW5nIEZvdW5kYXRpb24sIEV1cm9wZWFuIENvbW1pc3Npb24gSG9yaXpvbiBhbmQgWW91cnNo
aXJlIENhbmNlcjsgYW5kIGlzIGFkdmlzb3IgdG8gdGhlIFVLIE5hdGlvbmFsIFNjcmVlbmluZyBD
b21taXR0ZWUuPC9jdXN0b20xPjxlbGVjdHJvbmljLXJlc291cmNlLW51bT4xMC4xMTgzLzEzOTkz
MDAzLjAwNTMzLTIwMjM8L2VsZWN0cm9uaWMtcmVzb3VyY2UtbnVtPjxyZW1vdGUtZGF0YWJhc2Ut
bmFtZT5QdWJsaXNoZXI8L3JlbW90ZS1kYXRhYmFzZS1uYW1lPjxyZW1vdGUtZGF0YWJhc2UtcHJv
dmlkZXI+TkxNPC9yZW1vdGUtZGF0YWJhc2UtcHJvdmlkZXI+PC9yZWNvcmQ+PC9DaXRlPjwvRW5k
Tm90ZT5=
</w:fldData>
        </w:fldChar>
      </w:r>
      <w:r w:rsidR="00E05DE3" w:rsidRPr="00B47CD2">
        <w:rPr>
          <w:rFonts w:ascii="Arial" w:eastAsia="Calibri" w:hAnsi="Arial" w:cs="Arial"/>
          <w:color w:val="000000" w:themeColor="text1"/>
        </w:rPr>
        <w:instrText xml:space="preserve"> ADDIN EN.CITE.DATA </w:instrText>
      </w:r>
      <w:r w:rsidR="00E05DE3" w:rsidRPr="00B47CD2">
        <w:rPr>
          <w:rFonts w:ascii="Arial" w:eastAsia="Calibri" w:hAnsi="Arial" w:cs="Arial"/>
          <w:color w:val="000000" w:themeColor="text1"/>
        </w:rPr>
      </w:r>
      <w:r w:rsidR="00E05DE3" w:rsidRPr="00B47CD2">
        <w:rPr>
          <w:rFonts w:ascii="Arial" w:eastAsia="Calibri" w:hAnsi="Arial" w:cs="Arial"/>
          <w:color w:val="000000" w:themeColor="text1"/>
        </w:rPr>
        <w:fldChar w:fldCharType="end"/>
      </w:r>
      <w:r w:rsidR="00E05DE3" w:rsidRPr="00B47CD2">
        <w:rPr>
          <w:rFonts w:ascii="Arial" w:eastAsia="Calibri" w:hAnsi="Arial" w:cs="Arial"/>
          <w:color w:val="000000" w:themeColor="text1"/>
        </w:rPr>
      </w:r>
      <w:r w:rsidR="00E05DE3" w:rsidRPr="00B47CD2">
        <w:rPr>
          <w:rFonts w:ascii="Arial" w:eastAsia="Calibri" w:hAnsi="Arial" w:cs="Arial"/>
          <w:color w:val="000000" w:themeColor="text1"/>
        </w:rPr>
        <w:fldChar w:fldCharType="separate"/>
      </w:r>
      <w:r w:rsidR="00E05DE3" w:rsidRPr="00B47CD2">
        <w:rPr>
          <w:rFonts w:ascii="Arial" w:eastAsia="Calibri" w:hAnsi="Arial" w:cs="Arial"/>
          <w:noProof/>
          <w:color w:val="000000" w:themeColor="text1"/>
          <w:vertAlign w:val="superscript"/>
        </w:rPr>
        <w:t>1</w:t>
      </w:r>
      <w:r w:rsidR="00E05DE3" w:rsidRPr="00B47CD2">
        <w:rPr>
          <w:rFonts w:ascii="Arial" w:eastAsia="Calibri" w:hAnsi="Arial" w:cs="Arial"/>
          <w:color w:val="000000" w:themeColor="text1"/>
        </w:rPr>
        <w:fldChar w:fldCharType="end"/>
      </w:r>
      <w:r w:rsidRPr="00B47CD2">
        <w:rPr>
          <w:rFonts w:ascii="Arial" w:eastAsia="Calibri" w:hAnsi="Arial" w:cs="Arial"/>
          <w:color w:val="000000" w:themeColor="text1"/>
        </w:rPr>
        <w:t xml:space="preserve">. </w:t>
      </w:r>
    </w:p>
    <w:p w14:paraId="0FF14F4B" w14:textId="2A07AE08" w:rsidR="000762A7" w:rsidRPr="00B47CD2" w:rsidRDefault="1DC25D1C" w:rsidP="0045240E">
      <w:pPr>
        <w:pStyle w:val="ListParagraph"/>
        <w:numPr>
          <w:ilvl w:val="2"/>
          <w:numId w:val="14"/>
        </w:numPr>
        <w:jc w:val="both"/>
        <w:rPr>
          <w:rFonts w:ascii="Arial" w:eastAsia="Calibri" w:hAnsi="Arial" w:cs="Arial"/>
          <w:color w:val="000000" w:themeColor="text1"/>
        </w:rPr>
      </w:pPr>
      <w:r w:rsidRPr="00B47CD2">
        <w:rPr>
          <w:rFonts w:ascii="Arial" w:eastAsia="Calibri" w:hAnsi="Arial" w:cs="Arial"/>
          <w:color w:val="000000" w:themeColor="text1"/>
        </w:rPr>
        <w:t>Investigation of IFs leads to additional costs, which may impair the cost-effectiveness of a screening programme in the absence of associated benefits</w:t>
      </w:r>
      <w:r w:rsidR="00E05DE3" w:rsidRPr="00B47CD2">
        <w:rPr>
          <w:rFonts w:ascii="Arial" w:eastAsia="Calibri" w:hAnsi="Arial" w:cs="Arial"/>
          <w:color w:val="000000" w:themeColor="text1"/>
        </w:rPr>
        <w:t xml:space="preserve">, although the costs are not necessarily borne by the </w:t>
      </w:r>
      <w:r w:rsidR="00DD50F3" w:rsidRPr="00B47CD2">
        <w:rPr>
          <w:rFonts w:ascii="Arial" w:eastAsia="Calibri" w:hAnsi="Arial" w:cs="Arial"/>
          <w:color w:val="000000" w:themeColor="text1"/>
        </w:rPr>
        <w:t>screening</w:t>
      </w:r>
      <w:r w:rsidR="009F1537" w:rsidRPr="00B47CD2">
        <w:rPr>
          <w:rFonts w:ascii="Arial" w:eastAsia="Calibri" w:hAnsi="Arial" w:cs="Arial"/>
          <w:color w:val="000000" w:themeColor="text1"/>
        </w:rPr>
        <w:t xml:space="preserve"> </w:t>
      </w:r>
      <w:r w:rsidR="00E05DE3" w:rsidRPr="00B47CD2">
        <w:rPr>
          <w:rFonts w:ascii="Arial" w:eastAsia="Calibri" w:hAnsi="Arial" w:cs="Arial"/>
          <w:color w:val="000000" w:themeColor="text1"/>
        </w:rPr>
        <w:t>programme</w:t>
      </w:r>
      <w:r w:rsidRPr="00B47CD2">
        <w:rPr>
          <w:rFonts w:ascii="Arial" w:eastAsia="Calibri" w:hAnsi="Arial" w:cs="Arial"/>
          <w:color w:val="000000" w:themeColor="text1"/>
        </w:rPr>
        <w:t xml:space="preserve">. </w:t>
      </w:r>
    </w:p>
    <w:p w14:paraId="35CC4F12" w14:textId="18E1A893" w:rsidR="000762A7" w:rsidRPr="00B47CD2" w:rsidRDefault="000762A7" w:rsidP="4136A207">
      <w:pPr>
        <w:jc w:val="both"/>
        <w:rPr>
          <w:rFonts w:ascii="Arial" w:eastAsia="Calibri" w:hAnsi="Arial" w:cs="Arial"/>
          <w:color w:val="000000" w:themeColor="text1"/>
        </w:rPr>
      </w:pPr>
    </w:p>
    <w:p w14:paraId="12BC302D" w14:textId="57BFD112" w:rsidR="000762A7" w:rsidRPr="0045240E" w:rsidRDefault="1DC25D1C" w:rsidP="0045240E">
      <w:pPr>
        <w:pStyle w:val="ListParagraph"/>
        <w:numPr>
          <w:ilvl w:val="1"/>
          <w:numId w:val="12"/>
        </w:numPr>
        <w:jc w:val="both"/>
        <w:rPr>
          <w:rFonts w:ascii="Arial" w:eastAsia="Calibri" w:hAnsi="Arial" w:cs="Arial"/>
          <w:color w:val="000000" w:themeColor="text1"/>
        </w:rPr>
      </w:pPr>
      <w:r w:rsidRPr="0045240E">
        <w:rPr>
          <w:rFonts w:ascii="Arial" w:eastAsia="Calibri" w:hAnsi="Arial" w:cs="Arial"/>
          <w:color w:val="000000" w:themeColor="text1"/>
        </w:rPr>
        <w:t>This document sets out to clarify the above points to maximise potential benefit and minimise harm, according to the available evidence and guidelines</w:t>
      </w:r>
      <w:r w:rsidR="00F4441B" w:rsidRPr="0045240E">
        <w:rPr>
          <w:rFonts w:ascii="Arial" w:eastAsia="Calibri" w:hAnsi="Arial" w:cs="Arial"/>
          <w:color w:val="000000" w:themeColor="text1"/>
        </w:rPr>
        <w:fldChar w:fldCharType="begin">
          <w:fldData xml:space="preserve">PEVuZE5vdGU+PENpdGU+PEF1dGhvcj5XaWxsaWFtczwvQXV0aG9yPjxZZWFyPjIwMjE8L1llYXI+
PFJlY051bT4yMDYxNDwvUmVjTnVtPjxEaXNwbGF5VGV4dD48c3R5bGUgZmFjZT0ic3VwZXJzY3Jp
cHQiPjEtNDwvc3R5bGU+PC9EaXNwbGF5VGV4dD48cmVjb3JkPjxyZWMtbnVtYmVyPjIwNjE0PC9y
ZWMtbnVtYmVyPjxmb3JlaWduLWtleXM+PGtleSBhcHA9IkVOIiBkYi1pZD0ic3Z3MHZhdnJqdnh0
enVlc3I5OXhkdndrZjlwZnB4czl2YXNyIiB0aW1lc3RhbXA9IjE3MTM2ODIxMzQiPjIwNjE0PC9r
ZXk+PC9mb3JlaWduLWtleXM+PHJlZi10eXBlIG5hbWU9IkpvdXJuYWwgQXJ0aWNsZSI+MTc8L3Jl
Zi10eXBlPjxjb250cmlidXRvcnM+PGF1dGhvcnM+PGF1dGhvcj5XaWxsaWFtcywgTS4gQy48L2F1
dGhvcj48YXV0aG9yPkFiYmFzLCBBLjwvYXV0aG9yPjxhdXRob3I+VGlyciwgRS48L2F1dGhvcj48
YXV0aG9yPkFsYW0sIFMuPC9hdXRob3I+PGF1dGhvcj5OaWNvbCwgRS48L2F1dGhvcj48YXV0aG9y
PlNoYW1icm9vaywgSi48L2F1dGhvcj48YXV0aG9yPlNjaG1pdHQsIE0uPC9hdXRob3I+PGF1dGhv
cj5IdWdoZXMsIEcuIE0uPC9hdXRob3I+PGF1dGhvcj5TdGlycnVwLCBKLjwvYXV0aG9yPjxhdXRo
b3I+SG9sbG93YXksIEIuPC9hdXRob3I+PGF1dGhvcj5Hb3BhbGFuLCBELjwvYXV0aG9yPjxhdXRo
b3I+RGVzaHBhbmRlLCBBLjwvYXV0aG9yPjxhdXRob3I+V2Vpci1NY0NhbGwsIEouPC9hdXRob3I+
PGF1dGhvcj5BZ3Jhd2FsLCBCLjwvYXV0aG9yPjxhdXRob3I+Um9kcmlndWVzLCBKLiBDLiBMLjwv
YXV0aG9yPjxhdXRob3I+QnJhZHksIEEuIEouIEIuPC9hdXRob3I+PGF1dGhvcj5Sb2RpdGksIEcu
PC9hdXRob3I+PGF1dGhvcj5Sb2JpbnNvbiwgRy48L2F1dGhvcj48YXV0aG9yPkJ1bGwsIFIuPC9h
dXRob3I+PC9hdXRob3JzPjwvY29udHJpYnV0b3JzPjxhdXRoLWFkZHJlc3M+VW5pdmVyc2l0eSBv
ZiBFZGluYnVyZ2gvQnJpdGlzaCBIZWFydCBGb3VuZGF0aW9uIENlbnRyZSBmb3IgQ2FyZGlvdmFz
Y3VsYXIgU2NpZW5jZSwgRWRpbmJ1cmdoLCBVSy4mI3hEO0VkaW5idXJnaCBJbWFnaW5nIGZhY2ls
aXR5IFFNUkksIFVuaXZlcnNpdHkgb2YgRWRpbmJ1cmdoLCBFZGluYnVyZ2gsIFVLLiYjeEQ7VW5p
dmVyc2l0eSBIb3NwaXRhbCBTb3V0aGFtcHRvbiwgU291dGhhbXB0b24sIFVLLiYjeEQ7TWFuY2hl
c3RlciBVbml2ZXJzaXR5IE5IUyBGb3VuZGF0aW9uIFRydXN0LCBNYW5jaGVzdGVyLCBVSy4mI3hE
O0RlcGFydG1lbnRzIG9mIENhcmRpb2xvZ3kgYW5kIFJhZGlvbG9neSwgUm95YWwgQnJvbXB0b24g
YW5kIEhhcmVmaWVsZCBOSFMgRm91bmRhdGlvbiBUcnVzdCwgTG9uZG9uLCBVSy4mI3hEO0ZhY3Vs
dHkgb2YgTWVkaWNpbmUsIE5hdGlvbmFsIEhlYXJ0IGFuZCBMdW5nIEluc3RpdHV0ZSwgSW1wZXJp
YWwgQ29sbGVnZSwgTG9uZG9uLCBVSy4mI3hEO1BseW1vdXRoIEhvc3BpdGFscyBOSFMgVHJ1c3Qs
IERlcnJpZm9yZCBSb2FkLCBQbHltb3V0aCwgVUsuJiN4RDtSb3lhbCBCZXJrc2hpcmUgSG9zcGl0
YWwgTkhTIEZvdW5kYXRpb24gVHJ1c3QsIENyYXZlbiBSb2FkLCBSZWFkaW5nLCBVSy4mI3hEO1F1
ZWVuIEVsaXphYmV0aCBIb3NwaXRhbCwgQmlybWluZ2hhbSwgVUsuJiN4RDtJbXBlcmlhbCBDb2xs
ZWdlIExvbmRvbiAmYW1wOyBDYW1icmlkZ2UgVW5pdmVyc2l0eSBIb3NwaXRhbCwgQ2FtYnJpZGdl
LCBVSy4mI3hEO0dsZW5maWVsZCBIb3NwaXRhbCwgVW5pdmVyc2l0eSBIb3NwaXRhbHMgb2YgTGVp
Y2VzdGVyLCBMZWljZXN0ZXIsIFVLLiYjeEQ7VW5pdmVyc2l0eSBvZiBDYW1icmlkZ2UgU2Nob29s
IG9mIENsaW5pY2FsIE1lZGljaW5lLCBDYW1icmlkZ2UsIFVLLiYjeEQ7Um95YWwgUGFwd29ydGgg
SG9zcGl0YWwgTkhTIEZvdW5kYXRpb24gVHJ1c3QsIENhbWJyaWRnZSwgVUsuJiN4RDtSb3lhbCBV
bml0ZWQgSG9zcGl0YWxzIEJhdGggTkhTIEZvdW5kYXRpb24gVHJ1c3QsIEJhdGgsIFVLLiYjeEQ7
R2xhc2dvdyBSb3lhbCBJbmZpcm1hcnksIDE2IEFsZXhhbmRyYSBQYXJhZGUsIEdsYXNnb3csIFVL
LiYjeEQ7VW5pdmVyc2l0eSBvZiBHbGFzZ293LCBVbml2ZXJzaXR5IEF2ZW51ZSwgR2xhc2dvdywg
VUsuJiN4RDtSb3lhbCBCb3VybmVtb3V0aCBIb3NwaXRhbCwgQ2FzdGxlIExhbmUgRWFzdCwgQm91
cm5lbW91dGgsIFVLLjwvYXV0aC1hZGRyZXNzPjx0aXRsZXM+PHRpdGxlPlJlcG9ydGluZyBpbmNp
ZGVudGFsIGNvcm9uYXJ5LCBhb3J0aWMgdmFsdmUgYW5kIGNhcmRpYWMgY2FsY2lmaWNhdGlvbiBv
biBub24tZ2F0ZWQgdGhvcmFjaWMgY29tcHV0ZWQgdG9tb2dyYXBoeSwgYSBjb25zZW5zdXMgc3Rh
dGVtZW50IGZyb20gdGhlIEJTQ0kvQlNDQ1QgYW5kIEJTVEk8L3RpdGxlPjxzZWNvbmRhcnktdGl0
bGU+QnIgSiBSYWRpb2w8L3NlY29uZGFyeS10aXRsZT48L3RpdGxlcz48cGVyaW9kaWNhbD48ZnVs
bC10aXRsZT5CciBKIFJhZGlvbDwvZnVsbC10aXRsZT48L3BlcmlvZGljYWw+PHBhZ2VzPjIwMjAw
ODk0PC9wYWdlcz48dm9sdW1lPjk0PC92b2x1bWU+PG51bWJlcj4xMTE3PC9udW1iZXI+PGVkaXRp
b24+MjAyMDEwMjk8L2VkaXRpb24+PGtleXdvcmRzPjxrZXl3b3JkPkFvcnRpYyBWYWx2ZS9kaWFn
bm9zdGljIGltYWdpbmcvKnBhdGhvbG9neTwva2V5d29yZD48a2V5d29yZD5Bb3J0aWMgVmFsdmUg
U3Rlbm9zaXMvKmRpYWdub3N0aWMgaW1hZ2luZzwva2V5d29yZD48a2V5d29yZD5DYWxjaW5vc2lz
LypkaWFnbm9zdGljIGltYWdpbmc8L2tleXdvcmQ+PGtleXdvcmQ+Q29uc2Vuc3VzPC9rZXl3b3Jk
PjxrZXl3b3JkPkNvcm9uYXJ5IEFydGVyeSBEaXNlYXNlLypkaWFnbm9zdGljIGltYWdpbmc8L2tl
eXdvcmQ+PGtleXdvcmQ+SGVhcnQ8L2tleXdvcmQ+PGtleXdvcmQ+SHVtYW5zPC9rZXl3b3JkPjxr
ZXl3b3JkPipJbmNpZGVudGFsIEZpbmRpbmdzPC9rZXl3b3JkPjxrZXl3b3JkPlNvY2lldGllcywg
TWVkaWNhbDwva2V5d29yZD48a2V5d29yZD5Ub21vZ3JhcGh5LCBYLVJheSBDb21wdXRlZC8qbWV0
aG9kczwva2V5d29yZD48a2V5d29yZD5Vbml0ZWQgS2luZ2RvbTwva2V5d29yZD48a2V5d29yZD5W
YXNjdWxhciBDYWxjaWZpY2F0aW9uLypkaWFnbm9zdGljIGltYWdpbmc8L2tleXdvcmQ+PC9rZXl3
b3Jkcz48ZGF0ZXM+PHllYXI+MjAyMTwveWVhcj48cHViLWRhdGVzPjxkYXRlPkphbiAxPC9kYXRl
PjwvcHViLWRhdGVzPjwvZGF0ZXM+PGlzYm4+MTc0OC04ODBYIChFbGVjdHJvbmljKSYjeEQ7MDAw
Ny0xMjg1IChQcmludCkmI3hEOzAwMDctMTI4NSAoTGlua2luZyk8L2lzYm4+PGFjY2Vzc2lvbi1u
dW0+MzMwNTMzMTY8L2FjY2Vzc2lvbi1udW0+PHVybHM+PHJlbGF0ZWQtdXJscz48dXJsPmh0dHBz
Oi8vd3d3Lm5jYmkubmxtLm5paC5nb3YvcHVibWVkLzMzMDUzMzE2PC91cmw+PC9yZWxhdGVkLXVy
bHM+PC91cmxzPjxjdXN0b20yPlBNQzc3NzQ2OTg8L2N1c3RvbTI+PGVsZWN0cm9uaWMtcmVzb3Vy
Y2UtbnVtPjEwLjEyNTkvYmpyLjIwMjAwODk0PC9lbGVjdHJvbmljLXJlc291cmNlLW51bT48cmVt
b3RlLWRhdGFiYXNlLW5hbWU+TWVkbGluZTwvcmVtb3RlLWRhdGFiYXNlLW5hbWU+PHJlbW90ZS1k
YXRhYmFzZS1wcm92aWRlcj5OTE08L3JlbW90ZS1kYXRhYmFzZS1wcm92aWRlcj48L3JlY29yZD48
L0NpdGU+PENpdGU+PEF1dGhvcj5PJmFwb3M7RG93ZDwvQXV0aG9yPjxZZWFyPjIwMjM8L1llYXI+
PFJlY051bT4yMDU1NjwvUmVjTnVtPjxyZWNvcmQ+PHJlYy1udW1iZXI+MjA1NTY8L3JlYy1udW1i
ZXI+PGZvcmVpZ24ta2V5cz48a2V5IGFwcD0iRU4iIGRiLWlkPSJzdncwdmF2cmp2eHR6dWVzcjk5
eGR2d2tmOXBmcHhzOXZhc3IiIHRpbWVzdGFtcD0iMTY5NzU3NTIxMCI+MjA1NTY8L2tleT48L2Zv
cmVpZ24ta2V5cz48cmVmLXR5cGUgbmFtZT0iSm91cm5hbCBBcnRpY2xlIj4xNzwvcmVmLXR5cGU+
PGNvbnRyaWJ1dG9ycz48YXV0aG9ycz48YXV0aG9yPk8mYXBvcztEb3dkLCBFLiBMLjwvYXV0aG9y
PjxhdXRob3I+VGlldHpvdmEsIEkuPC9hdXRob3I+PGF1dGhvcj5CYXJ0bGV0dCwgRS48L2F1dGhv
cj48YXV0aG9yPkRldmFyYWosIEEuPC9hdXRob3I+PGF1dGhvcj5CaWVkZXJlciwgSi48L2F1dGhv
cj48YXV0aG9yPkJyYW1iaWxsYSwgTS48L2F1dGhvcj48YXV0aG9yPkJydW5lbGxpLCBBLjwvYXV0
aG9yPjxhdXRob3I+Q2hvcm9zdG93c2thLCBKLjwvYXV0aG9yPjxhdXRob3I+RGVjYWx1d2UsIEgu
PC9hdXRob3I+PGF1dGhvcj5EZXJ1eXNzY2hlciwgRC48L2F1dGhvcj48YXV0aG9yPkRlIFdldmVy
LCBXLjwvYXV0aG9yPjxhdXRob3I+RG9ub2dodWUsIE0uPC9hdXRob3I+PGF1dGhvcj5GYWJyZSwg
QS48L2F1dGhvcj48YXV0aG9yPkdhZ2EsIE0uPC9hdXRob3I+PGF1dGhvcj52YW4gR2VmZmVuLCBX
LjwvYXV0aG9yPjxhdXRob3I+SGFyZGF2ZWxsYSwgRy48L2F1dGhvcj48YXV0aG9yPkthdWN6b3Is
IEguIFUuPC9hdXRob3I+PGF1dGhvcj5LZXJwZWwtRnJvbml1cywgQS48L2F1dGhvcj48YXV0aG9y
PnZhbiBNZWVyYmVlY2ssIEouPC9hdXRob3I+PGF1dGhvcj5OYWdhdmNpLCBCLjwvYXV0aG9yPjxh
dXRob3I+TmVzdGxlLCBVLjwvYXV0aG9yPjxhdXRob3I+Tm92b2EsIE4uPC9hdXRob3I+PGF1dGhv
cj5Qcm9zY2gsIEguPC9hdXRob3I+PGF1dGhvcj5Qcm9rb3AsIE0uPC9hdXRob3I+PGF1dGhvcj5Q
dXRvcmEsIFAuIE0uPC9hdXRob3I+PGF1dGhvcj5SYXdsaW5zb24sIEouPC9hdXRob3I+PGF1dGhv
cj5SZXZlbCwgTS4gUC48L2F1dGhvcj48YXV0aG9yPlNub2Vja3gsIEEuPC9hdXRob3I+PGF1dGhv
cj5WZXJvbmVzaSwgRy48L2F1dGhvcj48YXV0aG9yPlZsaWVnZW50aGFydCwgUi48L2F1dGhvcj48
YXV0aG9yPldlY2tiYWNoLCBTLjwvYXV0aG9yPjxhdXRob3I+Qmx1bSwgVC4gRy48L2F1dGhvcj48
YXV0aG9yPkJhbGR3aW4sIEQuIFIuPC9hdXRob3I+PC9hdXRob3JzPjwvY29udHJpYnV0b3JzPjxh
dXRoLWFkZHJlc3M+Tm90dGluZ2hhbSBVbml2ZXJzaXR5IEhvc3BpdGFscyBOSFMgVHJ1c3QsIE5v
dHRpbmdoYW0sIFVLLiYjeEQ7VW5pdmVyc2l0eSBvZiBOb3R0aW5naGFtLCBGYWN1bHR5IG9mIE1l
ZGljaW5lIGFuZCBIZWFsdGggU2NpZW5jZXMsIE5vdHRpbmdoYW0sIFVLLiYjeEQ7Q2hhcmxlcyBV
bml2ZXJzaXR5LCBGaXJzdCBGYWN1bHR5IG9mIE1lZGljaW5lLCBEZXBhcnRtZW50IG9mIFR1YmVy
Y3Vsb3NpcyBhbmQgUmVzcGlyYXRvcnkgRGlzZWFzZXMsIFByYWd1ZSwgQ3plY2ggUmVwdWJsaWMu
JiN4RDtSb3lhbCBCcm9tcHRvbiBhbmQgSGFyZWZpZWxkIE5IUyBGb3VuZGF0aW9uIFRydXN0LCBS
YWRpb2xvZ3ksIExvbmRvbiwgVUsuJiN4RDtVbml2ZXJzaXR5IG9mIEhlaWRlbGJlcmcsIERpYWdu
b3N0aWMgYW5kIEludGVydmVudGlvbmFsIFJhZGlvbG9neSwgSGVpZGVsYmVyZywgR2VybWFueS4m
I3hEO0dlcm1hbiBDZW50ZXIgZm9yIEx1bmcgUmVzZWFyY2ggRFpMLCBUcmFuc2xhdGlvbmFsIEx1
bmcgUmVzZWFyY2ggQ2VudGVyIFRMUkMsIEhlaWRlbGJlcmcsIEdlcm1hbnkuJiN4RDtVbml2ZXJz
aXR5IG9mIExhdHZpYSwgRmFjdWx0eSBvZiBNZWRpY2luZSwgUmlnYSwgTGF0dmlhLiYjeEQ7Q2hy
aXN0aWFuLUFsYnJlY2h0cy1Vbml2ZXJzaXRhdCB6dSBLaWVsLCBGYWN1bHR5IG9mIE1lZGljaW5l
LCBLaWVsLCBHZXJtYW55LiYjeEQ7QXppZW5kYSBPc3BlZGFsaWVyby1Vbml2ZXJzaXRhcmlhIE1h
Z2dpb3JlIGRlbGxhIENhcml0YSBkaSBOb3ZhcmEsIE5vdmFyYSwgSXRhbHkuJiN4RDtTdC4gSmFt
ZXMmYXBvcztzIFVuaXZlcnNpdHkgSG9zcGl0YWwsIERlcGFydG1lbnQgb2YgVGhvcmFjaWMgU3Vy
Z2VyeSwgTGVlZHMsIFVLLiYjeEQ7SW5zdGl0dXRlIG9mIFR1YmVyY3Vsb3NpcyBhbmQgTHVuZyBE
aXNlYXNlcywgV2Fyc2F3LCBHZW5ldGljcyBhbmQgQ2xpbmljYWwgSW1tdW5vbG9neSwgV2Fyc2F3
LCBQb2xhbmQuJiN4RDtVbml2ZXJzaXR5IEhvc3BpdGFscyBMZXV2ZW4sIFRob3JhY2ljIFN1cmdl
cnksIExldXZlbiwgQmVsZ2l1bS4mI3hEO01hYXN0cmljaHQgVW5pdmVyc2l0eSBNZWRpY2FsIENl
bnRyZSwgRGVwYXJ0bWVudCBvZiBSYWRpYXRpb24gT25jb2xvZ3kgKE1BQVNUUk8gQ2xpbmljKSwg
R1JPVy1TY2hvb2wgZm9yIE9uY29sb2d5IGFuZCBEZXZlbG9wbWVudGFsIEJpb2xvZ3ksIExpbWJ1
cmcsIFRoZSBOZXRoZXJsYW5kcy4mI3hEO1VuaXZlcnNpdGFpcmUgWmlla2VuaHVpemVuIExldXZl
biwgUmFkaW9sb2d5LCBMZXV2ZW4sIEJlbGdpdW0uJiN4RDtHYWx3YXkgQ2xpbmljIERvdWdoaXNr
YSwgR2Fsd2F5LCBJcmVsYW5kLiYjeEQ7VW5pdmVyc2l0eSBDb2xsZWdlIER1YmxpbiBTY2hvb2wg
b2YgTWVkaWNpbmUsIEhpc3RvcGF0aG9sb2d5LCBEdWJsaW4sIElyZWxhbmQuJiN4RDtTb3Rpcmlh
IEdlbmVyYWwgSG9zcGl0YWwgb2YgQ2hlc3QgRGlzZWFzZXMgb2YgQXRoZW5zLCA3dGggUmVzcGly
YXRvcnkgTWVkaWNpbmUgRGVwYXJ0bWVudCwgQXRoZW5zLCBHcmVlY2UuJiN4RDtNZWRpY2FsIENl
bnRyZSBMZWV1d2FyZGVuLCBEZXBhcnRtZW50IG9mIFJlc3BpcmF0b3J5IE1lZGljaW5lLCBMZWV1
d2FyZGVuLCBUaGUgTmV0aGVybGFuZHMuJiN4RDtVbml2ZXJzaXR5IG9mIEdyb25pbmdlbiwgVW5p
dmVyc2l0eSBNZWRpY2FsIENlbnRlciBHcm9uaW5nZW4sIERlcGFydG1lbnQgb2YgUHVsbW9uYXJ5
IERpc2Vhc2VzLCBHcm9uaW5nZW4sIFRoZSBOZXRoZXJsYW5kcy4mI3hEO1NvdGlyaWEgR2VuZXJh
bCBIb3NwaXRhbCBvZiBDaGVzdCBEaXNlYXNlcyBvZiBBdGhlbnMsIFJlc3BpcmF0b3J5IE1lZGlj
aW5lLCBBdGhlbnMsIEdyZWVjZS4mI3hEO05hdGlvbmFsIEtvcmFueWkgSW5zdGl0dXRlIG9mIFB1
bG1vbm9sb2d5LCBEZXBhcnRtZW50IG9mIFJhZGlvbG9neSwgQnVkYXBlc3QsIEh1bmdhcnkuJiN4
RDtVWiBBbnR3ZXJwZW4sIE1PQ0EsIEVkZWdlbSwgQmVsZ2l1bS4mI3hEO0luc3RpdHV0ZSBmb3Ig
RXZpZGVuY2UgaW4gTWVkaWNpbmUsIE1lZGljYWwgQ2VudGVyIC0gVW5pdmVyc2l0eSBvZiBGcmVp
YnVyZywgRmFjdWx0eSBvZiBNZWRpY2luZSwgVW5pdmVyc2l0eSBvZiBGcmVpYnVyZywgRnJlaWJ1
cmcgaW0gQnJlaXNnYXUsIEdlcm1hbnkuJiN4RDtLbGluaWtlbiBNYXJpYSBIaWxmIEdtYkggTW9u
Y2hlbmdsYWRiYWNoLCBOb3JkcmhlaW4tV2VzdGZhbGVuLCBHZXJtYW55LiYjeEQ7VW5pdmVyc2l0
eSBIb3NwaXRhbCBvZiBTYWxhbWFuY2EsIFRob3JhY2ljIFN1cmdlcnksIFNhbGFtYW5jYSwgU3Bh
aW4uJiN4RDtNZWRpY2FsIFVuaXZlcnNpdHkgb2YgVmllbm5hLCBEZXBhcnRtZW50IG9mIEJpb21l
ZGljYWwgSW1hZ2luZyBhbmQgSW1hZ2UtZ3VpZGVkIFRoZXJhcHksIFZpZW5uYSwgQXVzdHJpYS4m
I3hEO1JhZGJvdWQgVW5pdmVyc2l0eSBOaWptZWdlbiBNZWRpY2FsIENlbnRlciwgRGVwYXJ0bWVu
dCBvZiBSYWRpb2xvZ3ksIE5pam1lZ2VuLCBUaGUgTmV0aGVybGFuZHMuJiN4RDtLYW50b25zc3Bp
dGFsIFNhbmt0IEdhbGxlbiwgUmFkaWF0aW9uIE9uY29sb2d5LCBTYW5rdCBHYWxsZW4sIFN3aXR6
ZXJsYW5kLiYjeEQ7SW5zZWxzcGl0YWwgVW5pdmVyc2l0YXRzc3BpdGFsIEJlcm4sIFJhZGlhdGlv
biBPbmNvbG9neSwgQmVybiwgU3dpdHplcmxhbmQuJiN4RDtFdXJvcGVhbiBMdW5nIEZvdW5kYXRp
b24sIFRpcHRvbiwgVUsuJiN4RDtDb2NoaW4gSG9zcGl0YWwsIEFQSFAsIFJhZGlvbG9neSBEZXBh
cnRtZW50LCBQYXJpcywgRnJhbmNlLiYjeEQ7VW5pdmVyc2l0ZSBkZSBQYXJpcywgUGFyaXMsIEZy
YW5jZS4mI3hEO1VuaXZlcnNpdHkgSG9zcGl0YWwgQW50d2VycCwgUmFkaW9sb2d5LCBFZGVnZW0s
IEJlbGdpdW0uJiN4RDtIdW1hbml0YXMgUmVzZWFyY2ggSG9zcGl0YWwsIERpdmlzaW9uIG9mIFRo
b3JhY2ljIGFuZCBHZW5lcmFsIFN1cmdlcnksIFJvenphbm8sIEl0YWx5LiYjeEQ7VU1DRywgR3Jv
bmluZ2VuLCBUaGUgTmV0aGVybGFuZHMuJiN4RDtVbml2ZXJzaXRhdHNLbGluaWt1bSBIZWlkZWxi
ZXJnLCBIZWlkZWxiZXJnLCBHZXJtYW55LiYjeEQ7QmF5ZXIgQUcsIFJlc2VhcmNoIGFuZCBEZXZl
bG9wbWVudCwgUGhhcm1hY2V1dGljYWxzLCBSYWRpb2xvZ3ksIEJlcmxpbiwgR2VybWFueS4mI3hE
O0hFTElPUyBLbGluaWt1bSBFbWlsIHZvbiBCZWhyaW5nIEdtYkgsIEx1bmdlbmtsaW5payBIZWNr
ZXNob3JuLCBCZXJsaW4sIEdlcm1hbnkuJiN4RDtVbml2ZXJzaXR5IG9mIE5vdHRpbmdoYW0sIEZh
Y3VsdHkgb2YgTWVkaWNpbmUgYW5kIEhlYWx0aCBTY2llbmNlcywgTm90dGluZ2hhbSwgVUsgZGF2
aWQuYmFsZHdpbkBub3R0aW5naGFtLmFjLnVrLiYjeEQ7Tm90dGluZ2hhbSBVbml2ZXJzaXR5IEhv
c3BpdGFscyBOSFMgVHJ1c3QsIERlcGFydG1lbnQgb2YgUmVzcGlyYXRvcnkgTWVkaWNpbmUsIE5v
dHRpbmdoYW0sIFVLLjwvYXV0aC1hZGRyZXNzPjx0aXRsZXM+PHRpdGxlPkVSUy9FU1RTL0VTVFJP
L0VTUi9FU1RJL0VGT01QIHN0YXRlbWVudCBvbiBtYW5hZ2VtZW50IG9mIGluY2lkZW50YWwgZmlu
ZGluZ3MgZnJvbSBsb3cgZG9zZSBDVCBzY3JlZW5pbmcgZm9yIGx1bmcgY2FuY2VyPC90aXRsZT48
c2Vjb25kYXJ5LXRpdGxlPkV1ciBSZXNwaXIgSjwvc2Vjb25kYXJ5LXRpdGxlPjwvdGl0bGVzPjxw
ZXJpb2RpY2FsPjxmdWxsLXRpdGxlPkV1ciBSZXNwaXIgSjwvZnVsbC10aXRsZT48L3BlcmlvZGlj
YWw+PGVkaXRpb24+MjAyMzEwMDY8L2VkaXRpb24+PGRhdGVzPjx5ZWFyPjIwMjM8L3llYXI+PHB1
Yi1kYXRlcz48ZGF0ZT5PY3QgNjwvZGF0ZT48L3B1Yi1kYXRlcz48L2RhdGVzPjxpc2JuPjEzOTkt
MzAwMyAoRWxlY3Ryb25pYykmI3hEOzA5MDMtMTkzNiAoTGlua2luZyk8L2lzYm4+PGFjY2Vzc2lv
bi1udW0+Mzc4MDI2MzE8L2FjY2Vzc2lvbi1udW0+PHVybHM+PHJlbGF0ZWQtdXJscz48dXJsPmh0
dHBzOi8vd3d3Lm5jYmkubmxtLm5paC5nb3YvcHVibWVkLzM3ODAyNjMxPC91cmw+PC9yZWxhdGVk
LXVybHM+PC91cmxzPjxjdXN0b20xPkNvbmZsaWN0IG9mIGludGVyZXN0OiBBbGwgZGVjbGFyYXRp
b25zIGFyZSBvdXRzaWRlIHRoZSBzdWJtaXR0ZWQgd29yay4gVW5sZXNzIG90aGVyd2lzZSBzdGF0
ZWQsIGF1dGhvcnMgZG8gbm90IG1ha2UgYW55IHJlbGV2YW50IGRpc2Nsb3N1cmVzLiBBLiBCcnVu
ZWxsaSBkZWNsYXJlcyBob25vcmFyaWEgZnJvbSBBc3RyYVplbmVjYSwgRXRoaWNvbiwgTWVkdHJv
bmljLCBNU0QgYW5kIFJvY2hlLiBKLiBDaG9yb3N0b3dza2EgZGVjbGFyZXMgaG9ub3JhcmlhIGZy
b20gQXN0cmFaZW5lY2EsIE1TRCwgUGZpemVyLCBUYWtlZGEsIEFtZ2VuLCBHcmlmb2xzLCBDU0wg
QmVocmluZywgTm92YXJ0aXMsIENoaWVzaSwgQ2Vsb24gUGhhcm1hLCBBZGFtZWQgYW5kIE1lcm8g
QmlvcGhhcm1hLiBBLiBEZXZhcmFqIGRlY2xhcmVzIGNvbnN1bHRpbmcgZmVlcyBmcm9tIEJvZWhy
aW5nZXIgSW5nZWxoZWltLCBSb2NoZSwgVmljb3JlIGFuZCBCcmFpbm9taXgsIGFuZCBwZXJzb25h
bCBzdG9jay9vcHRpb25zIGluIEJyYWlub21peC4gRC4gRGVydXlzc2NoZXIgZGVjbGFyZXMgZ3Jh
bnRzL2hvbm9yYXJpYSBmcm9tIEFzdHJhWmVuZWNhLCBCTVMsIEJlaWduZSBhbmQgUGhpbGlwcy4g
SC4gUHJvc2NoIGRlY2xhcmVzIGdyYW50cyBhbmQgaG9ub3JhcmlhIGZyb20gQm9laHJpbmdlciBJ
bmdlbGhlaW0sIEFzdHJhWmVuZWNhLCBTaWVtZW5zIGFuZCBNU0QuIEEuIEtlcnBlbC1Gcm9uaXVz
IGRlY2xhcmVzIGhvbm9yYXJpYSBmcm9tIE1TRCBhbmQgQm9laHJpbmdlciBJbmdlbGhlaW0sIGFu
ZCBjb25mZXJlbmNlIGV4cGVuc2VzIGZyb20gUm9jaGUgYW5kIEJyYWNjby4gVy4gdmFuIEdlZmZl
biBpcyBsb2NhbCBQSSBmb3IgdHJpYWxzIGZ1bmRlZCBieSBNU0QgYW5kIFJvY2hlLiBILVUuIEth
dWN6b3IgZGVjbGFyZXMgaG9ub3JhcmlhIGFuZCBncmFudHMgZnJvbSBCb2VocmluZ2VyIEluZ2Vs
aGVpbSwgUGhpbGlwcywgU2llbWVucyBhbmQgTVNELCBhbmQgaG9ub3JhcmlhIGZyb20gU2Fub2Zp
LiBQLk0uIFB1dG9yYSBkZWNsYXJlcyBncmFudHMgdG8gaGlzIGluc3RpdHV0aW9uIGZyb20gQXN0
cmFaZW5lY2EgYW5kIEJheWVyLiBNLVAuIFJldmVsIGRlY2xhcmVzIGhvbm9yYXJpYSBmcm9tIE1T
RCwgQm9laHJpbmdlciBJbmdlbGhlaW0sIEdFIEhlYWx0aGNhcmUsIEJyYWNjbyBhbmQgR2xlYW1l
ciwgZ3JhbnRzIGZyb20gdGhlIEZyZW5jaCBNaW5pc3RyeSBvZiBIZWFsdGggYW5kIEZyZW5jaCBD
YW5jZXIgSW5zdGl0dXRlLCBhbmQgc29mdHdhcmUgZnJvbSBBaWRlbmNlLCBNZXZpcywgQ29yZWxp
bmUgYW5kIEdsZWFtZXIuIFIuIFZsaWVnZW50aGFydCBkZWNsYXJlcyBob25vcmFyaWEgZnJvbSBT
aWVtZW5zIEhlYWx0aGluZWVycyBhbmQgQmF5ZXIsIGFuZCByZXNlYXJjaCBncmFudHMgZnJvbSB0
aGUgRHV0Y2ggQ2FuY2VyIEZvdW5kYXRpb24sIFNpZW1lbnMgSGVhdGhpbmVlcnMsIHRoZSBEdXRj
aCBIZWFydCBGb3VuZGF0aW9uIGFuZCB0aGUgTmV0aGVybGFuZHMgT3JnYW5pc2F0aW9uIGZvciBT
Y2llbnRpZmljIFJlc2VhcmNoLiBBLiBTbm9lY2t4IGRlY2xhcmVzIGdyYW50cyBmcm9tIHRoZSBG
b3VuZGF0aW9uIEFnYWlzdCBDYW5jZXIgYW5kIHRoZSBGbGVtaXNoIENhbmNlciBTb2NpZXR5LCBh
bmQgYWR2aXNvcnkgYm9hcmQgd29yayBmb3IgQWdmYS4gRy4gVmVyb25lc2kgZGVjbGFyZXMgaG9u
b3JhcmlhIGZyb20gQXN0cmFaZW5lY2EsIE1lZHRyb25pYyBhbmQgUm9jaGUsIGFuZCBncmFudHMg
ZnJvbSBJTkFJTCBhbmQgSUFSQy4gRC5SLiBCYWxkd2luIGRlY2xhcmVzIGhvbm9yYXJpYSBmb3Ig
c3BlYWtpbmcgZnJvbSBSb2NoZSwgTVNEIGFuZCBBc3RyYVplbmVjYSwgYW5kIHJlc2VhcmNoIGdy
YW50cyBmcm9tIENSVUssIE5JSFIsIElubm92YXRlIFVLLCBTbWFsbCBCdXNpbmVzcyBSZXNlYXJj
aCBJbml0aWF0aXZlLCBOSFMgRGlnaXRhbCwgTkhTIEVuZ2xhbmQsIFJveSBDYXN0bGUgTHVuZyBG
b3VuZGF0aW9uLCBFdXJvcGVhbiBDb21taXNzaW9uIEhvcml6b24gYW5kIFlvdXJzaGlyZSBDYW5j
ZXI7IGFuZCBpcyBhZHZpc29yIHRvIHRoZSBVSyBOYXRpb25hbCBTY3JlZW5pbmcgQ29tbWl0dGVl
LjwvY3VzdG9tMT48ZWxlY3Ryb25pYy1yZXNvdXJjZS1udW0+MTAuMTE4My8xMzk5MzAwMy4wMDUz
My0yMDIzPC9lbGVjdHJvbmljLXJlc291cmNlLW51bT48cmVtb3RlLWRhdGFiYXNlLW5hbWU+UHVi
bGlzaGVyPC9yZW1vdGUtZGF0YWJhc2UtbmFtZT48cmVtb3RlLWRhdGFiYXNlLXByb3ZpZGVyPk5M
TTwvcmVtb3RlLWRhdGFiYXNlLXByb3ZpZGVyPjwvcmVjb3JkPjwvQ2l0ZT48Q2l0ZT48QXV0aG9y
Pk11bmRlbjwvQXV0aG9yPjxZZWFyPjIwMTg8L1llYXI+PFJlY051bT4xMjQ2MTwvUmVjTnVtPjxy
ZWNvcmQ+PHJlYy1udW1iZXI+MTI0NjE8L3JlYy1udW1iZXI+PGZvcmVpZ24ta2V5cz48a2V5IGFw
cD0iRU4iIGRiLWlkPSJzdncwdmF2cmp2eHR6dWVzcjk5eGR2d2tmOXBmcHhzOXZhc3IiIHRpbWVz
dGFtcD0iMTU2NjIwMjAwNyI+MTI0NjE8L2tleT48L2ZvcmVpZ24ta2V5cz48cmVmLXR5cGUgbmFt
ZT0iSm91cm5hbCBBcnRpY2xlIj4xNzwvcmVmLXR5cGU+PGNvbnRyaWJ1dG9ycz48YXV0aG9ycz48
YXV0aG9yPk11bmRlbiwgUi4gRi48L2F1dGhvcj48YXV0aG9yPkNhcnRlciwgQi4gVy48L2F1dGhv
cj48YXV0aG9yPkNoaWxlcywgQy48L2F1dGhvcj48YXV0aG9yPk1hY01haG9uLCBILjwvYXV0aG9y
PjxhdXRob3I+QmxhY2ssIFcuIEMuPC9hdXRob3I+PGF1dGhvcj5LbywgSi4gUC48L2F1dGhvcj48
YXV0aG9yPk1jQWRhbXMsIEguIFAuPC9hdXRob3I+PGF1dGhvcj5Sb3NzaSwgUy4gRS48L2F1dGhv
cj48YXV0aG9yPkxldW5nLCBBLiBOLjwvYXV0aG9yPjxhdXRob3I+Qm9pc2VsbGUsIFAuIE0uPC9h
dXRob3I+PGF1dGhvcj5LZW50LCBNLiBTLjwvYXV0aG9yPjxhdXRob3I+QnJvd24sIEsuPC9hdXRo
b3I+PGF1dGhvcj5EeWVyLCBELiBTLjwvYXV0aG9yPjxhdXRob3I+SGFydG1hbiwgVC4gRS48L2F1
dGhvcj48YXV0aG9yPkdvb2RtYW4sIEUuIE0uPC9hdXRob3I+PGF1dGhvcj5OYWlkaWNoLCBELiBQ
LjwvYXV0aG9yPjxhdXRob3I+S2F6ZXJvb25pLCBFLiBBLjwvYXV0aG9yPjxhdXRob3I+QmVybGFu
ZCwgTC4gTC48L2F1dGhvcj48YXV0aG9yPlBhbmRoYXJpcGFuZGUsIFAuIFYuPC9hdXRob3I+PC9h
dXRob3JzPjwvY29udHJpYnV0b3JzPjxhdXRoLWFkZHJlc3M+RGVwYXJ0bWVudCBvZiBSYWRpb2xv
Z3ksIFdha2UgRm9yZXN0IFNjaG9vbCBvZiBNZWRpY2luZSwgV2luc3Rvbi1TYWxlbSwgTm9ydGgg
Q2Fyb2xpbmEuIEVsZWN0cm9uaWMgYWRkcmVzczogcm11bmRlbkB3YWtlaGVhbHRoLmVkdS4mI3hE
O1RoZSBVbml2ZXJzaXR5IG9mIFRleGFzIE1EIEFuZGVyc29uIENhbmNlciBDZW50ZXIsIEhvdXN0
b24sIFRleGFzLiYjeEQ7V2FrZSBGb3Jlc3QgVW5pdmVyc2l0eSBIZWFsdGggU2NpZW5jZXMgQ2Vu
dGVyLCBXaW5zdG9uLVNhbGVtLCBOb3J0aCBDYXJvbGluYS4mI3hEO1RoZSBVbml2ZXJzaXR5IG9m
IENoaWNhZ28sIENoaWNhZ28sIElsbGlub2lzLiYjeEQ7RGFydG1vdXRoLUhpdGNoY29jayBNZWRp
Y2FsIENlbnRlciBhbmQgR2Vpc2VsIFNjaG9vbCBvZiBNZWRpY2luZSBhdCBEYXJ0bW91dGgsIExl
YmFub24sIE5ldyBIYW1wc2hpcmUuJiN4RDtOWVUgTGFuZ29uZSBIZWFsdGgsIE5ldyBZb3JrLCBO
ZXcgWW9yay4mI3hEO0R1a2UgVW5pdmVyc2l0eSwgRHVyaGFtLCBOb3J0aCBDYXJvbGluYS4mI3hE
O0NlbnRybyBSb3NzaSwgQnVlbm9zIEFpcmVzLCBBcmdlbnRpbmEuJiN4RDtTdGFuZm9yZCBVbml2
ZXJzaXR5IE1lZGljYWwgQ2VudGVyLCBTdGFuZm9yZCwgQ2FsaWZvcm5pYS4mI3hEO0NoYXJsZXMg
RS4gU2NobWlkdCBDb2xsZWdlIG9mIE1lZGljaW5lLCBGbG9yaWRhIEF0bGFudGljIFVuaXZlcnNp
dHksIEJvY2EgUmF0b24sIEZsb3JpZGEuJiN4RDtCZXRoIElzcmFlbCBEZWFjb25lc3MgTWVkaWNh
bCBDZW50ZXIsIERpdmlzaW9uIG9mIFRob3JhY2ljIFN1cmdlcnkgYW5kIEludGVydmVudGlvbmFs
IFB1bG1vbm9sb2d5LCBCb3N0b24sIE1hc3NhY2h1c2V0dHMuJiN4RDtEYXZpZCBHZWZmZW4gU2No
b29sIG9mIE1lZGljaW5lIGF0IFVDTEEsIExvcyBBbmdlbGVzLCBDYWxpZm9ybmlhLiYjeEQ7TmF0
aW9uYWwgSmV3aXNoIEhlYWx0aCwgRGVudmVyLCBDb2xvcmFkby4mI3hEO01heW8gQ2xpbmljLCBS
b2NoZXN0ZXIsIE1pbm5lc290YS4mI3hEO0RvbmFsZCBhbmQgQmFyYmFyYSBadWNrZXIgU2Nob29s
IG9mIE1lZGljaW5lIGF0IEhvZnN0cmEgTm9ydGh3ZWxsLCBNYW5oYXNzZXQsIE5ldyBZb3JrLiYj
eEQ7TllVLUxhbmdvbmUgTWVkaWNhbCBDZW50ZXIsIE5ldyBZb3JrLCBOZXcgWW9yay4mI3hEO1Vu
aXZlcnNpdHkgb2YgTWljaGlnYW4gTWVkaWNhbCBTY2hvb2wsIEFubiBBcmJvciwgTWljaGlnYW4u
JiN4RDtQcm9mZXNzb3IgRW1lcml0dXMsIFVuaXZlcnNpdHkgb2YgQWxhYmFtYSBhdCBCaXJtaW5n
aGFtLCBCaXJtaW5naGFtLCBBbGFiYW1hLiYjeEQ7TWFzc2FjaHVzZXR0cyBHZW5lcmFsIEhvc3Bp
dGFsLCBCb3N0b24sIE1hc3NhY2h1c2V0dHMuPC9hdXRoLWFkZHJlc3M+PHRpdGxlcz48dGl0bGU+
TWFuYWdpbmcgSW5jaWRlbnRhbCBGaW5kaW5ncyBvbiBUaG9yYWNpYyBDVDogTWVkaWFzdGluYWwg
YW5kIENhcmRpb3Zhc2N1bGFyIEZpbmRpbmdzLiBBIFdoaXRlIFBhcGVyIG9mIHRoZSBBQ1IgSW5j
aWRlbnRhbCBGaW5kaW5ncyBDb21taXR0ZWU8L3RpdGxlPjxzZWNvbmRhcnktdGl0bGU+SiBBbSBD
b2xsIFJhZGlvbDwvc2Vjb25kYXJ5LXRpdGxlPjwvdGl0bGVzPjxwZXJpb2RpY2FsPjxmdWxsLXRp
dGxlPkogQW0gQ29sbCBSYWRpb2w8L2Z1bGwtdGl0bGU+PC9wZXJpb2RpY2FsPjxwYWdlcz4xMDg3
LTEwOTY8L3BhZ2VzPjx2b2x1bWU+MTU8L3ZvbHVtZT48bnVtYmVyPjg8L251bWJlcj48a2V5d29y
ZHM+PGtleXdvcmQ+Q2FyZGlvdmFzY3VsYXIgRGlzZWFzZXMvKmRpYWdub3N0aWMgaW1hZ2luZzwv
a2V5d29yZD48a2V5d29yZD5IdW1hbnM8L2tleXdvcmQ+PGtleXdvcmQ+KkluY2lkZW50YWwgRmlu
ZGluZ3M8L2tleXdvcmQ+PGtleXdvcmQ+TWVkaWFzdGluYWwgRGlzZWFzZXMvKmRpYWdub3N0aWMg
aW1hZ2luZzwva2V5d29yZD48a2V5d29yZD4qUmFkaW9ncmFwaHksIFRob3JhY2ljPC9rZXl3b3Jk
PjxrZXl3b3JkPipUb21vZ3JhcGh5LCBYLVJheSBDb21wdXRlZDwva2V5d29yZD48a2V5d29yZD5N
ZWRpYXN0aW5hbCBseW1waCBub2Rlczwva2V5d29yZD48a2V5d29yZD5jYXJkaW92YXNjdWxhcjwv
a2V5d29yZD48a2V5d29yZD5jb3JvbmFyeSBhcnRlcnkgY2FsY2lmaWNhdGlvbjwva2V5d29yZD48
a2V5d29yZD5pbmNpZGVudGFsIGZpbmRpbmc8L2tleXdvcmQ+PGtleXdvcmQ+bWVkaWFzdGludW08
L2tleXdvcmQ+PC9rZXl3b3Jkcz48ZGF0ZXM+PHllYXI+MjAxODwveWVhcj48cHViLWRhdGVzPjxk
YXRlPkF1ZzwvZGF0ZT48L3B1Yi1kYXRlcz48L2RhdGVzPjxpc2JuPjE1NTgtMzQ5WCAoRWxlY3Ry
b25pYykmI3hEOzE1NDYtMTQ0MCAoTGlua2luZyk8L2lzYm4+PGFjY2Vzc2lvbi1udW0+Mjk5NDEy
NDA8L2FjY2Vzc2lvbi1udW0+PHVybHM+PHJlbGF0ZWQtdXJscz48dXJsPmh0dHBzOi8vd3d3Lm5j
YmkubmxtLm5paC5nb3YvcHVibWVkLzI5OTQxMjQwPC91cmw+PC9yZWxhdGVkLXVybHM+PC91cmxz
PjxlbGVjdHJvbmljLXJlc291cmNlLW51bT4xMC4xMDE2L2ouamFjci4yMDE4LjA0LjAyOTwvZWxl
Y3Ryb25pYy1yZXNvdXJjZS1udW0+PC9yZWNvcmQ+PC9DaXRlPjxDaXRlPjxBdXRob3I+UmFkaW9s
b2d5PC9BdXRob3I+PFllYXI+MjAyMjwvWWVhcj48UmVjTnVtPjIwNjE1PC9SZWNOdW0+PHJlY29y
ZD48cmVjLW51bWJlcj4yMDYxNTwvcmVjLW51bWJlcj48Zm9yZWlnbi1rZXlzPjxrZXkgYXBwPSJF
TiIgZGItaWQ9InN2dzB2YXZyanZ4dHp1ZXNyOTl4ZHZ3a2Y5cGZweHM5dmFzciIgdGltZXN0YW1w
PSIxNzEzNjgzMTU1Ij4yMDYxNTwva2V5PjwvZm9yZWlnbi1rZXlzPjxyZWYtdHlwZSBuYW1lPSJX
ZWIgUGFnZSI+MTI8L3JlZi10eXBlPjxjb250cmlidXRvcnM+PGF1dGhvcnM+PGF1dGhvcj5BbWVy
aWNhbiBDb2xsZWdlIG9mIFJhZGlvbG9neTwvYXV0aG9yPjwvYXV0aG9ycz48L2NvbnRyaWJ1dG9y
cz48dGl0bGVzPjx0aXRsZT5BQ1IgTHVuZyBDYW5jZXIgU2NyZWVuaW5nIENUIEluY2lkZW50YWwg
RmluZGluZ3MgUXVpY2sgcmVmZXJlbmNlIEd1aWRlPC90aXRsZT48L3RpdGxlcz48dm9sdW1lPjIw
MjI8L3ZvbHVtZT48bnVtYmVyPjExLzgvMjAyMiYjeEQ7PC9udW1iZXI+PGRhdGVzPjx5ZWFyPjIw
MjI8L3llYXI+PC9kYXRlcz48dXJscz48cmVsYXRlZC11cmxzPjx1cmw+aHR0cHM6Ly93d3cuYWNy
Lm9yZy8tL21lZGlhL0FDUi9GaWxlcy9MdW5nLUNhbmNlci1TY3JlZW5pbmctUmVzb3VyY2VzL0xD
Uy1JbmNpZGVudGFsLUZpbmRpbmdzLVF1aWNrLUd1aWRlLnBkZjwvdXJsPjwvcmVsYXRlZC11cmxz
PjwvdXJscz48L3JlY29yZD48L0NpdGU+PC9FbmROb3RlPgB=
</w:fldData>
        </w:fldChar>
      </w:r>
      <w:r w:rsidR="00F00638" w:rsidRPr="0045240E">
        <w:rPr>
          <w:rFonts w:ascii="Arial" w:eastAsia="Calibri" w:hAnsi="Arial" w:cs="Arial"/>
          <w:color w:val="000000" w:themeColor="text1"/>
        </w:rPr>
        <w:instrText xml:space="preserve"> ADDIN EN.CITE </w:instrText>
      </w:r>
      <w:r w:rsidR="00F00638" w:rsidRPr="0045240E">
        <w:rPr>
          <w:rFonts w:ascii="Arial" w:eastAsia="Calibri" w:hAnsi="Arial" w:cs="Arial"/>
          <w:color w:val="000000" w:themeColor="text1"/>
        </w:rPr>
        <w:fldChar w:fldCharType="begin">
          <w:fldData xml:space="preserve">PEVuZE5vdGU+PENpdGU+PEF1dGhvcj5XaWxsaWFtczwvQXV0aG9yPjxZZWFyPjIwMjE8L1llYXI+
PFJlY051bT4yMDYxNDwvUmVjTnVtPjxEaXNwbGF5VGV4dD48c3R5bGUgZmFjZT0ic3VwZXJzY3Jp
cHQiPjEtNDwvc3R5bGU+PC9EaXNwbGF5VGV4dD48cmVjb3JkPjxyZWMtbnVtYmVyPjIwNjE0PC9y
ZWMtbnVtYmVyPjxmb3JlaWduLWtleXM+PGtleSBhcHA9IkVOIiBkYi1pZD0ic3Z3MHZhdnJqdnh0
enVlc3I5OXhkdndrZjlwZnB4czl2YXNyIiB0aW1lc3RhbXA9IjE3MTM2ODIxMzQiPjIwNjE0PC9r
ZXk+PC9mb3JlaWduLWtleXM+PHJlZi10eXBlIG5hbWU9IkpvdXJuYWwgQXJ0aWNsZSI+MTc8L3Jl
Zi10eXBlPjxjb250cmlidXRvcnM+PGF1dGhvcnM+PGF1dGhvcj5XaWxsaWFtcywgTS4gQy48L2F1
dGhvcj48YXV0aG9yPkFiYmFzLCBBLjwvYXV0aG9yPjxhdXRob3I+VGlyciwgRS48L2F1dGhvcj48
YXV0aG9yPkFsYW0sIFMuPC9hdXRob3I+PGF1dGhvcj5OaWNvbCwgRS48L2F1dGhvcj48YXV0aG9y
PlNoYW1icm9vaywgSi48L2F1dGhvcj48YXV0aG9yPlNjaG1pdHQsIE0uPC9hdXRob3I+PGF1dGhv
cj5IdWdoZXMsIEcuIE0uPC9hdXRob3I+PGF1dGhvcj5TdGlycnVwLCBKLjwvYXV0aG9yPjxhdXRo
b3I+SG9sbG93YXksIEIuPC9hdXRob3I+PGF1dGhvcj5Hb3BhbGFuLCBELjwvYXV0aG9yPjxhdXRo
b3I+RGVzaHBhbmRlLCBBLjwvYXV0aG9yPjxhdXRob3I+V2Vpci1NY0NhbGwsIEouPC9hdXRob3I+
PGF1dGhvcj5BZ3Jhd2FsLCBCLjwvYXV0aG9yPjxhdXRob3I+Um9kcmlndWVzLCBKLiBDLiBMLjwv
YXV0aG9yPjxhdXRob3I+QnJhZHksIEEuIEouIEIuPC9hdXRob3I+PGF1dGhvcj5Sb2RpdGksIEcu
PC9hdXRob3I+PGF1dGhvcj5Sb2JpbnNvbiwgRy48L2F1dGhvcj48YXV0aG9yPkJ1bGwsIFIuPC9h
dXRob3I+PC9hdXRob3JzPjwvY29udHJpYnV0b3JzPjxhdXRoLWFkZHJlc3M+VW5pdmVyc2l0eSBv
ZiBFZGluYnVyZ2gvQnJpdGlzaCBIZWFydCBGb3VuZGF0aW9uIENlbnRyZSBmb3IgQ2FyZGlvdmFz
Y3VsYXIgU2NpZW5jZSwgRWRpbmJ1cmdoLCBVSy4mI3hEO0VkaW5idXJnaCBJbWFnaW5nIGZhY2ls
aXR5IFFNUkksIFVuaXZlcnNpdHkgb2YgRWRpbmJ1cmdoLCBFZGluYnVyZ2gsIFVLLiYjeEQ7VW5p
dmVyc2l0eSBIb3NwaXRhbCBTb3V0aGFtcHRvbiwgU291dGhhbXB0b24sIFVLLiYjeEQ7TWFuY2hl
c3RlciBVbml2ZXJzaXR5IE5IUyBGb3VuZGF0aW9uIFRydXN0LCBNYW5jaGVzdGVyLCBVSy4mI3hE
O0RlcGFydG1lbnRzIG9mIENhcmRpb2xvZ3kgYW5kIFJhZGlvbG9neSwgUm95YWwgQnJvbXB0b24g
YW5kIEhhcmVmaWVsZCBOSFMgRm91bmRhdGlvbiBUcnVzdCwgTG9uZG9uLCBVSy4mI3hEO0ZhY3Vs
dHkgb2YgTWVkaWNpbmUsIE5hdGlvbmFsIEhlYXJ0IGFuZCBMdW5nIEluc3RpdHV0ZSwgSW1wZXJp
YWwgQ29sbGVnZSwgTG9uZG9uLCBVSy4mI3hEO1BseW1vdXRoIEhvc3BpdGFscyBOSFMgVHJ1c3Qs
IERlcnJpZm9yZCBSb2FkLCBQbHltb3V0aCwgVUsuJiN4RDtSb3lhbCBCZXJrc2hpcmUgSG9zcGl0
YWwgTkhTIEZvdW5kYXRpb24gVHJ1c3QsIENyYXZlbiBSb2FkLCBSZWFkaW5nLCBVSy4mI3hEO1F1
ZWVuIEVsaXphYmV0aCBIb3NwaXRhbCwgQmlybWluZ2hhbSwgVUsuJiN4RDtJbXBlcmlhbCBDb2xs
ZWdlIExvbmRvbiAmYW1wOyBDYW1icmlkZ2UgVW5pdmVyc2l0eSBIb3NwaXRhbCwgQ2FtYnJpZGdl
LCBVSy4mI3hEO0dsZW5maWVsZCBIb3NwaXRhbCwgVW5pdmVyc2l0eSBIb3NwaXRhbHMgb2YgTGVp
Y2VzdGVyLCBMZWljZXN0ZXIsIFVLLiYjeEQ7VW5pdmVyc2l0eSBvZiBDYW1icmlkZ2UgU2Nob29s
IG9mIENsaW5pY2FsIE1lZGljaW5lLCBDYW1icmlkZ2UsIFVLLiYjeEQ7Um95YWwgUGFwd29ydGgg
SG9zcGl0YWwgTkhTIEZvdW5kYXRpb24gVHJ1c3QsIENhbWJyaWRnZSwgVUsuJiN4RDtSb3lhbCBV
bml0ZWQgSG9zcGl0YWxzIEJhdGggTkhTIEZvdW5kYXRpb24gVHJ1c3QsIEJhdGgsIFVLLiYjeEQ7
R2xhc2dvdyBSb3lhbCBJbmZpcm1hcnksIDE2IEFsZXhhbmRyYSBQYXJhZGUsIEdsYXNnb3csIFVL
LiYjeEQ7VW5pdmVyc2l0eSBvZiBHbGFzZ293LCBVbml2ZXJzaXR5IEF2ZW51ZSwgR2xhc2dvdywg
VUsuJiN4RDtSb3lhbCBCb3VybmVtb3V0aCBIb3NwaXRhbCwgQ2FzdGxlIExhbmUgRWFzdCwgQm91
cm5lbW91dGgsIFVLLjwvYXV0aC1hZGRyZXNzPjx0aXRsZXM+PHRpdGxlPlJlcG9ydGluZyBpbmNp
ZGVudGFsIGNvcm9uYXJ5LCBhb3J0aWMgdmFsdmUgYW5kIGNhcmRpYWMgY2FsY2lmaWNhdGlvbiBv
biBub24tZ2F0ZWQgdGhvcmFjaWMgY29tcHV0ZWQgdG9tb2dyYXBoeSwgYSBjb25zZW5zdXMgc3Rh
dGVtZW50IGZyb20gdGhlIEJTQ0kvQlNDQ1QgYW5kIEJTVEk8L3RpdGxlPjxzZWNvbmRhcnktdGl0
bGU+QnIgSiBSYWRpb2w8L3NlY29uZGFyeS10aXRsZT48L3RpdGxlcz48cGVyaW9kaWNhbD48ZnVs
bC10aXRsZT5CciBKIFJhZGlvbDwvZnVsbC10aXRsZT48L3BlcmlvZGljYWw+PHBhZ2VzPjIwMjAw
ODk0PC9wYWdlcz48dm9sdW1lPjk0PC92b2x1bWU+PG51bWJlcj4xMTE3PC9udW1iZXI+PGVkaXRp
b24+MjAyMDEwMjk8L2VkaXRpb24+PGtleXdvcmRzPjxrZXl3b3JkPkFvcnRpYyBWYWx2ZS9kaWFn
bm9zdGljIGltYWdpbmcvKnBhdGhvbG9neTwva2V5d29yZD48a2V5d29yZD5Bb3J0aWMgVmFsdmUg
U3Rlbm9zaXMvKmRpYWdub3N0aWMgaW1hZ2luZzwva2V5d29yZD48a2V5d29yZD5DYWxjaW5vc2lz
LypkaWFnbm9zdGljIGltYWdpbmc8L2tleXdvcmQ+PGtleXdvcmQ+Q29uc2Vuc3VzPC9rZXl3b3Jk
PjxrZXl3b3JkPkNvcm9uYXJ5IEFydGVyeSBEaXNlYXNlLypkaWFnbm9zdGljIGltYWdpbmc8L2tl
eXdvcmQ+PGtleXdvcmQ+SGVhcnQ8L2tleXdvcmQ+PGtleXdvcmQ+SHVtYW5zPC9rZXl3b3JkPjxr
ZXl3b3JkPipJbmNpZGVudGFsIEZpbmRpbmdzPC9rZXl3b3JkPjxrZXl3b3JkPlNvY2lldGllcywg
TWVkaWNhbDwva2V5d29yZD48a2V5d29yZD5Ub21vZ3JhcGh5LCBYLVJheSBDb21wdXRlZC8qbWV0
aG9kczwva2V5d29yZD48a2V5d29yZD5Vbml0ZWQgS2luZ2RvbTwva2V5d29yZD48a2V5d29yZD5W
YXNjdWxhciBDYWxjaWZpY2F0aW9uLypkaWFnbm9zdGljIGltYWdpbmc8L2tleXdvcmQ+PC9rZXl3
b3Jkcz48ZGF0ZXM+PHllYXI+MjAyMTwveWVhcj48cHViLWRhdGVzPjxkYXRlPkphbiAxPC9kYXRl
PjwvcHViLWRhdGVzPjwvZGF0ZXM+PGlzYm4+MTc0OC04ODBYIChFbGVjdHJvbmljKSYjeEQ7MDAw
Ny0xMjg1IChQcmludCkmI3hEOzAwMDctMTI4NSAoTGlua2luZyk8L2lzYm4+PGFjY2Vzc2lvbi1u
dW0+MzMwNTMzMTY8L2FjY2Vzc2lvbi1udW0+PHVybHM+PHJlbGF0ZWQtdXJscz48dXJsPmh0dHBz
Oi8vd3d3Lm5jYmkubmxtLm5paC5nb3YvcHVibWVkLzMzMDUzMzE2PC91cmw+PC9yZWxhdGVkLXVy
bHM+PC91cmxzPjxjdXN0b20yPlBNQzc3NzQ2OTg8L2N1c3RvbTI+PGVsZWN0cm9uaWMtcmVzb3Vy
Y2UtbnVtPjEwLjEyNTkvYmpyLjIwMjAwODk0PC9lbGVjdHJvbmljLXJlc291cmNlLW51bT48cmVt
b3RlLWRhdGFiYXNlLW5hbWU+TWVkbGluZTwvcmVtb3RlLWRhdGFiYXNlLW5hbWU+PHJlbW90ZS1k
YXRhYmFzZS1wcm92aWRlcj5OTE08L3JlbW90ZS1kYXRhYmFzZS1wcm92aWRlcj48L3JlY29yZD48
L0NpdGU+PENpdGU+PEF1dGhvcj5PJmFwb3M7RG93ZDwvQXV0aG9yPjxZZWFyPjIwMjM8L1llYXI+
PFJlY051bT4yMDU1NjwvUmVjTnVtPjxyZWNvcmQ+PHJlYy1udW1iZXI+MjA1NTY8L3JlYy1udW1i
ZXI+PGZvcmVpZ24ta2V5cz48a2V5IGFwcD0iRU4iIGRiLWlkPSJzdncwdmF2cmp2eHR6dWVzcjk5
eGR2d2tmOXBmcHhzOXZhc3IiIHRpbWVzdGFtcD0iMTY5NzU3NTIxMCI+MjA1NTY8L2tleT48L2Zv
cmVpZ24ta2V5cz48cmVmLXR5cGUgbmFtZT0iSm91cm5hbCBBcnRpY2xlIj4xNzwvcmVmLXR5cGU+
PGNvbnRyaWJ1dG9ycz48YXV0aG9ycz48YXV0aG9yPk8mYXBvcztEb3dkLCBFLiBMLjwvYXV0aG9y
PjxhdXRob3I+VGlldHpvdmEsIEkuPC9hdXRob3I+PGF1dGhvcj5CYXJ0bGV0dCwgRS48L2F1dGhv
cj48YXV0aG9yPkRldmFyYWosIEEuPC9hdXRob3I+PGF1dGhvcj5CaWVkZXJlciwgSi48L2F1dGhv
cj48YXV0aG9yPkJyYW1iaWxsYSwgTS48L2F1dGhvcj48YXV0aG9yPkJydW5lbGxpLCBBLjwvYXV0
aG9yPjxhdXRob3I+Q2hvcm9zdG93c2thLCBKLjwvYXV0aG9yPjxhdXRob3I+RGVjYWx1d2UsIEgu
PC9hdXRob3I+PGF1dGhvcj5EZXJ1eXNzY2hlciwgRC48L2F1dGhvcj48YXV0aG9yPkRlIFdldmVy
LCBXLjwvYXV0aG9yPjxhdXRob3I+RG9ub2dodWUsIE0uPC9hdXRob3I+PGF1dGhvcj5GYWJyZSwg
QS48L2F1dGhvcj48YXV0aG9yPkdhZ2EsIE0uPC9hdXRob3I+PGF1dGhvcj52YW4gR2VmZmVuLCBX
LjwvYXV0aG9yPjxhdXRob3I+SGFyZGF2ZWxsYSwgRy48L2F1dGhvcj48YXV0aG9yPkthdWN6b3Is
IEguIFUuPC9hdXRob3I+PGF1dGhvcj5LZXJwZWwtRnJvbml1cywgQS48L2F1dGhvcj48YXV0aG9y
PnZhbiBNZWVyYmVlY2ssIEouPC9hdXRob3I+PGF1dGhvcj5OYWdhdmNpLCBCLjwvYXV0aG9yPjxh
dXRob3I+TmVzdGxlLCBVLjwvYXV0aG9yPjxhdXRob3I+Tm92b2EsIE4uPC9hdXRob3I+PGF1dGhv
cj5Qcm9zY2gsIEguPC9hdXRob3I+PGF1dGhvcj5Qcm9rb3AsIE0uPC9hdXRob3I+PGF1dGhvcj5Q
dXRvcmEsIFAuIE0uPC9hdXRob3I+PGF1dGhvcj5SYXdsaW5zb24sIEouPC9hdXRob3I+PGF1dGhv
cj5SZXZlbCwgTS4gUC48L2F1dGhvcj48YXV0aG9yPlNub2Vja3gsIEEuPC9hdXRob3I+PGF1dGhv
cj5WZXJvbmVzaSwgRy48L2F1dGhvcj48YXV0aG9yPlZsaWVnZW50aGFydCwgUi48L2F1dGhvcj48
YXV0aG9yPldlY2tiYWNoLCBTLjwvYXV0aG9yPjxhdXRob3I+Qmx1bSwgVC4gRy48L2F1dGhvcj48
YXV0aG9yPkJhbGR3aW4sIEQuIFIuPC9hdXRob3I+PC9hdXRob3JzPjwvY29udHJpYnV0b3JzPjxh
dXRoLWFkZHJlc3M+Tm90dGluZ2hhbSBVbml2ZXJzaXR5IEhvc3BpdGFscyBOSFMgVHJ1c3QsIE5v
dHRpbmdoYW0sIFVLLiYjeEQ7VW5pdmVyc2l0eSBvZiBOb3R0aW5naGFtLCBGYWN1bHR5IG9mIE1l
ZGljaW5lIGFuZCBIZWFsdGggU2NpZW5jZXMsIE5vdHRpbmdoYW0sIFVLLiYjeEQ7Q2hhcmxlcyBV
bml2ZXJzaXR5LCBGaXJzdCBGYWN1bHR5IG9mIE1lZGljaW5lLCBEZXBhcnRtZW50IG9mIFR1YmVy
Y3Vsb3NpcyBhbmQgUmVzcGlyYXRvcnkgRGlzZWFzZXMsIFByYWd1ZSwgQ3plY2ggUmVwdWJsaWMu
JiN4RDtSb3lhbCBCcm9tcHRvbiBhbmQgSGFyZWZpZWxkIE5IUyBGb3VuZGF0aW9uIFRydXN0LCBS
YWRpb2xvZ3ksIExvbmRvbiwgVUsuJiN4RDtVbml2ZXJzaXR5IG9mIEhlaWRlbGJlcmcsIERpYWdu
b3N0aWMgYW5kIEludGVydmVudGlvbmFsIFJhZGlvbG9neSwgSGVpZGVsYmVyZywgR2VybWFueS4m
I3hEO0dlcm1hbiBDZW50ZXIgZm9yIEx1bmcgUmVzZWFyY2ggRFpMLCBUcmFuc2xhdGlvbmFsIEx1
bmcgUmVzZWFyY2ggQ2VudGVyIFRMUkMsIEhlaWRlbGJlcmcsIEdlcm1hbnkuJiN4RDtVbml2ZXJz
aXR5IG9mIExhdHZpYSwgRmFjdWx0eSBvZiBNZWRpY2luZSwgUmlnYSwgTGF0dmlhLiYjeEQ7Q2hy
aXN0aWFuLUFsYnJlY2h0cy1Vbml2ZXJzaXRhdCB6dSBLaWVsLCBGYWN1bHR5IG9mIE1lZGljaW5l
LCBLaWVsLCBHZXJtYW55LiYjeEQ7QXppZW5kYSBPc3BlZGFsaWVyby1Vbml2ZXJzaXRhcmlhIE1h
Z2dpb3JlIGRlbGxhIENhcml0YSBkaSBOb3ZhcmEsIE5vdmFyYSwgSXRhbHkuJiN4RDtTdC4gSmFt
ZXMmYXBvcztzIFVuaXZlcnNpdHkgSG9zcGl0YWwsIERlcGFydG1lbnQgb2YgVGhvcmFjaWMgU3Vy
Z2VyeSwgTGVlZHMsIFVLLiYjeEQ7SW5zdGl0dXRlIG9mIFR1YmVyY3Vsb3NpcyBhbmQgTHVuZyBE
aXNlYXNlcywgV2Fyc2F3LCBHZW5ldGljcyBhbmQgQ2xpbmljYWwgSW1tdW5vbG9neSwgV2Fyc2F3
LCBQb2xhbmQuJiN4RDtVbml2ZXJzaXR5IEhvc3BpdGFscyBMZXV2ZW4sIFRob3JhY2ljIFN1cmdl
cnksIExldXZlbiwgQmVsZ2l1bS4mI3hEO01hYXN0cmljaHQgVW5pdmVyc2l0eSBNZWRpY2FsIENl
bnRyZSwgRGVwYXJ0bWVudCBvZiBSYWRpYXRpb24gT25jb2xvZ3kgKE1BQVNUUk8gQ2xpbmljKSwg
R1JPVy1TY2hvb2wgZm9yIE9uY29sb2d5IGFuZCBEZXZlbG9wbWVudGFsIEJpb2xvZ3ksIExpbWJ1
cmcsIFRoZSBOZXRoZXJsYW5kcy4mI3hEO1VuaXZlcnNpdGFpcmUgWmlla2VuaHVpemVuIExldXZl
biwgUmFkaW9sb2d5LCBMZXV2ZW4sIEJlbGdpdW0uJiN4RDtHYWx3YXkgQ2xpbmljIERvdWdoaXNr
YSwgR2Fsd2F5LCBJcmVsYW5kLiYjeEQ7VW5pdmVyc2l0eSBDb2xsZWdlIER1YmxpbiBTY2hvb2wg
b2YgTWVkaWNpbmUsIEhpc3RvcGF0aG9sb2d5LCBEdWJsaW4sIElyZWxhbmQuJiN4RDtTb3Rpcmlh
IEdlbmVyYWwgSG9zcGl0YWwgb2YgQ2hlc3QgRGlzZWFzZXMgb2YgQXRoZW5zLCA3dGggUmVzcGly
YXRvcnkgTWVkaWNpbmUgRGVwYXJ0bWVudCwgQXRoZW5zLCBHcmVlY2UuJiN4RDtNZWRpY2FsIENl
bnRyZSBMZWV1d2FyZGVuLCBEZXBhcnRtZW50IG9mIFJlc3BpcmF0b3J5IE1lZGljaW5lLCBMZWV1
d2FyZGVuLCBUaGUgTmV0aGVybGFuZHMuJiN4RDtVbml2ZXJzaXR5IG9mIEdyb25pbmdlbiwgVW5p
dmVyc2l0eSBNZWRpY2FsIENlbnRlciBHcm9uaW5nZW4sIERlcGFydG1lbnQgb2YgUHVsbW9uYXJ5
IERpc2Vhc2VzLCBHcm9uaW5nZW4sIFRoZSBOZXRoZXJsYW5kcy4mI3hEO1NvdGlyaWEgR2VuZXJh
bCBIb3NwaXRhbCBvZiBDaGVzdCBEaXNlYXNlcyBvZiBBdGhlbnMsIFJlc3BpcmF0b3J5IE1lZGlj
aW5lLCBBdGhlbnMsIEdyZWVjZS4mI3hEO05hdGlvbmFsIEtvcmFueWkgSW5zdGl0dXRlIG9mIFB1
bG1vbm9sb2d5LCBEZXBhcnRtZW50IG9mIFJhZGlvbG9neSwgQnVkYXBlc3QsIEh1bmdhcnkuJiN4
RDtVWiBBbnR3ZXJwZW4sIE1PQ0EsIEVkZWdlbSwgQmVsZ2l1bS4mI3hEO0luc3RpdHV0ZSBmb3Ig
RXZpZGVuY2UgaW4gTWVkaWNpbmUsIE1lZGljYWwgQ2VudGVyIC0gVW5pdmVyc2l0eSBvZiBGcmVp
YnVyZywgRmFjdWx0eSBvZiBNZWRpY2luZSwgVW5pdmVyc2l0eSBvZiBGcmVpYnVyZywgRnJlaWJ1
cmcgaW0gQnJlaXNnYXUsIEdlcm1hbnkuJiN4RDtLbGluaWtlbiBNYXJpYSBIaWxmIEdtYkggTW9u
Y2hlbmdsYWRiYWNoLCBOb3JkcmhlaW4tV2VzdGZhbGVuLCBHZXJtYW55LiYjeEQ7VW5pdmVyc2l0
eSBIb3NwaXRhbCBvZiBTYWxhbWFuY2EsIFRob3JhY2ljIFN1cmdlcnksIFNhbGFtYW5jYSwgU3Bh
aW4uJiN4RDtNZWRpY2FsIFVuaXZlcnNpdHkgb2YgVmllbm5hLCBEZXBhcnRtZW50IG9mIEJpb21l
ZGljYWwgSW1hZ2luZyBhbmQgSW1hZ2UtZ3VpZGVkIFRoZXJhcHksIFZpZW5uYSwgQXVzdHJpYS4m
I3hEO1JhZGJvdWQgVW5pdmVyc2l0eSBOaWptZWdlbiBNZWRpY2FsIENlbnRlciwgRGVwYXJ0bWVu
dCBvZiBSYWRpb2xvZ3ksIE5pam1lZ2VuLCBUaGUgTmV0aGVybGFuZHMuJiN4RDtLYW50b25zc3Bp
dGFsIFNhbmt0IEdhbGxlbiwgUmFkaWF0aW9uIE9uY29sb2d5LCBTYW5rdCBHYWxsZW4sIFN3aXR6
ZXJsYW5kLiYjeEQ7SW5zZWxzcGl0YWwgVW5pdmVyc2l0YXRzc3BpdGFsIEJlcm4sIFJhZGlhdGlv
biBPbmNvbG9neSwgQmVybiwgU3dpdHplcmxhbmQuJiN4RDtFdXJvcGVhbiBMdW5nIEZvdW5kYXRp
b24sIFRpcHRvbiwgVUsuJiN4RDtDb2NoaW4gSG9zcGl0YWwsIEFQSFAsIFJhZGlvbG9neSBEZXBh
cnRtZW50LCBQYXJpcywgRnJhbmNlLiYjeEQ7VW5pdmVyc2l0ZSBkZSBQYXJpcywgUGFyaXMsIEZy
YW5jZS4mI3hEO1VuaXZlcnNpdHkgSG9zcGl0YWwgQW50d2VycCwgUmFkaW9sb2d5LCBFZGVnZW0s
IEJlbGdpdW0uJiN4RDtIdW1hbml0YXMgUmVzZWFyY2ggSG9zcGl0YWwsIERpdmlzaW9uIG9mIFRo
b3JhY2ljIGFuZCBHZW5lcmFsIFN1cmdlcnksIFJvenphbm8sIEl0YWx5LiYjeEQ7VU1DRywgR3Jv
bmluZ2VuLCBUaGUgTmV0aGVybGFuZHMuJiN4RDtVbml2ZXJzaXRhdHNLbGluaWt1bSBIZWlkZWxi
ZXJnLCBIZWlkZWxiZXJnLCBHZXJtYW55LiYjeEQ7QmF5ZXIgQUcsIFJlc2VhcmNoIGFuZCBEZXZl
bG9wbWVudCwgUGhhcm1hY2V1dGljYWxzLCBSYWRpb2xvZ3ksIEJlcmxpbiwgR2VybWFueS4mI3hE
O0hFTElPUyBLbGluaWt1bSBFbWlsIHZvbiBCZWhyaW5nIEdtYkgsIEx1bmdlbmtsaW5payBIZWNr
ZXNob3JuLCBCZXJsaW4sIEdlcm1hbnkuJiN4RDtVbml2ZXJzaXR5IG9mIE5vdHRpbmdoYW0sIEZh
Y3VsdHkgb2YgTWVkaWNpbmUgYW5kIEhlYWx0aCBTY2llbmNlcywgTm90dGluZ2hhbSwgVUsgZGF2
aWQuYmFsZHdpbkBub3R0aW5naGFtLmFjLnVrLiYjeEQ7Tm90dGluZ2hhbSBVbml2ZXJzaXR5IEhv
c3BpdGFscyBOSFMgVHJ1c3QsIERlcGFydG1lbnQgb2YgUmVzcGlyYXRvcnkgTWVkaWNpbmUsIE5v
dHRpbmdoYW0sIFVLLjwvYXV0aC1hZGRyZXNzPjx0aXRsZXM+PHRpdGxlPkVSUy9FU1RTL0VTVFJP
L0VTUi9FU1RJL0VGT01QIHN0YXRlbWVudCBvbiBtYW5hZ2VtZW50IG9mIGluY2lkZW50YWwgZmlu
ZGluZ3MgZnJvbSBsb3cgZG9zZSBDVCBzY3JlZW5pbmcgZm9yIGx1bmcgY2FuY2VyPC90aXRsZT48
c2Vjb25kYXJ5LXRpdGxlPkV1ciBSZXNwaXIgSjwvc2Vjb25kYXJ5LXRpdGxlPjwvdGl0bGVzPjxw
ZXJpb2RpY2FsPjxmdWxsLXRpdGxlPkV1ciBSZXNwaXIgSjwvZnVsbC10aXRsZT48L3BlcmlvZGlj
YWw+PGVkaXRpb24+MjAyMzEwMDY8L2VkaXRpb24+PGRhdGVzPjx5ZWFyPjIwMjM8L3llYXI+PHB1
Yi1kYXRlcz48ZGF0ZT5PY3QgNjwvZGF0ZT48L3B1Yi1kYXRlcz48L2RhdGVzPjxpc2JuPjEzOTkt
MzAwMyAoRWxlY3Ryb25pYykmI3hEOzA5MDMtMTkzNiAoTGlua2luZyk8L2lzYm4+PGFjY2Vzc2lv
bi1udW0+Mzc4MDI2MzE8L2FjY2Vzc2lvbi1udW0+PHVybHM+PHJlbGF0ZWQtdXJscz48dXJsPmh0
dHBzOi8vd3d3Lm5jYmkubmxtLm5paC5nb3YvcHVibWVkLzM3ODAyNjMxPC91cmw+PC9yZWxhdGVk
LXVybHM+PC91cmxzPjxjdXN0b20xPkNvbmZsaWN0IG9mIGludGVyZXN0OiBBbGwgZGVjbGFyYXRp
b25zIGFyZSBvdXRzaWRlIHRoZSBzdWJtaXR0ZWQgd29yay4gVW5sZXNzIG90aGVyd2lzZSBzdGF0
ZWQsIGF1dGhvcnMgZG8gbm90IG1ha2UgYW55IHJlbGV2YW50IGRpc2Nsb3N1cmVzLiBBLiBCcnVu
ZWxsaSBkZWNsYXJlcyBob25vcmFyaWEgZnJvbSBBc3RyYVplbmVjYSwgRXRoaWNvbiwgTWVkdHJv
bmljLCBNU0QgYW5kIFJvY2hlLiBKLiBDaG9yb3N0b3dza2EgZGVjbGFyZXMgaG9ub3JhcmlhIGZy
b20gQXN0cmFaZW5lY2EsIE1TRCwgUGZpemVyLCBUYWtlZGEsIEFtZ2VuLCBHcmlmb2xzLCBDU0wg
QmVocmluZywgTm92YXJ0aXMsIENoaWVzaSwgQ2Vsb24gUGhhcm1hLCBBZGFtZWQgYW5kIE1lcm8g
QmlvcGhhcm1hLiBBLiBEZXZhcmFqIGRlY2xhcmVzIGNvbnN1bHRpbmcgZmVlcyBmcm9tIEJvZWhy
aW5nZXIgSW5nZWxoZWltLCBSb2NoZSwgVmljb3JlIGFuZCBCcmFpbm9taXgsIGFuZCBwZXJzb25h
bCBzdG9jay9vcHRpb25zIGluIEJyYWlub21peC4gRC4gRGVydXlzc2NoZXIgZGVjbGFyZXMgZ3Jh
bnRzL2hvbm9yYXJpYSBmcm9tIEFzdHJhWmVuZWNhLCBCTVMsIEJlaWduZSBhbmQgUGhpbGlwcy4g
SC4gUHJvc2NoIGRlY2xhcmVzIGdyYW50cyBhbmQgaG9ub3JhcmlhIGZyb20gQm9laHJpbmdlciBJ
bmdlbGhlaW0sIEFzdHJhWmVuZWNhLCBTaWVtZW5zIGFuZCBNU0QuIEEuIEtlcnBlbC1Gcm9uaXVz
IGRlY2xhcmVzIGhvbm9yYXJpYSBmcm9tIE1TRCBhbmQgQm9laHJpbmdlciBJbmdlbGhlaW0sIGFu
ZCBjb25mZXJlbmNlIGV4cGVuc2VzIGZyb20gUm9jaGUgYW5kIEJyYWNjby4gVy4gdmFuIEdlZmZl
biBpcyBsb2NhbCBQSSBmb3IgdHJpYWxzIGZ1bmRlZCBieSBNU0QgYW5kIFJvY2hlLiBILVUuIEth
dWN6b3IgZGVjbGFyZXMgaG9ub3JhcmlhIGFuZCBncmFudHMgZnJvbSBCb2VocmluZ2VyIEluZ2Vs
aGVpbSwgUGhpbGlwcywgU2llbWVucyBhbmQgTVNELCBhbmQgaG9ub3JhcmlhIGZyb20gU2Fub2Zp
LiBQLk0uIFB1dG9yYSBkZWNsYXJlcyBncmFudHMgdG8gaGlzIGluc3RpdHV0aW9uIGZyb20gQXN0
cmFaZW5lY2EgYW5kIEJheWVyLiBNLVAuIFJldmVsIGRlY2xhcmVzIGhvbm9yYXJpYSBmcm9tIE1T
RCwgQm9laHJpbmdlciBJbmdlbGhlaW0sIEdFIEhlYWx0aGNhcmUsIEJyYWNjbyBhbmQgR2xlYW1l
ciwgZ3JhbnRzIGZyb20gdGhlIEZyZW5jaCBNaW5pc3RyeSBvZiBIZWFsdGggYW5kIEZyZW5jaCBD
YW5jZXIgSW5zdGl0dXRlLCBhbmQgc29mdHdhcmUgZnJvbSBBaWRlbmNlLCBNZXZpcywgQ29yZWxp
bmUgYW5kIEdsZWFtZXIuIFIuIFZsaWVnZW50aGFydCBkZWNsYXJlcyBob25vcmFyaWEgZnJvbSBT
aWVtZW5zIEhlYWx0aGluZWVycyBhbmQgQmF5ZXIsIGFuZCByZXNlYXJjaCBncmFudHMgZnJvbSB0
aGUgRHV0Y2ggQ2FuY2VyIEZvdW5kYXRpb24sIFNpZW1lbnMgSGVhdGhpbmVlcnMsIHRoZSBEdXRj
aCBIZWFydCBGb3VuZGF0aW9uIGFuZCB0aGUgTmV0aGVybGFuZHMgT3JnYW5pc2F0aW9uIGZvciBT
Y2llbnRpZmljIFJlc2VhcmNoLiBBLiBTbm9lY2t4IGRlY2xhcmVzIGdyYW50cyBmcm9tIHRoZSBG
b3VuZGF0aW9uIEFnYWlzdCBDYW5jZXIgYW5kIHRoZSBGbGVtaXNoIENhbmNlciBTb2NpZXR5LCBh
bmQgYWR2aXNvcnkgYm9hcmQgd29yayBmb3IgQWdmYS4gRy4gVmVyb25lc2kgZGVjbGFyZXMgaG9u
b3JhcmlhIGZyb20gQXN0cmFaZW5lY2EsIE1lZHRyb25pYyBhbmQgUm9jaGUsIGFuZCBncmFudHMg
ZnJvbSBJTkFJTCBhbmQgSUFSQy4gRC5SLiBCYWxkd2luIGRlY2xhcmVzIGhvbm9yYXJpYSBmb3Ig
c3BlYWtpbmcgZnJvbSBSb2NoZSwgTVNEIGFuZCBBc3RyYVplbmVjYSwgYW5kIHJlc2VhcmNoIGdy
YW50cyBmcm9tIENSVUssIE5JSFIsIElubm92YXRlIFVLLCBTbWFsbCBCdXNpbmVzcyBSZXNlYXJj
aCBJbml0aWF0aXZlLCBOSFMgRGlnaXRhbCwgTkhTIEVuZ2xhbmQsIFJveSBDYXN0bGUgTHVuZyBG
b3VuZGF0aW9uLCBFdXJvcGVhbiBDb21taXNzaW9uIEhvcml6b24gYW5kIFlvdXJzaGlyZSBDYW5j
ZXI7IGFuZCBpcyBhZHZpc29yIHRvIHRoZSBVSyBOYXRpb25hbCBTY3JlZW5pbmcgQ29tbWl0dGVl
LjwvY3VzdG9tMT48ZWxlY3Ryb25pYy1yZXNvdXJjZS1udW0+MTAuMTE4My8xMzk5MzAwMy4wMDUz
My0yMDIzPC9lbGVjdHJvbmljLXJlc291cmNlLW51bT48cmVtb3RlLWRhdGFiYXNlLW5hbWU+UHVi
bGlzaGVyPC9yZW1vdGUtZGF0YWJhc2UtbmFtZT48cmVtb3RlLWRhdGFiYXNlLXByb3ZpZGVyPk5M
TTwvcmVtb3RlLWRhdGFiYXNlLXByb3ZpZGVyPjwvcmVjb3JkPjwvQ2l0ZT48Q2l0ZT48QXV0aG9y
Pk11bmRlbjwvQXV0aG9yPjxZZWFyPjIwMTg8L1llYXI+PFJlY051bT4xMjQ2MTwvUmVjTnVtPjxy
ZWNvcmQ+PHJlYy1udW1iZXI+MTI0NjE8L3JlYy1udW1iZXI+PGZvcmVpZ24ta2V5cz48a2V5IGFw
cD0iRU4iIGRiLWlkPSJzdncwdmF2cmp2eHR6dWVzcjk5eGR2d2tmOXBmcHhzOXZhc3IiIHRpbWVz
dGFtcD0iMTU2NjIwMjAwNyI+MTI0NjE8L2tleT48L2ZvcmVpZ24ta2V5cz48cmVmLXR5cGUgbmFt
ZT0iSm91cm5hbCBBcnRpY2xlIj4xNzwvcmVmLXR5cGU+PGNvbnRyaWJ1dG9ycz48YXV0aG9ycz48
YXV0aG9yPk11bmRlbiwgUi4gRi48L2F1dGhvcj48YXV0aG9yPkNhcnRlciwgQi4gVy48L2F1dGhv
cj48YXV0aG9yPkNoaWxlcywgQy48L2F1dGhvcj48YXV0aG9yPk1hY01haG9uLCBILjwvYXV0aG9y
PjxhdXRob3I+QmxhY2ssIFcuIEMuPC9hdXRob3I+PGF1dGhvcj5LbywgSi4gUC48L2F1dGhvcj48
YXV0aG9yPk1jQWRhbXMsIEguIFAuPC9hdXRob3I+PGF1dGhvcj5Sb3NzaSwgUy4gRS48L2F1dGhv
cj48YXV0aG9yPkxldW5nLCBBLiBOLjwvYXV0aG9yPjxhdXRob3I+Qm9pc2VsbGUsIFAuIE0uPC9h
dXRob3I+PGF1dGhvcj5LZW50LCBNLiBTLjwvYXV0aG9yPjxhdXRob3I+QnJvd24sIEsuPC9hdXRo
b3I+PGF1dGhvcj5EeWVyLCBELiBTLjwvYXV0aG9yPjxhdXRob3I+SGFydG1hbiwgVC4gRS48L2F1
dGhvcj48YXV0aG9yPkdvb2RtYW4sIEUuIE0uPC9hdXRob3I+PGF1dGhvcj5OYWlkaWNoLCBELiBQ
LjwvYXV0aG9yPjxhdXRob3I+S2F6ZXJvb25pLCBFLiBBLjwvYXV0aG9yPjxhdXRob3I+QmVybGFu
ZCwgTC4gTC48L2F1dGhvcj48YXV0aG9yPlBhbmRoYXJpcGFuZGUsIFAuIFYuPC9hdXRob3I+PC9h
dXRob3JzPjwvY29udHJpYnV0b3JzPjxhdXRoLWFkZHJlc3M+RGVwYXJ0bWVudCBvZiBSYWRpb2xv
Z3ksIFdha2UgRm9yZXN0IFNjaG9vbCBvZiBNZWRpY2luZSwgV2luc3Rvbi1TYWxlbSwgTm9ydGgg
Q2Fyb2xpbmEuIEVsZWN0cm9uaWMgYWRkcmVzczogcm11bmRlbkB3YWtlaGVhbHRoLmVkdS4mI3hE
O1RoZSBVbml2ZXJzaXR5IG9mIFRleGFzIE1EIEFuZGVyc29uIENhbmNlciBDZW50ZXIsIEhvdXN0
b24sIFRleGFzLiYjeEQ7V2FrZSBGb3Jlc3QgVW5pdmVyc2l0eSBIZWFsdGggU2NpZW5jZXMgQ2Vu
dGVyLCBXaW5zdG9uLVNhbGVtLCBOb3J0aCBDYXJvbGluYS4mI3hEO1RoZSBVbml2ZXJzaXR5IG9m
IENoaWNhZ28sIENoaWNhZ28sIElsbGlub2lzLiYjeEQ7RGFydG1vdXRoLUhpdGNoY29jayBNZWRp
Y2FsIENlbnRlciBhbmQgR2Vpc2VsIFNjaG9vbCBvZiBNZWRpY2luZSBhdCBEYXJ0bW91dGgsIExl
YmFub24sIE5ldyBIYW1wc2hpcmUuJiN4RDtOWVUgTGFuZ29uZSBIZWFsdGgsIE5ldyBZb3JrLCBO
ZXcgWW9yay4mI3hEO0R1a2UgVW5pdmVyc2l0eSwgRHVyaGFtLCBOb3J0aCBDYXJvbGluYS4mI3hE
O0NlbnRybyBSb3NzaSwgQnVlbm9zIEFpcmVzLCBBcmdlbnRpbmEuJiN4RDtTdGFuZm9yZCBVbml2
ZXJzaXR5IE1lZGljYWwgQ2VudGVyLCBTdGFuZm9yZCwgQ2FsaWZvcm5pYS4mI3hEO0NoYXJsZXMg
RS4gU2NobWlkdCBDb2xsZWdlIG9mIE1lZGljaW5lLCBGbG9yaWRhIEF0bGFudGljIFVuaXZlcnNp
dHksIEJvY2EgUmF0b24sIEZsb3JpZGEuJiN4RDtCZXRoIElzcmFlbCBEZWFjb25lc3MgTWVkaWNh
bCBDZW50ZXIsIERpdmlzaW9uIG9mIFRob3JhY2ljIFN1cmdlcnkgYW5kIEludGVydmVudGlvbmFs
IFB1bG1vbm9sb2d5LCBCb3N0b24sIE1hc3NhY2h1c2V0dHMuJiN4RDtEYXZpZCBHZWZmZW4gU2No
b29sIG9mIE1lZGljaW5lIGF0IFVDTEEsIExvcyBBbmdlbGVzLCBDYWxpZm9ybmlhLiYjeEQ7TmF0
aW9uYWwgSmV3aXNoIEhlYWx0aCwgRGVudmVyLCBDb2xvcmFkby4mI3hEO01heW8gQ2xpbmljLCBS
b2NoZXN0ZXIsIE1pbm5lc290YS4mI3hEO0RvbmFsZCBhbmQgQmFyYmFyYSBadWNrZXIgU2Nob29s
IG9mIE1lZGljaW5lIGF0IEhvZnN0cmEgTm9ydGh3ZWxsLCBNYW5oYXNzZXQsIE5ldyBZb3JrLiYj
eEQ7TllVLUxhbmdvbmUgTWVkaWNhbCBDZW50ZXIsIE5ldyBZb3JrLCBOZXcgWW9yay4mI3hEO1Vu
aXZlcnNpdHkgb2YgTWljaGlnYW4gTWVkaWNhbCBTY2hvb2wsIEFubiBBcmJvciwgTWljaGlnYW4u
JiN4RDtQcm9mZXNzb3IgRW1lcml0dXMsIFVuaXZlcnNpdHkgb2YgQWxhYmFtYSBhdCBCaXJtaW5n
aGFtLCBCaXJtaW5naGFtLCBBbGFiYW1hLiYjeEQ7TWFzc2FjaHVzZXR0cyBHZW5lcmFsIEhvc3Bp
dGFsLCBCb3N0b24sIE1hc3NhY2h1c2V0dHMuPC9hdXRoLWFkZHJlc3M+PHRpdGxlcz48dGl0bGU+
TWFuYWdpbmcgSW5jaWRlbnRhbCBGaW5kaW5ncyBvbiBUaG9yYWNpYyBDVDogTWVkaWFzdGluYWwg
YW5kIENhcmRpb3Zhc2N1bGFyIEZpbmRpbmdzLiBBIFdoaXRlIFBhcGVyIG9mIHRoZSBBQ1IgSW5j
aWRlbnRhbCBGaW5kaW5ncyBDb21taXR0ZWU8L3RpdGxlPjxzZWNvbmRhcnktdGl0bGU+SiBBbSBD
b2xsIFJhZGlvbDwvc2Vjb25kYXJ5LXRpdGxlPjwvdGl0bGVzPjxwZXJpb2RpY2FsPjxmdWxsLXRp
dGxlPkogQW0gQ29sbCBSYWRpb2w8L2Z1bGwtdGl0bGU+PC9wZXJpb2RpY2FsPjxwYWdlcz4xMDg3
LTEwOTY8L3BhZ2VzPjx2b2x1bWU+MTU8L3ZvbHVtZT48bnVtYmVyPjg8L251bWJlcj48a2V5d29y
ZHM+PGtleXdvcmQ+Q2FyZGlvdmFzY3VsYXIgRGlzZWFzZXMvKmRpYWdub3N0aWMgaW1hZ2luZzwv
a2V5d29yZD48a2V5d29yZD5IdW1hbnM8L2tleXdvcmQ+PGtleXdvcmQ+KkluY2lkZW50YWwgRmlu
ZGluZ3M8L2tleXdvcmQ+PGtleXdvcmQ+TWVkaWFzdGluYWwgRGlzZWFzZXMvKmRpYWdub3N0aWMg
aW1hZ2luZzwva2V5d29yZD48a2V5d29yZD4qUmFkaW9ncmFwaHksIFRob3JhY2ljPC9rZXl3b3Jk
PjxrZXl3b3JkPipUb21vZ3JhcGh5LCBYLVJheSBDb21wdXRlZDwva2V5d29yZD48a2V5d29yZD5N
ZWRpYXN0aW5hbCBseW1waCBub2Rlczwva2V5d29yZD48a2V5d29yZD5jYXJkaW92YXNjdWxhcjwv
a2V5d29yZD48a2V5d29yZD5jb3JvbmFyeSBhcnRlcnkgY2FsY2lmaWNhdGlvbjwva2V5d29yZD48
a2V5d29yZD5pbmNpZGVudGFsIGZpbmRpbmc8L2tleXdvcmQ+PGtleXdvcmQ+bWVkaWFzdGludW08
L2tleXdvcmQ+PC9rZXl3b3Jkcz48ZGF0ZXM+PHllYXI+MjAxODwveWVhcj48cHViLWRhdGVzPjxk
YXRlPkF1ZzwvZGF0ZT48L3B1Yi1kYXRlcz48L2RhdGVzPjxpc2JuPjE1NTgtMzQ5WCAoRWxlY3Ry
b25pYykmI3hEOzE1NDYtMTQ0MCAoTGlua2luZyk8L2lzYm4+PGFjY2Vzc2lvbi1udW0+Mjk5NDEy
NDA8L2FjY2Vzc2lvbi1udW0+PHVybHM+PHJlbGF0ZWQtdXJscz48dXJsPmh0dHBzOi8vd3d3Lm5j
YmkubmxtLm5paC5nb3YvcHVibWVkLzI5OTQxMjQwPC91cmw+PC9yZWxhdGVkLXVybHM+PC91cmxz
PjxlbGVjdHJvbmljLXJlc291cmNlLW51bT4xMC4xMDE2L2ouamFjci4yMDE4LjA0LjAyOTwvZWxl
Y3Ryb25pYy1yZXNvdXJjZS1udW0+PC9yZWNvcmQ+PC9DaXRlPjxDaXRlPjxBdXRob3I+UmFkaW9s
b2d5PC9BdXRob3I+PFllYXI+MjAyMjwvWWVhcj48UmVjTnVtPjIwNjE1PC9SZWNOdW0+PHJlY29y
ZD48cmVjLW51bWJlcj4yMDYxNTwvcmVjLW51bWJlcj48Zm9yZWlnbi1rZXlzPjxrZXkgYXBwPSJF
TiIgZGItaWQ9InN2dzB2YXZyanZ4dHp1ZXNyOTl4ZHZ3a2Y5cGZweHM5dmFzciIgdGltZXN0YW1w
PSIxNzEzNjgzMTU1Ij4yMDYxNTwva2V5PjwvZm9yZWlnbi1rZXlzPjxyZWYtdHlwZSBuYW1lPSJX
ZWIgUGFnZSI+MTI8L3JlZi10eXBlPjxjb250cmlidXRvcnM+PGF1dGhvcnM+PGF1dGhvcj5BbWVy
aWNhbiBDb2xsZWdlIG9mIFJhZGlvbG9neTwvYXV0aG9yPjwvYXV0aG9ycz48L2NvbnRyaWJ1dG9y
cz48dGl0bGVzPjx0aXRsZT5BQ1IgTHVuZyBDYW5jZXIgU2NyZWVuaW5nIENUIEluY2lkZW50YWwg
RmluZGluZ3MgUXVpY2sgcmVmZXJlbmNlIEd1aWRlPC90aXRsZT48L3RpdGxlcz48dm9sdW1lPjIw
MjI8L3ZvbHVtZT48bnVtYmVyPjExLzgvMjAyMiYjeEQ7PC9udW1iZXI+PGRhdGVzPjx5ZWFyPjIw
MjI8L3llYXI+PC9kYXRlcz48dXJscz48cmVsYXRlZC11cmxzPjx1cmw+aHR0cHM6Ly93d3cuYWNy
Lm9yZy8tL21lZGlhL0FDUi9GaWxlcy9MdW5nLUNhbmNlci1TY3JlZW5pbmctUmVzb3VyY2VzL0xD
Uy1JbmNpZGVudGFsLUZpbmRpbmdzLVF1aWNrLUd1aWRlLnBkZjwvdXJsPjwvcmVsYXRlZC11cmxz
PjwvdXJscz48L3JlY29yZD48L0NpdGU+PC9FbmROb3RlPgB=
</w:fldData>
        </w:fldChar>
      </w:r>
      <w:r w:rsidR="00F00638" w:rsidRPr="0045240E">
        <w:rPr>
          <w:rFonts w:ascii="Arial" w:eastAsia="Calibri" w:hAnsi="Arial" w:cs="Arial"/>
          <w:color w:val="000000" w:themeColor="text1"/>
        </w:rPr>
        <w:instrText xml:space="preserve"> ADDIN EN.CITE.DATA </w:instrText>
      </w:r>
      <w:r w:rsidR="00F00638" w:rsidRPr="0045240E">
        <w:rPr>
          <w:rFonts w:ascii="Arial" w:eastAsia="Calibri" w:hAnsi="Arial" w:cs="Arial"/>
          <w:color w:val="000000" w:themeColor="text1"/>
        </w:rPr>
      </w:r>
      <w:r w:rsidR="00F00638" w:rsidRPr="0045240E">
        <w:rPr>
          <w:rFonts w:ascii="Arial" w:eastAsia="Calibri" w:hAnsi="Arial" w:cs="Arial"/>
          <w:color w:val="000000" w:themeColor="text1"/>
        </w:rPr>
        <w:fldChar w:fldCharType="end"/>
      </w:r>
      <w:r w:rsidR="00F4441B" w:rsidRPr="0045240E">
        <w:rPr>
          <w:rFonts w:ascii="Arial" w:eastAsia="Calibri" w:hAnsi="Arial" w:cs="Arial"/>
          <w:color w:val="000000" w:themeColor="text1"/>
        </w:rPr>
      </w:r>
      <w:r w:rsidR="00F4441B" w:rsidRPr="0045240E">
        <w:rPr>
          <w:rFonts w:ascii="Arial" w:eastAsia="Calibri" w:hAnsi="Arial" w:cs="Arial"/>
          <w:color w:val="000000" w:themeColor="text1"/>
        </w:rPr>
        <w:fldChar w:fldCharType="separate"/>
      </w:r>
      <w:r w:rsidR="00F00638" w:rsidRPr="0045240E">
        <w:rPr>
          <w:rFonts w:ascii="Arial" w:eastAsia="Calibri" w:hAnsi="Arial" w:cs="Arial"/>
          <w:noProof/>
          <w:color w:val="000000" w:themeColor="text1"/>
          <w:vertAlign w:val="superscript"/>
        </w:rPr>
        <w:t>1-4</w:t>
      </w:r>
      <w:r w:rsidR="00F4441B" w:rsidRPr="0045240E">
        <w:rPr>
          <w:rFonts w:ascii="Arial" w:eastAsia="Calibri" w:hAnsi="Arial" w:cs="Arial"/>
          <w:color w:val="000000" w:themeColor="text1"/>
        </w:rPr>
        <w:fldChar w:fldCharType="end"/>
      </w:r>
      <w:r w:rsidRPr="0045240E">
        <w:rPr>
          <w:rFonts w:ascii="Arial" w:eastAsia="Calibri" w:hAnsi="Arial" w:cs="Arial"/>
          <w:color w:val="000000" w:themeColor="text1"/>
        </w:rPr>
        <w:t>.</w:t>
      </w:r>
      <w:r w:rsidR="00BF58A3" w:rsidRPr="0045240E">
        <w:rPr>
          <w:rFonts w:ascii="Arial" w:eastAsia="Calibri" w:hAnsi="Arial" w:cs="Arial"/>
          <w:color w:val="000000" w:themeColor="text1"/>
        </w:rPr>
        <w:t xml:space="preserve"> Th</w:t>
      </w:r>
      <w:r w:rsidR="002F6C3C" w:rsidRPr="0045240E">
        <w:rPr>
          <w:rFonts w:ascii="Arial" w:eastAsia="Calibri" w:hAnsi="Arial" w:cs="Arial"/>
          <w:color w:val="000000" w:themeColor="text1"/>
        </w:rPr>
        <w:t>e</w:t>
      </w:r>
      <w:r w:rsidR="00BF58A3" w:rsidRPr="0045240E">
        <w:rPr>
          <w:rFonts w:ascii="Arial" w:eastAsia="Calibri" w:hAnsi="Arial" w:cs="Arial"/>
          <w:color w:val="000000" w:themeColor="text1"/>
        </w:rPr>
        <w:t xml:space="preserve"> </w:t>
      </w:r>
      <w:r w:rsidR="002F6C3C" w:rsidRPr="0045240E">
        <w:rPr>
          <w:rFonts w:ascii="Arial" w:eastAsia="Calibri" w:hAnsi="Arial" w:cs="Arial"/>
          <w:color w:val="000000" w:themeColor="text1"/>
        </w:rPr>
        <w:t>authors are</w:t>
      </w:r>
      <w:r w:rsidR="00BF58A3" w:rsidRPr="0045240E">
        <w:rPr>
          <w:rFonts w:ascii="Arial" w:eastAsia="Calibri" w:hAnsi="Arial" w:cs="Arial"/>
          <w:color w:val="000000" w:themeColor="text1"/>
        </w:rPr>
        <w:t xml:space="preserve"> primarily </w:t>
      </w:r>
      <w:proofErr w:type="gramStart"/>
      <w:r w:rsidR="00BF58A3" w:rsidRPr="0045240E">
        <w:rPr>
          <w:rFonts w:ascii="Arial" w:eastAsia="Calibri" w:hAnsi="Arial" w:cs="Arial"/>
          <w:color w:val="000000" w:themeColor="text1"/>
        </w:rPr>
        <w:t xml:space="preserve">clinicians, </w:t>
      </w:r>
      <w:r w:rsidR="002F6C3C" w:rsidRPr="0045240E">
        <w:rPr>
          <w:rFonts w:ascii="Arial" w:eastAsia="Calibri" w:hAnsi="Arial" w:cs="Arial"/>
          <w:color w:val="000000" w:themeColor="text1"/>
        </w:rPr>
        <w:t>and</w:t>
      </w:r>
      <w:proofErr w:type="gramEnd"/>
      <w:r w:rsidR="00BF58A3" w:rsidRPr="0045240E">
        <w:rPr>
          <w:rFonts w:ascii="Arial" w:eastAsia="Calibri" w:hAnsi="Arial" w:cs="Arial"/>
          <w:color w:val="000000" w:themeColor="text1"/>
        </w:rPr>
        <w:t xml:space="preserve"> are listed </w:t>
      </w:r>
      <w:r w:rsidR="002F6C3C" w:rsidRPr="0045240E">
        <w:rPr>
          <w:rFonts w:ascii="Arial" w:eastAsia="Calibri" w:hAnsi="Arial" w:cs="Arial"/>
          <w:color w:val="000000" w:themeColor="text1"/>
        </w:rPr>
        <w:t xml:space="preserve">on page </w:t>
      </w:r>
      <w:r w:rsidR="00BC6A9D" w:rsidRPr="0045240E">
        <w:rPr>
          <w:rFonts w:ascii="Arial" w:eastAsia="Calibri" w:hAnsi="Arial" w:cs="Arial"/>
          <w:color w:val="000000" w:themeColor="text1"/>
        </w:rPr>
        <w:t>11</w:t>
      </w:r>
      <w:r w:rsidR="00BF58A3" w:rsidRPr="0045240E">
        <w:rPr>
          <w:rFonts w:ascii="Arial" w:eastAsia="Calibri" w:hAnsi="Arial" w:cs="Arial"/>
          <w:color w:val="000000" w:themeColor="text1"/>
        </w:rPr>
        <w:t xml:space="preserve">. </w:t>
      </w:r>
      <w:r w:rsidR="00395D1E" w:rsidRPr="0045240E">
        <w:rPr>
          <w:rFonts w:ascii="Arial" w:eastAsia="Calibri" w:hAnsi="Arial" w:cs="Arial"/>
          <w:color w:val="000000" w:themeColor="text1"/>
        </w:rPr>
        <w:t xml:space="preserve">This document has been approved by the </w:t>
      </w:r>
      <w:r w:rsidR="2C520F84" w:rsidRPr="0045240E">
        <w:rPr>
          <w:rFonts w:ascii="Arial" w:eastAsia="Calibri" w:hAnsi="Arial" w:cs="Arial"/>
          <w:color w:val="000000" w:themeColor="text1"/>
        </w:rPr>
        <w:t>Lung Cancer Screening</w:t>
      </w:r>
      <w:r w:rsidR="00395D1E" w:rsidRPr="0045240E">
        <w:rPr>
          <w:rFonts w:ascii="Arial" w:eastAsia="Calibri" w:hAnsi="Arial" w:cs="Arial"/>
          <w:color w:val="000000" w:themeColor="text1"/>
        </w:rPr>
        <w:t xml:space="preserve"> Expert Advisory Group.</w:t>
      </w:r>
    </w:p>
    <w:p w14:paraId="27472142" w14:textId="2310A8A5" w:rsidR="000762A7" w:rsidRPr="00B47CD2" w:rsidRDefault="000762A7" w:rsidP="4136A207">
      <w:pPr>
        <w:jc w:val="both"/>
        <w:rPr>
          <w:rFonts w:ascii="Arial" w:eastAsia="Calibri" w:hAnsi="Arial" w:cs="Arial"/>
          <w:color w:val="000000" w:themeColor="text1"/>
        </w:rPr>
      </w:pPr>
    </w:p>
    <w:p w14:paraId="785AE659" w14:textId="63F64A0A" w:rsidR="000762A7" w:rsidRPr="0045240E" w:rsidRDefault="1DC25D1C" w:rsidP="0045240E">
      <w:pPr>
        <w:pStyle w:val="ListParagraph"/>
        <w:numPr>
          <w:ilvl w:val="1"/>
          <w:numId w:val="12"/>
        </w:numPr>
        <w:jc w:val="both"/>
        <w:rPr>
          <w:rFonts w:ascii="Arial" w:eastAsia="Times New Roman" w:hAnsi="Arial" w:cs="Arial"/>
          <w:color w:val="000000" w:themeColor="text1"/>
        </w:rPr>
      </w:pPr>
      <w:r w:rsidRPr="0045240E">
        <w:rPr>
          <w:rFonts w:ascii="Arial" w:eastAsia="Calibri" w:hAnsi="Arial" w:cs="Arial"/>
          <w:color w:val="000000" w:themeColor="text1"/>
        </w:rPr>
        <w:t>IFs are a common finding on LDCT</w:t>
      </w:r>
      <w:r w:rsidR="00E05DE3" w:rsidRPr="0045240E">
        <w:rPr>
          <w:rFonts w:ascii="Arial" w:eastAsia="Calibri" w:hAnsi="Arial" w:cs="Arial"/>
          <w:color w:val="000000" w:themeColor="text1"/>
        </w:rPr>
        <w:t xml:space="preserve"> with the majority being emphysema</w:t>
      </w:r>
      <w:r w:rsidR="00D61FE1" w:rsidRPr="0045240E">
        <w:rPr>
          <w:rFonts w:ascii="Arial" w:eastAsia="Calibri" w:hAnsi="Arial" w:cs="Arial"/>
          <w:color w:val="000000" w:themeColor="text1"/>
        </w:rPr>
        <w:t xml:space="preserve"> (~30%</w:t>
      </w:r>
      <w:r w:rsidR="00633125" w:rsidRPr="0045240E">
        <w:rPr>
          <w:rFonts w:ascii="Arial" w:eastAsia="Calibri" w:hAnsi="Arial" w:cs="Arial"/>
          <w:color w:val="000000" w:themeColor="text1"/>
        </w:rPr>
        <w:t xml:space="preserve"> of all findings)</w:t>
      </w:r>
      <w:r w:rsidR="00E05DE3" w:rsidRPr="0045240E">
        <w:rPr>
          <w:rFonts w:ascii="Arial" w:eastAsia="Calibri" w:hAnsi="Arial" w:cs="Arial"/>
          <w:color w:val="000000" w:themeColor="text1"/>
        </w:rPr>
        <w:t xml:space="preserve"> and coronary artery calcification</w:t>
      </w:r>
      <w:r w:rsidR="00633125" w:rsidRPr="0045240E">
        <w:rPr>
          <w:rFonts w:ascii="Arial" w:eastAsia="Calibri" w:hAnsi="Arial" w:cs="Arial"/>
          <w:color w:val="000000" w:themeColor="text1"/>
        </w:rPr>
        <w:t xml:space="preserve"> (~</w:t>
      </w:r>
      <w:r w:rsidR="003E3E82" w:rsidRPr="0045240E">
        <w:rPr>
          <w:rFonts w:ascii="Arial" w:eastAsia="Calibri" w:hAnsi="Arial" w:cs="Arial"/>
          <w:color w:val="000000" w:themeColor="text1"/>
        </w:rPr>
        <w:t>58% of all findings)</w:t>
      </w:r>
      <w:r w:rsidR="00E05DE3" w:rsidRPr="0045240E">
        <w:rPr>
          <w:rFonts w:ascii="Arial" w:eastAsia="Calibri" w:hAnsi="Arial" w:cs="Arial"/>
          <w:color w:val="000000" w:themeColor="text1"/>
        </w:rPr>
        <w:t>, both to be expected</w:t>
      </w:r>
      <w:r w:rsidRPr="0045240E">
        <w:rPr>
          <w:rFonts w:ascii="Arial" w:eastAsia="Calibri" w:hAnsi="Arial" w:cs="Arial"/>
          <w:color w:val="000000" w:themeColor="text1"/>
        </w:rPr>
        <w:t xml:space="preserve"> </w:t>
      </w:r>
      <w:r w:rsidR="00E05DE3" w:rsidRPr="0045240E">
        <w:rPr>
          <w:rFonts w:ascii="Arial" w:eastAsia="Calibri" w:hAnsi="Arial" w:cs="Arial"/>
          <w:color w:val="000000" w:themeColor="text1"/>
        </w:rPr>
        <w:t>given the link with smoking</w:t>
      </w:r>
      <w:r w:rsidR="00E05DE3" w:rsidRPr="0045240E">
        <w:rPr>
          <w:rFonts w:ascii="Arial" w:eastAsia="Calibri" w:hAnsi="Arial" w:cs="Arial"/>
          <w:color w:val="000000" w:themeColor="text1"/>
        </w:rPr>
        <w:fldChar w:fldCharType="begin">
          <w:fldData xml:space="preserve">PEVuZE5vdGU+PENpdGU+PEF1dGhvcj5CYXJ0bGV0dDwvQXV0aG9yPjxZZWFyPjIwMjE8L1llYXI+
PFJlY051bT4xNTc4MTwvUmVjTnVtPjxEaXNwbGF5VGV4dD48c3R5bGUgZmFjZT0ic3VwZXJzY3Jp
cHQiPjUsNjwvc3R5bGU+PC9EaXNwbGF5VGV4dD48cmVjb3JkPjxyZWMtbnVtYmVyPjE1NzgxPC9y
ZWMtbnVtYmVyPjxmb3JlaWduLWtleXM+PGtleSBhcHA9IkVOIiBkYi1pZD0ic3Z3MHZhdnJqdnh0
enVlc3I5OXhkdndrZjlwZnB4czl2YXNyIiB0aW1lc3RhbXA9IjE2MzMxMDg0ODkiPjE1NzgxPC9r
ZXk+PC9mb3JlaWduLWtleXM+PHJlZi10eXBlIG5hbWU9IkpvdXJuYWwgQXJ0aWNsZSI+MTc8L3Jl
Zi10eXBlPjxjb250cmlidXRvcnM+PGF1dGhvcnM+PGF1dGhvcj5CYXJ0bGV0dCwgRS4gQy48L2F1
dGhvcj48YXV0aG9yPkJlbHNleSwgSi48L2F1dGhvcj48YXV0aG9yPkRlcmJ5c2hpcmUsIEouPC9h
dXRob3I+PGF1dGhvcj5Nb3JyaXMsIEsuPC9hdXRob3I+PGF1dGhvcj5DaGVuLCBNLjwvYXV0aG9y
PjxhdXRob3I+QWRkaXMsIEouPC9hdXRob3I+PGF1dGhvcj5NYXJ0aW5zLCBNLjwvYXV0aG9yPjxh
dXRob3I+UmlkZ2UsIEMuIEEuPC9hdXRob3I+PGF1dGhvcj5EZXNhaSwgUy4gUi48L2F1dGhvcj48
YXV0aG9yPk1pcnNhZHJhZWUsIFMuPC9hdXRob3I+PGF1dGhvcj5QYWRsZXksIFMuPC9hdXRob3I+
PGF1dGhvcj5XaGl0ZXNpZGUsIFMuPC9hdXRob3I+PGF1dGhvcj5WYWdoYW5pLCBQLjwvYXV0aG9y
PjxhdXRob3I+TW9yamFyaWEsIEouIEIuPC9hdXRob3I+PGF1dGhvcj5LZW1wLCBTLiBWLjwvYXV0
aG9yPjxhdXRob3I+RGV2YXJhaiwgQS48L2F1dGhvcj48L2F1dGhvcnM+PC9jb250cmlidXRvcnM+
PGF1dGgtYWRkcmVzcz5Sb3lhbCBCcm9tcHRvbiBhbmQgSGFyZWZpZWxkIE5IUyBGb3VuZGF0aW9u
IFRydXN0LCBEZXBhcnRtZW50IG9mIFJhZGlvbG9neSwgTG9uZG9uLCBVSy4mI3hEO05hdGlvbmFs
IEhlYXJ0IGFuZCBMdW5nIEluc3RpdHV0ZSwgSW1wZXJpYWwgQ29sbGVnZSwgTG9uZG9uLCBVSy4m
I3hEO0pCIE1lZGljYWwgTHRkLCBTdWRidXJ5LCBVSy4mI3hEO1JNIFBhcnRuZXJzLCB0aGUgV2Vz
dCBMb25kb24gQ2FuY2VyIEFsbGlhbmNlLCBMb25kb24sIFVLLiYjeEQ7UmVzcGlyYXRvcnkgQmlv
bWVkaWNhbCBSZXNlYXJjaCBVbml0LCBSb3lhbCBCcm9tcHRvbiBIb3NwaXRhbCBhbmQgSGFyZWZp
ZWxkIE5IUyBGb3VuZGF0aW9uIFRydXN0LCBMb25kb24sIFVLLiYjeEQ7Tm9ydGggRW5kIE1lZGlj
YWwgQ2VudHJlLCBMb25kb24sIFVLLiYjeEQ7TWFjbWlsbGFuIEdQIGZvciBIaWxsaW5nZG9uIEND
RywgTmV3IFlvcmssIE5ZLCBVU0EuJiN4RDtSb3lhbCBCcm9tcHRvbiBhbmQgSGFyZWZpZWxkIE5I
UyBGb3VuZGF0aW9uIFRydXN0LCBEZXBhcnRtZW50IG9mIFJlc3BpcmF0b3J5IE1lZGljaW5lLCBI
YXJlZmllbGQgSG9zcGl0YWwsIEhhcmVmaWVsZCwgVUsuJiN4RDtSb3lhbCBCcm9tcHRvbiBhbmQg
SGFyZWZpZWxkIE5IUyBGb3VuZGF0aW9uIFRydXN0LCBEZXBhcnRtZW50IG9mIFJlc3BpcmF0b3J5
IE1lZGljaW5lLCBMb25kb24sIFVLLiYjeEQ7Um95YWwgQnJvbXB0b24gYW5kIEhhcmVmaWVsZCBO
SFMgRm91bmRhdGlvbiBUcnVzdCwgRGVwYXJ0bWVudCBvZiBSYWRpb2xvZ3ksIExvbmRvbiwgVUsu
IEEuRGV2YXJhakByYmh0Lm5ocy51ay4mI3hEO05hdGlvbmFsIEhlYXJ0IGFuZCBMdW5nIEluc3Rp
dHV0ZSwgSW1wZXJpYWwgQ29sbGVnZSwgTG9uZG9uLCBVSy4gQS5EZXZhcmFqQHJiaHQubmhzLnVr
LjwvYXV0aC1hZGRyZXNzPjx0aXRsZXM+PHRpdGxlPkltcGxpY2F0aW9ucyBvZiBpbmNpZGVudGFs
IGZpbmRpbmdzIGZyb20gbHVuZyBzY3JlZW5pbmcgZm9yIHByaW1hcnkgY2FyZTogZGF0YSBmcm9t
IGEgVUsgcGlsb3Q8L3RpdGxlPjxzZWNvbmRhcnktdGl0bGU+TlBKIFByaW0gQ2FyZSBSZXNwaXIg
TWVkPC9zZWNvbmRhcnktdGl0bGU+PC90aXRsZXM+PHBlcmlvZGljYWw+PGZ1bGwtdGl0bGU+TlBK
IFByaW0gQ2FyZSBSZXNwaXIgTWVkPC9mdWxsLXRpdGxlPjwvcGVyaW9kaWNhbD48cGFnZXM+MzY8
L3BhZ2VzPjx2b2x1bWU+MzE8L3ZvbHVtZT48bnVtYmVyPjE8L251bWJlcj48ZWRpdGlvbj4yMDIx
LzA2LzA5PC9lZGl0aW9uPjxkYXRlcz48eWVhcj4yMDIxPC95ZWFyPjxwdWItZGF0ZXM+PGRhdGU+
SnVuIDc8L2RhdGU+PC9wdWItZGF0ZXM+PC9kYXRlcz48aXNibj4yMDU1LTEwMTAgKEVsZWN0cm9u
aWMpJiN4RDsyMDU1LTEwMTAgKExpbmtpbmcpPC9pc2JuPjxhY2Nlc3Npb24tbnVtPjM0MDk5NzM3
PC9hY2Nlc3Npb24tbnVtPjx1cmxzPjxyZWxhdGVkLXVybHM+PHVybD5odHRwczovL3d3dy5uY2Jp
Lm5sbS5uaWguZ292L3B1Ym1lZC8zNDA5OTczNzwvdXJsPjx1cmw+aHR0cHM6Ly93d3cubmNiaS5u
bG0ubmloLmdvdi9wbWMvYXJ0aWNsZXMvUE1DODE4NDgxMS9wZGYvNDE1MzNfMjAyMV9BcnRpY2xl
XzI0Ni5wZGY8L3VybD48L3JlbGF0ZWQtdXJscz48L3VybHM+PGN1c3RvbTI+UE1DODE4NDgxMTwv
Y3VzdG9tMj48ZWxlY3Ryb25pYy1yZXNvdXJjZS1udW0+MTAuMTAzOC9zNDE1MzMtMDIxLTAwMjQ2
LTg8L2VsZWN0cm9uaWMtcmVzb3VyY2UtbnVtPjwvcmVjb3JkPjwvQ2l0ZT48Q2l0ZT48QXV0aG9y
PkJyYWRsZXk8L0F1dGhvcj48WWVhcj4yMDIyPC9ZZWFyPjxSZWNOdW0+MjA2MDQ8L1JlY051bT48
cmVjb3JkPjxyZWMtbnVtYmVyPjIwNjA0PC9yZWMtbnVtYmVyPjxmb3JlaWduLWtleXM+PGtleSBh
cHA9IkVOIiBkYi1pZD0ic3Z3MHZhdnJqdnh0enVlc3I5OXhkdndrZjlwZnB4czl2YXNyIiB0aW1l
c3RhbXA9IjE3MDM2OTEyMjMiPjIwNjA0PC9rZXk+PC9mb3JlaWduLWtleXM+PHJlZi10eXBlIG5h
bWU9IkpvdXJuYWwgQXJ0aWNsZSI+MTc8L3JlZi10eXBlPjxjb250cmlidXRvcnM+PGF1dGhvcnM+
PGF1dGhvcj5CcmFkbGV5LCBQLjwvYXV0aG9yPjxhdXRob3I+Qm9sYSwgQi4gTS48L2F1dGhvcj48
YXV0aG9yPkJhbGF0YSwgSC48L2F1dGhvcj48YXV0aG9yPlNoYXJtYW4sIEEuPC9hdXRob3I+PGF1
dGhvcj5Cb290b24sIFIuPC9hdXRob3I+PGF1dGhvcj5Dcm9zYmllLCBQLiBBLiBKLjwvYXV0aG9y
PjwvYXV0aG9ycz48L2NvbnRyaWJ1dG9ycz48YXV0aC1hZGRyZXNzPk1hbmNoZXN0ZXIgVGhvcmFj
aWMgT25jb2xvZ3kgQ2VudHJlLCBOb3J0aCBXZXN0IEx1bmcgQ2VudHJlLCBNYW5jaGVzdGVyIFVu
aXZlcnNpdHkgTkhTIEZvdW5kYXRpb24gVHJ1c3QsIFNvdXRobW9vciBSb2FkLCBXeXRoZW5zaGF3
ZSwgVUs7IERpdmlzaW9uIG9mIEluZmVjdGlvbiwgSW1tdW5pdHkgdG8gSW5mZWN0aW9uIGFuZCBS
ZXNwaXJhdG9yeSBNZWRpY2luZSwgVW5pdmVyc2l0eSBvZiBNYW5jaGVzdGVyLCBNYW5jaGVzdGVy
LCBVSy4gRWxlY3Ryb25pYyBhZGRyZXNzOiBwYXRyaWNrYnJhZGxleUBuaHMubmV0LiYjeEQ7TWFu
Y2hlc3RlciBUaG9yYWNpYyBPbmNvbG9neSBDZW50cmUsIE5vcnRoIFdlc3QgTHVuZyBDZW50cmUs
IE1hbmNoZXN0ZXIgVW5pdmVyc2l0eSBOSFMgRm91bmRhdGlvbiBUcnVzdCwgU291dGhtb29yIFJv
YWQsIFd5dGhlbnNoYXdlLCBVSy4mI3hEO01hbmNoZXN0ZXIgVGhvcmFjaWMgT25jb2xvZ3kgQ2Vu
dHJlLCBOb3J0aCBXZXN0IEx1bmcgQ2VudHJlLCBNYW5jaGVzdGVyIFVuaXZlcnNpdHkgTkhTIEZv
dW5kYXRpb24gVHJ1c3QsIFNvdXRobW9vciBSb2FkLCBXeXRoZW5zaGF3ZSwgVUs7IERpdmlzaW9u
IG9mIEluZmVjdGlvbiwgSW1tdW5pdHkgdG8gSW5mZWN0aW9uIGFuZCBSZXNwaXJhdG9yeSBNZWRp
Y2luZSwgVW5pdmVyc2l0eSBvZiBNYW5jaGVzdGVyLCBNYW5jaGVzdGVyLCBVSy4mI3hEO0RlcGFy
dG1lbnQgb2YgUmFkaW9sb2d5LCBNYW5jaGVzdGVyIFVuaXZlcnNpdHkgTkhTIEZvdW5kYXRpb24g
VHJ1c3QsIFNvdXRobW9vciBSb2FkLCBXeXRoZW5zaGF3ZSwgVUsuPC9hdXRoLWFkZHJlc3M+PHRp
dGxlcz48dGl0bGU+SW5jaWRlbnRhbCBmaW5kaW5ncyBpbiBsb3cgZG9zZSBDVCBsdW5nIGNhbmNl
ciBzY3JlZW5pbmcgb2YgaGlnaC1yaXNrIHNtb2tlcnM6IFJlc3VsdHMgZnJvbSB0aGUgTWFuY2hl
c3RlciBsdW5nIEhlYWx0aCBDaGVjayBwaWxvdDwvdGl0bGU+PHNlY29uZGFyeS10aXRsZT5MdW5n
IENhbmNlcjwvc2Vjb25kYXJ5LXRpdGxlPjwvdGl0bGVzPjxwZXJpb2RpY2FsPjxmdWxsLXRpdGxl
Pkx1bmcgQ2FuY2VyPC9mdWxsLXRpdGxlPjwvcGVyaW9kaWNhbD48cGFnZXM+MS00PC9wYWdlcz48
dm9sdW1lPjE3Mzwvdm9sdW1lPjxlZGl0aW9uPjIwMjIwOTAyPC9lZGl0aW9uPjxrZXl3b3Jkcz48
a2V5d29yZD5IdW1hbnM8L2tleXdvcmQ+PGtleXdvcmQ+KkVhcmx5IERldGVjdGlvbiBvZiBDYW5j
ZXIvbWV0aG9kczwva2V5d29yZD48a2V5d29yZD4qTHVuZyBOZW9wbGFzbXMvZGlhZ25vc3RpYyBp
bWFnaW5nL2VwaWRlbWlvbG9neTwva2V5d29yZD48a2V5d29yZD5JbmNpZGVudGFsIEZpbmRpbmdz
PC9rZXl3b3JkPjxrZXl3b3JkPlNtb2tlcnM8L2tleXdvcmQ+PGtleXdvcmQ+VG9tb2dyYXBoeSwg
WC1SYXkgQ29tcHV0ZWQvbWV0aG9kczwva2V5d29yZD48a2V5d29yZD5MdW5nPC9rZXl3b3JkPjxr
ZXl3b3JkPk1hc3MgU2NyZWVuaW5nL21ldGhvZHM8L2tleXdvcmQ+PGtleXdvcmQ+Q29tcHV0ZWQg
dG9tb2dyYXBoeTwva2V5d29yZD48a2V5d29yZD5MdW5nIGNhbmNlciBzY3JlZW5pbmc8L2tleXdv
cmQ+PGtleXdvcmQ+U2NyZWVuaW5nIGhhcm1zPC9rZXl3b3JkPjwva2V5d29yZHM+PGRhdGVzPjx5
ZWFyPjIwMjI8L3llYXI+PHB1Yi1kYXRlcz48ZGF0ZT5Ob3Y8L2RhdGU+PC9wdWItZGF0ZXM+PC9k
YXRlcz48aXNibj4xODcyLTgzMzIgKEVsZWN0cm9uaWMpJiN4RDswMTY5LTUwMDIgKExpbmtpbmcp
PC9pc2JuPjxhY2Nlc3Npb24tbnVtPjM2MDk5Nzk1PC9hY2Nlc3Npb24tbnVtPjx1cmxzPjxyZWxh
dGVkLXVybHM+PHVybD5odHRwczovL3d3dy5uY2JpLm5sbS5uaWguZ292L3B1Ym1lZC8zNjA5OTc5
NTwvdXJsPjwvcmVsYXRlZC11cmxzPjwvdXJscz48Y3VzdG9tMT5EZWNsYXJhdGlvbiBvZiBDb21w
ZXRpbmcgSW50ZXJlc3QgVGhlIGF1dGhvcnMgZGVjbGFyZSB0aGF0IHRoZXkgaGF2ZSBubyBrbm93
biBjb21wZXRpbmcgZmluYW5jaWFsIGludGVyZXN0cyBvciBwZXJzb25hbCByZWxhdGlvbnNoaXBz
IHRoYXQgY291bGQgaGF2ZSBhcHBlYXJlZCB0byBpbmZsdWVuY2UgdGhlIHdvcmsgcmVwb3J0ZWQg
aW4gdGhpcyBwYXBlci48L2N1c3RvbTE+PGVsZWN0cm9uaWMtcmVzb3VyY2UtbnVtPjEwLjEwMTYv
ai5sdW5nY2FuLjIwMjIuMDguMDE3PC9lbGVjdHJvbmljLXJlc291cmNlLW51bT48cmVtb3RlLWRh
dGFiYXNlLW5hbWU+TWVkbGluZTwvcmVtb3RlLWRhdGFiYXNlLW5hbWU+PHJlbW90ZS1kYXRhYmFz
ZS1wcm92aWRlcj5OTE08L3JlbW90ZS1kYXRhYmFzZS1wcm92aWRlcj48L3JlY29yZD48L0NpdGU+
PC9FbmROb3RlPgB=
</w:fldData>
        </w:fldChar>
      </w:r>
      <w:r w:rsidR="00F00638" w:rsidRPr="0045240E">
        <w:rPr>
          <w:rFonts w:ascii="Arial" w:eastAsia="Calibri" w:hAnsi="Arial" w:cs="Arial"/>
          <w:color w:val="000000" w:themeColor="text1"/>
        </w:rPr>
        <w:instrText xml:space="preserve"> ADDIN EN.CITE </w:instrText>
      </w:r>
      <w:r w:rsidR="00F00638" w:rsidRPr="0045240E">
        <w:rPr>
          <w:rFonts w:ascii="Arial" w:eastAsia="Calibri" w:hAnsi="Arial" w:cs="Arial"/>
          <w:color w:val="000000" w:themeColor="text1"/>
        </w:rPr>
        <w:fldChar w:fldCharType="begin">
          <w:fldData xml:space="preserve">PEVuZE5vdGU+PENpdGU+PEF1dGhvcj5CYXJ0bGV0dDwvQXV0aG9yPjxZZWFyPjIwMjE8L1llYXI+
PFJlY051bT4xNTc4MTwvUmVjTnVtPjxEaXNwbGF5VGV4dD48c3R5bGUgZmFjZT0ic3VwZXJzY3Jp
cHQiPjUsNjwvc3R5bGU+PC9EaXNwbGF5VGV4dD48cmVjb3JkPjxyZWMtbnVtYmVyPjE1NzgxPC9y
ZWMtbnVtYmVyPjxmb3JlaWduLWtleXM+PGtleSBhcHA9IkVOIiBkYi1pZD0ic3Z3MHZhdnJqdnh0
enVlc3I5OXhkdndrZjlwZnB4czl2YXNyIiB0aW1lc3RhbXA9IjE2MzMxMDg0ODkiPjE1NzgxPC9r
ZXk+PC9mb3JlaWduLWtleXM+PHJlZi10eXBlIG5hbWU9IkpvdXJuYWwgQXJ0aWNsZSI+MTc8L3Jl
Zi10eXBlPjxjb250cmlidXRvcnM+PGF1dGhvcnM+PGF1dGhvcj5CYXJ0bGV0dCwgRS4gQy48L2F1
dGhvcj48YXV0aG9yPkJlbHNleSwgSi48L2F1dGhvcj48YXV0aG9yPkRlcmJ5c2hpcmUsIEouPC9h
dXRob3I+PGF1dGhvcj5Nb3JyaXMsIEsuPC9hdXRob3I+PGF1dGhvcj5DaGVuLCBNLjwvYXV0aG9y
PjxhdXRob3I+QWRkaXMsIEouPC9hdXRob3I+PGF1dGhvcj5NYXJ0aW5zLCBNLjwvYXV0aG9yPjxh
dXRob3I+UmlkZ2UsIEMuIEEuPC9hdXRob3I+PGF1dGhvcj5EZXNhaSwgUy4gUi48L2F1dGhvcj48
YXV0aG9yPk1pcnNhZHJhZWUsIFMuPC9hdXRob3I+PGF1dGhvcj5QYWRsZXksIFMuPC9hdXRob3I+
PGF1dGhvcj5XaGl0ZXNpZGUsIFMuPC9hdXRob3I+PGF1dGhvcj5WYWdoYW5pLCBQLjwvYXV0aG9y
PjxhdXRob3I+TW9yamFyaWEsIEouIEIuPC9hdXRob3I+PGF1dGhvcj5LZW1wLCBTLiBWLjwvYXV0
aG9yPjxhdXRob3I+RGV2YXJhaiwgQS48L2F1dGhvcj48L2F1dGhvcnM+PC9jb250cmlidXRvcnM+
PGF1dGgtYWRkcmVzcz5Sb3lhbCBCcm9tcHRvbiBhbmQgSGFyZWZpZWxkIE5IUyBGb3VuZGF0aW9u
IFRydXN0LCBEZXBhcnRtZW50IG9mIFJhZGlvbG9neSwgTG9uZG9uLCBVSy4mI3hEO05hdGlvbmFs
IEhlYXJ0IGFuZCBMdW5nIEluc3RpdHV0ZSwgSW1wZXJpYWwgQ29sbGVnZSwgTG9uZG9uLCBVSy4m
I3hEO0pCIE1lZGljYWwgTHRkLCBTdWRidXJ5LCBVSy4mI3hEO1JNIFBhcnRuZXJzLCB0aGUgV2Vz
dCBMb25kb24gQ2FuY2VyIEFsbGlhbmNlLCBMb25kb24sIFVLLiYjeEQ7UmVzcGlyYXRvcnkgQmlv
bWVkaWNhbCBSZXNlYXJjaCBVbml0LCBSb3lhbCBCcm9tcHRvbiBIb3NwaXRhbCBhbmQgSGFyZWZp
ZWxkIE5IUyBGb3VuZGF0aW9uIFRydXN0LCBMb25kb24sIFVLLiYjeEQ7Tm9ydGggRW5kIE1lZGlj
YWwgQ2VudHJlLCBMb25kb24sIFVLLiYjeEQ7TWFjbWlsbGFuIEdQIGZvciBIaWxsaW5nZG9uIEND
RywgTmV3IFlvcmssIE5ZLCBVU0EuJiN4RDtSb3lhbCBCcm9tcHRvbiBhbmQgSGFyZWZpZWxkIE5I
UyBGb3VuZGF0aW9uIFRydXN0LCBEZXBhcnRtZW50IG9mIFJlc3BpcmF0b3J5IE1lZGljaW5lLCBI
YXJlZmllbGQgSG9zcGl0YWwsIEhhcmVmaWVsZCwgVUsuJiN4RDtSb3lhbCBCcm9tcHRvbiBhbmQg
SGFyZWZpZWxkIE5IUyBGb3VuZGF0aW9uIFRydXN0LCBEZXBhcnRtZW50IG9mIFJlc3BpcmF0b3J5
IE1lZGljaW5lLCBMb25kb24sIFVLLiYjeEQ7Um95YWwgQnJvbXB0b24gYW5kIEhhcmVmaWVsZCBO
SFMgRm91bmRhdGlvbiBUcnVzdCwgRGVwYXJ0bWVudCBvZiBSYWRpb2xvZ3ksIExvbmRvbiwgVUsu
IEEuRGV2YXJhakByYmh0Lm5ocy51ay4mI3hEO05hdGlvbmFsIEhlYXJ0IGFuZCBMdW5nIEluc3Rp
dHV0ZSwgSW1wZXJpYWwgQ29sbGVnZSwgTG9uZG9uLCBVSy4gQS5EZXZhcmFqQHJiaHQubmhzLnVr
LjwvYXV0aC1hZGRyZXNzPjx0aXRsZXM+PHRpdGxlPkltcGxpY2F0aW9ucyBvZiBpbmNpZGVudGFs
IGZpbmRpbmdzIGZyb20gbHVuZyBzY3JlZW5pbmcgZm9yIHByaW1hcnkgY2FyZTogZGF0YSBmcm9t
IGEgVUsgcGlsb3Q8L3RpdGxlPjxzZWNvbmRhcnktdGl0bGU+TlBKIFByaW0gQ2FyZSBSZXNwaXIg
TWVkPC9zZWNvbmRhcnktdGl0bGU+PC90aXRsZXM+PHBlcmlvZGljYWw+PGZ1bGwtdGl0bGU+TlBK
IFByaW0gQ2FyZSBSZXNwaXIgTWVkPC9mdWxsLXRpdGxlPjwvcGVyaW9kaWNhbD48cGFnZXM+MzY8
L3BhZ2VzPjx2b2x1bWU+MzE8L3ZvbHVtZT48bnVtYmVyPjE8L251bWJlcj48ZWRpdGlvbj4yMDIx
LzA2LzA5PC9lZGl0aW9uPjxkYXRlcz48eWVhcj4yMDIxPC95ZWFyPjxwdWItZGF0ZXM+PGRhdGU+
SnVuIDc8L2RhdGU+PC9wdWItZGF0ZXM+PC9kYXRlcz48aXNibj4yMDU1LTEwMTAgKEVsZWN0cm9u
aWMpJiN4RDsyMDU1LTEwMTAgKExpbmtpbmcpPC9pc2JuPjxhY2Nlc3Npb24tbnVtPjM0MDk5NzM3
PC9hY2Nlc3Npb24tbnVtPjx1cmxzPjxyZWxhdGVkLXVybHM+PHVybD5odHRwczovL3d3dy5uY2Jp
Lm5sbS5uaWguZ292L3B1Ym1lZC8zNDA5OTczNzwvdXJsPjx1cmw+aHR0cHM6Ly93d3cubmNiaS5u
bG0ubmloLmdvdi9wbWMvYXJ0aWNsZXMvUE1DODE4NDgxMS9wZGYvNDE1MzNfMjAyMV9BcnRpY2xl
XzI0Ni5wZGY8L3VybD48L3JlbGF0ZWQtdXJscz48L3VybHM+PGN1c3RvbTI+UE1DODE4NDgxMTwv
Y3VzdG9tMj48ZWxlY3Ryb25pYy1yZXNvdXJjZS1udW0+MTAuMTAzOC9zNDE1MzMtMDIxLTAwMjQ2
LTg8L2VsZWN0cm9uaWMtcmVzb3VyY2UtbnVtPjwvcmVjb3JkPjwvQ2l0ZT48Q2l0ZT48QXV0aG9y
PkJyYWRsZXk8L0F1dGhvcj48WWVhcj4yMDIyPC9ZZWFyPjxSZWNOdW0+MjA2MDQ8L1JlY051bT48
cmVjb3JkPjxyZWMtbnVtYmVyPjIwNjA0PC9yZWMtbnVtYmVyPjxmb3JlaWduLWtleXM+PGtleSBh
cHA9IkVOIiBkYi1pZD0ic3Z3MHZhdnJqdnh0enVlc3I5OXhkdndrZjlwZnB4czl2YXNyIiB0aW1l
c3RhbXA9IjE3MDM2OTEyMjMiPjIwNjA0PC9rZXk+PC9mb3JlaWduLWtleXM+PHJlZi10eXBlIG5h
bWU9IkpvdXJuYWwgQXJ0aWNsZSI+MTc8L3JlZi10eXBlPjxjb250cmlidXRvcnM+PGF1dGhvcnM+
PGF1dGhvcj5CcmFkbGV5LCBQLjwvYXV0aG9yPjxhdXRob3I+Qm9sYSwgQi4gTS48L2F1dGhvcj48
YXV0aG9yPkJhbGF0YSwgSC48L2F1dGhvcj48YXV0aG9yPlNoYXJtYW4sIEEuPC9hdXRob3I+PGF1
dGhvcj5Cb290b24sIFIuPC9hdXRob3I+PGF1dGhvcj5Dcm9zYmllLCBQLiBBLiBKLjwvYXV0aG9y
PjwvYXV0aG9ycz48L2NvbnRyaWJ1dG9ycz48YXV0aC1hZGRyZXNzPk1hbmNoZXN0ZXIgVGhvcmFj
aWMgT25jb2xvZ3kgQ2VudHJlLCBOb3J0aCBXZXN0IEx1bmcgQ2VudHJlLCBNYW5jaGVzdGVyIFVu
aXZlcnNpdHkgTkhTIEZvdW5kYXRpb24gVHJ1c3QsIFNvdXRobW9vciBSb2FkLCBXeXRoZW5zaGF3
ZSwgVUs7IERpdmlzaW9uIG9mIEluZmVjdGlvbiwgSW1tdW5pdHkgdG8gSW5mZWN0aW9uIGFuZCBS
ZXNwaXJhdG9yeSBNZWRpY2luZSwgVW5pdmVyc2l0eSBvZiBNYW5jaGVzdGVyLCBNYW5jaGVzdGVy
LCBVSy4gRWxlY3Ryb25pYyBhZGRyZXNzOiBwYXRyaWNrYnJhZGxleUBuaHMubmV0LiYjeEQ7TWFu
Y2hlc3RlciBUaG9yYWNpYyBPbmNvbG9neSBDZW50cmUsIE5vcnRoIFdlc3QgTHVuZyBDZW50cmUs
IE1hbmNoZXN0ZXIgVW5pdmVyc2l0eSBOSFMgRm91bmRhdGlvbiBUcnVzdCwgU291dGhtb29yIFJv
YWQsIFd5dGhlbnNoYXdlLCBVSy4mI3hEO01hbmNoZXN0ZXIgVGhvcmFjaWMgT25jb2xvZ3kgQ2Vu
dHJlLCBOb3J0aCBXZXN0IEx1bmcgQ2VudHJlLCBNYW5jaGVzdGVyIFVuaXZlcnNpdHkgTkhTIEZv
dW5kYXRpb24gVHJ1c3QsIFNvdXRobW9vciBSb2FkLCBXeXRoZW5zaGF3ZSwgVUs7IERpdmlzaW9u
IG9mIEluZmVjdGlvbiwgSW1tdW5pdHkgdG8gSW5mZWN0aW9uIGFuZCBSZXNwaXJhdG9yeSBNZWRp
Y2luZSwgVW5pdmVyc2l0eSBvZiBNYW5jaGVzdGVyLCBNYW5jaGVzdGVyLCBVSy4mI3hEO0RlcGFy
dG1lbnQgb2YgUmFkaW9sb2d5LCBNYW5jaGVzdGVyIFVuaXZlcnNpdHkgTkhTIEZvdW5kYXRpb24g
VHJ1c3QsIFNvdXRobW9vciBSb2FkLCBXeXRoZW5zaGF3ZSwgVUsuPC9hdXRoLWFkZHJlc3M+PHRp
dGxlcz48dGl0bGU+SW5jaWRlbnRhbCBmaW5kaW5ncyBpbiBsb3cgZG9zZSBDVCBsdW5nIGNhbmNl
ciBzY3JlZW5pbmcgb2YgaGlnaC1yaXNrIHNtb2tlcnM6IFJlc3VsdHMgZnJvbSB0aGUgTWFuY2hl
c3RlciBsdW5nIEhlYWx0aCBDaGVjayBwaWxvdDwvdGl0bGU+PHNlY29uZGFyeS10aXRsZT5MdW5n
IENhbmNlcjwvc2Vjb25kYXJ5LXRpdGxlPjwvdGl0bGVzPjxwZXJpb2RpY2FsPjxmdWxsLXRpdGxl
Pkx1bmcgQ2FuY2VyPC9mdWxsLXRpdGxlPjwvcGVyaW9kaWNhbD48cGFnZXM+MS00PC9wYWdlcz48
dm9sdW1lPjE3Mzwvdm9sdW1lPjxlZGl0aW9uPjIwMjIwOTAyPC9lZGl0aW9uPjxrZXl3b3Jkcz48
a2V5d29yZD5IdW1hbnM8L2tleXdvcmQ+PGtleXdvcmQ+KkVhcmx5IERldGVjdGlvbiBvZiBDYW5j
ZXIvbWV0aG9kczwva2V5d29yZD48a2V5d29yZD4qTHVuZyBOZW9wbGFzbXMvZGlhZ25vc3RpYyBp
bWFnaW5nL2VwaWRlbWlvbG9neTwva2V5d29yZD48a2V5d29yZD5JbmNpZGVudGFsIEZpbmRpbmdz
PC9rZXl3b3JkPjxrZXl3b3JkPlNtb2tlcnM8L2tleXdvcmQ+PGtleXdvcmQ+VG9tb2dyYXBoeSwg
WC1SYXkgQ29tcHV0ZWQvbWV0aG9kczwva2V5d29yZD48a2V5d29yZD5MdW5nPC9rZXl3b3JkPjxr
ZXl3b3JkPk1hc3MgU2NyZWVuaW5nL21ldGhvZHM8L2tleXdvcmQ+PGtleXdvcmQ+Q29tcHV0ZWQg
dG9tb2dyYXBoeTwva2V5d29yZD48a2V5d29yZD5MdW5nIGNhbmNlciBzY3JlZW5pbmc8L2tleXdv
cmQ+PGtleXdvcmQ+U2NyZWVuaW5nIGhhcm1zPC9rZXl3b3JkPjwva2V5d29yZHM+PGRhdGVzPjx5
ZWFyPjIwMjI8L3llYXI+PHB1Yi1kYXRlcz48ZGF0ZT5Ob3Y8L2RhdGU+PC9wdWItZGF0ZXM+PC9k
YXRlcz48aXNibj4xODcyLTgzMzIgKEVsZWN0cm9uaWMpJiN4RDswMTY5LTUwMDIgKExpbmtpbmcp
PC9pc2JuPjxhY2Nlc3Npb24tbnVtPjM2MDk5Nzk1PC9hY2Nlc3Npb24tbnVtPjx1cmxzPjxyZWxh
dGVkLXVybHM+PHVybD5odHRwczovL3d3dy5uY2JpLm5sbS5uaWguZ292L3B1Ym1lZC8zNjA5OTc5
NTwvdXJsPjwvcmVsYXRlZC11cmxzPjwvdXJscz48Y3VzdG9tMT5EZWNsYXJhdGlvbiBvZiBDb21w
ZXRpbmcgSW50ZXJlc3QgVGhlIGF1dGhvcnMgZGVjbGFyZSB0aGF0IHRoZXkgaGF2ZSBubyBrbm93
biBjb21wZXRpbmcgZmluYW5jaWFsIGludGVyZXN0cyBvciBwZXJzb25hbCByZWxhdGlvbnNoaXBz
IHRoYXQgY291bGQgaGF2ZSBhcHBlYXJlZCB0byBpbmZsdWVuY2UgdGhlIHdvcmsgcmVwb3J0ZWQg
aW4gdGhpcyBwYXBlci48L2N1c3RvbTE+PGVsZWN0cm9uaWMtcmVzb3VyY2UtbnVtPjEwLjEwMTYv
ai5sdW5nY2FuLjIwMjIuMDguMDE3PC9lbGVjdHJvbmljLXJlc291cmNlLW51bT48cmVtb3RlLWRh
dGFiYXNlLW5hbWU+TWVkbGluZTwvcmVtb3RlLWRhdGFiYXNlLW5hbWU+PHJlbW90ZS1kYXRhYmFz
ZS1wcm92aWRlcj5OTE08L3JlbW90ZS1kYXRhYmFzZS1wcm92aWRlcj48L3JlY29yZD48L0NpdGU+
PC9FbmROb3RlPgB=
</w:fldData>
        </w:fldChar>
      </w:r>
      <w:r w:rsidR="00F00638" w:rsidRPr="0045240E">
        <w:rPr>
          <w:rFonts w:ascii="Arial" w:eastAsia="Calibri" w:hAnsi="Arial" w:cs="Arial"/>
          <w:color w:val="000000" w:themeColor="text1"/>
        </w:rPr>
        <w:instrText xml:space="preserve"> ADDIN EN.CITE.DATA </w:instrText>
      </w:r>
      <w:r w:rsidR="00F00638" w:rsidRPr="0045240E">
        <w:rPr>
          <w:rFonts w:ascii="Arial" w:eastAsia="Calibri" w:hAnsi="Arial" w:cs="Arial"/>
          <w:color w:val="000000" w:themeColor="text1"/>
        </w:rPr>
      </w:r>
      <w:r w:rsidR="00F00638" w:rsidRPr="0045240E">
        <w:rPr>
          <w:rFonts w:ascii="Arial" w:eastAsia="Calibri" w:hAnsi="Arial" w:cs="Arial"/>
          <w:color w:val="000000" w:themeColor="text1"/>
        </w:rPr>
        <w:fldChar w:fldCharType="end"/>
      </w:r>
      <w:r w:rsidR="00E05DE3" w:rsidRPr="0045240E">
        <w:rPr>
          <w:rFonts w:ascii="Arial" w:eastAsia="Calibri" w:hAnsi="Arial" w:cs="Arial"/>
          <w:color w:val="000000" w:themeColor="text1"/>
        </w:rPr>
      </w:r>
      <w:r w:rsidR="00E05DE3" w:rsidRPr="0045240E">
        <w:rPr>
          <w:rFonts w:ascii="Arial" w:eastAsia="Calibri" w:hAnsi="Arial" w:cs="Arial"/>
          <w:color w:val="000000" w:themeColor="text1"/>
        </w:rPr>
        <w:fldChar w:fldCharType="separate"/>
      </w:r>
      <w:r w:rsidR="00F00638" w:rsidRPr="0045240E">
        <w:rPr>
          <w:rFonts w:ascii="Arial" w:eastAsia="Calibri" w:hAnsi="Arial" w:cs="Arial"/>
          <w:noProof/>
          <w:color w:val="000000" w:themeColor="text1"/>
          <w:vertAlign w:val="superscript"/>
        </w:rPr>
        <w:t>5,6</w:t>
      </w:r>
      <w:r w:rsidR="00E05DE3" w:rsidRPr="0045240E">
        <w:rPr>
          <w:rFonts w:ascii="Arial" w:eastAsia="Calibri" w:hAnsi="Arial" w:cs="Arial"/>
          <w:color w:val="000000" w:themeColor="text1"/>
        </w:rPr>
        <w:fldChar w:fldCharType="end"/>
      </w:r>
      <w:r w:rsidR="00E05DE3" w:rsidRPr="0045240E">
        <w:rPr>
          <w:rFonts w:ascii="Arial" w:eastAsia="Calibri" w:hAnsi="Arial" w:cs="Arial"/>
          <w:color w:val="000000" w:themeColor="text1"/>
        </w:rPr>
        <w:t xml:space="preserve">. </w:t>
      </w:r>
      <w:r w:rsidR="004A42CA" w:rsidRPr="0045240E">
        <w:rPr>
          <w:rFonts w:ascii="Arial" w:eastAsia="Calibri" w:hAnsi="Arial" w:cs="Arial"/>
          <w:color w:val="000000" w:themeColor="text1"/>
        </w:rPr>
        <w:t xml:space="preserve">IFs </w:t>
      </w:r>
      <w:r w:rsidR="00E05DE3" w:rsidRPr="0045240E">
        <w:rPr>
          <w:rFonts w:ascii="Arial" w:eastAsia="Calibri" w:hAnsi="Arial" w:cs="Arial"/>
          <w:color w:val="000000" w:themeColor="text1"/>
        </w:rPr>
        <w:t xml:space="preserve">may be </w:t>
      </w:r>
      <w:r w:rsidRPr="0045240E">
        <w:rPr>
          <w:rFonts w:ascii="Arial" w:eastAsia="Calibri" w:hAnsi="Arial" w:cs="Arial"/>
          <w:color w:val="000000" w:themeColor="text1"/>
        </w:rPr>
        <w:t xml:space="preserve">clinically </w:t>
      </w:r>
      <w:r w:rsidR="0060476E" w:rsidRPr="0045240E">
        <w:rPr>
          <w:rFonts w:ascii="Arial" w:eastAsia="Calibri" w:hAnsi="Arial" w:cs="Arial"/>
          <w:color w:val="000000" w:themeColor="text1"/>
        </w:rPr>
        <w:t xml:space="preserve">non-significant </w:t>
      </w:r>
      <w:r w:rsidRPr="0045240E">
        <w:rPr>
          <w:rFonts w:ascii="Arial" w:eastAsia="Calibri" w:hAnsi="Arial" w:cs="Arial"/>
          <w:color w:val="000000" w:themeColor="text1"/>
        </w:rPr>
        <w:t>and/or not associated with any treatments that lead to beneficial outcomes</w:t>
      </w:r>
      <w:r w:rsidR="00E05DE3" w:rsidRPr="0045240E">
        <w:rPr>
          <w:rFonts w:ascii="Arial" w:eastAsia="Calibri" w:hAnsi="Arial" w:cs="Arial"/>
          <w:color w:val="000000" w:themeColor="text1"/>
        </w:rPr>
        <w:fldChar w:fldCharType="begin">
          <w:fldData xml:space="preserve">PEVuZE5vdGU+PENpdGU+PEF1dGhvcj5CYXJ0bGV0dDwvQXV0aG9yPjxZZWFyPjIwMjE8L1llYXI+
PFJlY051bT4xNTc4MTwvUmVjTnVtPjxEaXNwbGF5VGV4dD48c3R5bGUgZmFjZT0ic3VwZXJzY3Jp
cHQiPjUsNzwvc3R5bGU+PC9EaXNwbGF5VGV4dD48cmVjb3JkPjxyZWMtbnVtYmVyPjE1NzgxPC9y
ZWMtbnVtYmVyPjxmb3JlaWduLWtleXM+PGtleSBhcHA9IkVOIiBkYi1pZD0ic3Z3MHZhdnJqdnh0
enVlc3I5OXhkdndrZjlwZnB4czl2YXNyIiB0aW1lc3RhbXA9IjE2MzMxMDg0ODkiPjE1NzgxPC9r
ZXk+PC9mb3JlaWduLWtleXM+PHJlZi10eXBlIG5hbWU9IkpvdXJuYWwgQXJ0aWNsZSI+MTc8L3Jl
Zi10eXBlPjxjb250cmlidXRvcnM+PGF1dGhvcnM+PGF1dGhvcj5CYXJ0bGV0dCwgRS4gQy48L2F1
dGhvcj48YXV0aG9yPkJlbHNleSwgSi48L2F1dGhvcj48YXV0aG9yPkRlcmJ5c2hpcmUsIEouPC9h
dXRob3I+PGF1dGhvcj5Nb3JyaXMsIEsuPC9hdXRob3I+PGF1dGhvcj5DaGVuLCBNLjwvYXV0aG9y
PjxhdXRob3I+QWRkaXMsIEouPC9hdXRob3I+PGF1dGhvcj5NYXJ0aW5zLCBNLjwvYXV0aG9yPjxh
dXRob3I+UmlkZ2UsIEMuIEEuPC9hdXRob3I+PGF1dGhvcj5EZXNhaSwgUy4gUi48L2F1dGhvcj48
YXV0aG9yPk1pcnNhZHJhZWUsIFMuPC9hdXRob3I+PGF1dGhvcj5QYWRsZXksIFMuPC9hdXRob3I+
PGF1dGhvcj5XaGl0ZXNpZGUsIFMuPC9hdXRob3I+PGF1dGhvcj5WYWdoYW5pLCBQLjwvYXV0aG9y
PjxhdXRob3I+TW9yamFyaWEsIEouIEIuPC9hdXRob3I+PGF1dGhvcj5LZW1wLCBTLiBWLjwvYXV0
aG9yPjxhdXRob3I+RGV2YXJhaiwgQS48L2F1dGhvcj48L2F1dGhvcnM+PC9jb250cmlidXRvcnM+
PGF1dGgtYWRkcmVzcz5Sb3lhbCBCcm9tcHRvbiBhbmQgSGFyZWZpZWxkIE5IUyBGb3VuZGF0aW9u
IFRydXN0LCBEZXBhcnRtZW50IG9mIFJhZGlvbG9neSwgTG9uZG9uLCBVSy4mI3hEO05hdGlvbmFs
IEhlYXJ0IGFuZCBMdW5nIEluc3RpdHV0ZSwgSW1wZXJpYWwgQ29sbGVnZSwgTG9uZG9uLCBVSy4m
I3hEO0pCIE1lZGljYWwgTHRkLCBTdWRidXJ5LCBVSy4mI3hEO1JNIFBhcnRuZXJzLCB0aGUgV2Vz
dCBMb25kb24gQ2FuY2VyIEFsbGlhbmNlLCBMb25kb24sIFVLLiYjeEQ7UmVzcGlyYXRvcnkgQmlv
bWVkaWNhbCBSZXNlYXJjaCBVbml0LCBSb3lhbCBCcm9tcHRvbiBIb3NwaXRhbCBhbmQgSGFyZWZp
ZWxkIE5IUyBGb3VuZGF0aW9uIFRydXN0LCBMb25kb24sIFVLLiYjeEQ7Tm9ydGggRW5kIE1lZGlj
YWwgQ2VudHJlLCBMb25kb24sIFVLLiYjeEQ7TWFjbWlsbGFuIEdQIGZvciBIaWxsaW5nZG9uIEND
RywgTmV3IFlvcmssIE5ZLCBVU0EuJiN4RDtSb3lhbCBCcm9tcHRvbiBhbmQgSGFyZWZpZWxkIE5I
UyBGb3VuZGF0aW9uIFRydXN0LCBEZXBhcnRtZW50IG9mIFJlc3BpcmF0b3J5IE1lZGljaW5lLCBI
YXJlZmllbGQgSG9zcGl0YWwsIEhhcmVmaWVsZCwgVUsuJiN4RDtSb3lhbCBCcm9tcHRvbiBhbmQg
SGFyZWZpZWxkIE5IUyBGb3VuZGF0aW9uIFRydXN0LCBEZXBhcnRtZW50IG9mIFJlc3BpcmF0b3J5
IE1lZGljaW5lLCBMb25kb24sIFVLLiYjeEQ7Um95YWwgQnJvbXB0b24gYW5kIEhhcmVmaWVsZCBO
SFMgRm91bmRhdGlvbiBUcnVzdCwgRGVwYXJ0bWVudCBvZiBSYWRpb2xvZ3ksIExvbmRvbiwgVUsu
IEEuRGV2YXJhakByYmh0Lm5ocy51ay4mI3hEO05hdGlvbmFsIEhlYXJ0IGFuZCBMdW5nIEluc3Rp
dHV0ZSwgSW1wZXJpYWwgQ29sbGVnZSwgTG9uZG9uLCBVSy4gQS5EZXZhcmFqQHJiaHQubmhzLnVr
LjwvYXV0aC1hZGRyZXNzPjx0aXRsZXM+PHRpdGxlPkltcGxpY2F0aW9ucyBvZiBpbmNpZGVudGFs
IGZpbmRpbmdzIGZyb20gbHVuZyBzY3JlZW5pbmcgZm9yIHByaW1hcnkgY2FyZTogZGF0YSBmcm9t
IGEgVUsgcGlsb3Q8L3RpdGxlPjxzZWNvbmRhcnktdGl0bGU+TlBKIFByaW0gQ2FyZSBSZXNwaXIg
TWVkPC9zZWNvbmRhcnktdGl0bGU+PC90aXRsZXM+PHBlcmlvZGljYWw+PGZ1bGwtdGl0bGU+TlBK
IFByaW0gQ2FyZSBSZXNwaXIgTWVkPC9mdWxsLXRpdGxlPjwvcGVyaW9kaWNhbD48cGFnZXM+MzY8
L3BhZ2VzPjx2b2x1bWU+MzE8L3ZvbHVtZT48bnVtYmVyPjE8L251bWJlcj48ZWRpdGlvbj4yMDIx
LzA2LzA5PC9lZGl0aW9uPjxkYXRlcz48eWVhcj4yMDIxPC95ZWFyPjxwdWItZGF0ZXM+PGRhdGU+
SnVuIDc8L2RhdGU+PC9wdWItZGF0ZXM+PC9kYXRlcz48aXNibj4yMDU1LTEwMTAgKEVsZWN0cm9u
aWMpJiN4RDsyMDU1LTEwMTAgKExpbmtpbmcpPC9pc2JuPjxhY2Nlc3Npb24tbnVtPjM0MDk5NzM3
PC9hY2Nlc3Npb24tbnVtPjx1cmxzPjxyZWxhdGVkLXVybHM+PHVybD5odHRwczovL3d3dy5uY2Jp
Lm5sbS5uaWguZ292L3B1Ym1lZC8zNDA5OTczNzwvdXJsPjx1cmw+aHR0cHM6Ly93d3cubmNiaS5u
bG0ubmloLmdvdi9wbWMvYXJ0aWNsZXMvUE1DODE4NDgxMS9wZGYvNDE1MzNfMjAyMV9BcnRpY2xl
XzI0Ni5wZGY8L3VybD48L3JlbGF0ZWQtdXJscz48L3VybHM+PGN1c3RvbTI+UE1DODE4NDgxMTwv
Y3VzdG9tMj48ZWxlY3Ryb25pYy1yZXNvdXJjZS1udW0+MTAuMTAzOC9zNDE1MzMtMDIxLTAwMjQ2
LTg8L2VsZWN0cm9uaWMtcmVzb3VyY2UtbnVtPjwvcmVjb3JkPjwvQ2l0ZT48Q2l0ZT48QXV0aG9y
PkdhcmVlbjwvQXV0aG9yPjxZZWFyPjIwMjM8L1llYXI+PFJlY051bT4yMDYwNjwvUmVjTnVtPjxy
ZWNvcmQ+PHJlYy1udW1iZXI+MjA2MDY8L3JlYy1udW1iZXI+PGZvcmVpZ24ta2V5cz48a2V5IGFw
cD0iRU4iIGRiLWlkPSJzdncwdmF2cmp2eHR6dWVzcjk5eGR2d2tmOXBmcHhzOXZhc3IiIHRpbWVz
dGFtcD0iMTcwMzY5MTgxNyI+MjA2MDY8L2tleT48L2ZvcmVpZ24ta2V5cz48cmVmLXR5cGUgbmFt
ZT0iSm91cm5hbCBBcnRpY2xlIj4xNzwvcmVmLXR5cGU+PGNvbnRyaWJ1dG9ycz48YXV0aG9ycz48
YXV0aG9yPkdhcmVlbiwgSS4gRi48L2F1dGhvcj48YXV0aG9yPkd1dG1hbiwgUi48L2F1dGhvcj48
YXV0aG9yPlNpY2tzLCBKLjwvYXV0aG9yPjxhdXRob3I+VGFpbG9yLCBULiBELjwvYXV0aG9yPjxh
dXRob3I+SG9mZm1hbiwgUi4gTS48L2F1dGhvcj48YXV0aG9yPlRyaXZlZGksIEEuIE4uPC9hdXRo
b3I+PGF1dGhvcj5GbG9yZXMsIEUuPC9hdXRob3I+PGF1dGhvcj5VbmRlcndvb2QsIEUuPC9hdXRo
b3I+PGF1dGhvcj5Db2NoYW5jZWxhLCBKLjwvYXV0aG9yPjxhdXRob3I+Q2hpbGVzLCBDLjwvYXV0
aG9yPjwvYXV0aG9ycz48L2NvbnRyaWJ1dG9ycz48YXV0aC1hZGRyZXNzPkRlcGFydG1lbnQgb2Yg
RXBpZGVtaW9sb2d5LCBCcm93biBVbml2ZXJzaXR5IFNjaG9vbCBvZiBQdWJsaWMgSGVhbHRoLCBQ
cm92aWRlbmNlLCBSaG9kZSBJc2xhbmQuJiN4RDtDZW50ZXIgZm9yIFN0YXRpc3RpY2FsIFNjaWVu
Y2VzLCBCcm93biBVbml2ZXJzaXR5IFNjaG9vbCBvZiBQdWJsaWMgSGVhbHRoLCBQcm92aWRlbmNl
LCBSaG9kZSBJc2xhbmQuJiN4RDtEZXBhcnRtZW50IG9mIEJpb3N0YXRpc3RpY3MsIEJyb3duIFVu
aXZlcnNpdHkgb2YgUHVibGljIEhlYWx0aCwgUHJvdmlkZW5jZSwgUmhvZGUgSXNsYW5kLiYjeEQ7
RGl2aXNpb24gb2YgQ2FyZGlvdGhvcmFjaWMgUmFkaW9sb2d5LCBEZXBhcnRtZW50IG9mIFJhZGlv
bG9neSwgRHVrZSBIZWFsdGgsIER1cmhhbSwgTm9ydGggQ2Fyb2xpbmEuJiN4RDtIb2xkZW4gQ29t
cHJlaGVuc2l2ZSBDYW5jZXIgQ2VudGVyLCBEZXBhcnRtZW50IG9mIE1lZGljaW5lLCBVbml2ZXJz
aXR5IG9mIElvd2EgQ2FydmVyIENvbGxlZ2Ugb2YgTWVkaWNpbmUsIFVuaXZlcnNpdHkgb2YgSW93
YSwgSW93YSBDaXR5LiYjeEQ7RGVwYXJ0bWVudCBvZiBIZWFsdGggU2VydmljZXMsIFBvbGljeSBh
bmQgUHJhY3RpY2UsIEJyb3duIFVuaXZlcnNpdHkgU2Nob29sIG9mIFB1YmxpYyBIZWFsdGgsIFBy
b3ZpZGVuY2UsIFJob2RlIElzbGFuZC4mI3hEO0NlbnRlciBvZiBJbm5vdmF0aW9uIGZvciBMb25n
LXRlcm0gU2VydmljZXMgYW5kIFN1cHBvcnRzLCBQcm92aWRlbmNlIFZldGVyYW5zIEFmZmFpcnMg
TWVkaWNhbCBDZW50ZXIsIFByb3ZpZGVuY2UsIFJob2RlIElzbGFuZC4mI3hEO0RlcGFydG1lbnQg
b2YgUmFkaW9sb2d5LCBNYXNzYWNodXNldHRzIEdlbmVyYWwgSG9zcGl0YWwsIEJvc3Rvbi4mI3hE
O0RlcGFydG1lbnQgb2YgUmFkaW9sb2d5LCBBdHJpdW0gSGVhbHRoIFdha2UgRm9yZXN0IEJhcHRp
c3QsIFdpbnN0b24tU2FsZW0sIE5vcnRoIENhcm9saW5hLjwvYXV0aC1hZGRyZXNzPjx0aXRsZXM+
PHRpdGxlPlNpZ25pZmljYW50IEluY2lkZW50YWwgRmluZGluZ3MgaW4gdGhlIE5hdGlvbmFsIEx1
bmcgU2NyZWVuaW5nIFRyaWFsPC90aXRsZT48c2Vjb25kYXJ5LXRpdGxlPkpBTUEgSW50ZXJuIE1l
ZDwvc2Vjb25kYXJ5LXRpdGxlPjwvdGl0bGVzPjxwZXJpb2RpY2FsPjxmdWxsLXRpdGxlPkpBTUEg
SW50ZXJuIE1lZDwvZnVsbC10aXRsZT48L3BlcmlvZGljYWw+PHBhZ2VzPjY3Ny02ODQ8L3BhZ2Vz
Pjx2b2x1bWU+MTgzPC92b2x1bWU+PG51bWJlcj43PC9udW1iZXI+PGtleXdvcmRzPjxrZXl3b3Jk
Pkh1bWFuczwva2V5d29yZD48a2V5d29yZD5GZW1hbGU8L2tleXdvcmQ+PGtleXdvcmQ+TWlkZGxl
IEFnZWQ8L2tleXdvcmQ+PGtleXdvcmQ+TWFsZTwva2V5d29yZD48a2V5d29yZD5JbmNpZGVudGFs
IEZpbmRpbmdzPC9rZXl3b3JkPjxrZXl3b3JkPlJldHJvc3BlY3RpdmUgU3R1ZGllczwva2V5d29y
ZD48a2V5d29yZD4qTHVuZyBOZW9wbGFzbXMvZGlhZ25vc3RpYyBpbWFnaW5nL3BhdGhvbG9neTwv
a2V5d29yZD48a2V5d29yZD5NYXNzIFNjcmVlbmluZy9tZXRob2RzPC9rZXl3b3JkPjxrZXl3b3Jk
PkVhcmx5IERldGVjdGlvbiBvZiBDYW5jZXIvbWV0aG9kczwva2V5d29yZD48a2V5d29yZD5MdW5n
L2RpYWdub3N0aWMgaW1hZ2luZzwva2V5d29yZD48a2V5d29yZD4qRW1waHlzZW1hPC9rZXl3b3Jk
Pjwva2V5d29yZHM+PGRhdGVzPjx5ZWFyPjIwMjM8L3llYXI+PHB1Yi1kYXRlcz48ZGF0ZT5KdWwg
MTwvZGF0ZT48L3B1Yi1kYXRlcz48L2RhdGVzPjxpc2JuPjIxNjgtNjExNCAoRWxlY3Ryb25pYykm
I3hEOzIxNjgtNjEwNiAoUHJpbnQpJiN4RDsyMTY4LTYxMDYgKExpbmtpbmcpPC9pc2JuPjxhY2Nl
c3Npb24tbnVtPjM3MTU1MTkwPC9hY2Nlc3Npb24tbnVtPjx1cmxzPjxyZWxhdGVkLXVybHM+PHVy
bD5odHRwczovL3d3dy5uY2JpLm5sbS5uaWguZ292L3B1Ym1lZC8zNzE1NTE5MDwvdXJsPjwvcmVs
YXRlZC11cmxzPjwvdXJscz48Y3VzdG9tMT5Db25mbGljdCBvZiBJbnRlcmVzdCBEaXNjbG9zdXJl
czogRHJzIEdhcmVlbiBhbmQgQ2hpbGVzIGFuZCBNcyBTaWNrcyBhbmQgTXIgQ29jaGFuY2VsYSBy
ZXBvcnRlZCBncmFudHMgZnJvbSB0aGUgTmF0aW9uYWwgQ2FuY2VyIEluc3RpdHV0ZSAoTkNJKSBk
dXJpbmcgdGhlIGNvbmR1Y3Qgb2YgdGhlIHN0dWR5LiBEciBHdXRtYW4gcmVwb3J0ZWQgZ3JhbnRz
IGZyb20gTkNJIGR1cmluZyB0aGUgY29uZHVjdCBvZiB0aGUgc3R1ZHkgYXMgd2VsbCBhcyBzZXJ2
aW5nIGFzIGEgY29uc3VsdGFudCB0byBMaW9uIFBvaW50IENhcGl0YWwuIERyIEhvZmZtYW4gcmVw
b3J0ZWQgcGVyc29uYWwgZmVlcyBmcm9tIEJyb3duIFVuaXZlcnNpdHkgZHVyaW5nIHRoZSBjb25k
dWN0IG9mIHRoZSBzdHVkeS4gRHIgVHJpdmVkaSByZXBvcnRlZCBncmFudHMgZnJvbSBOQ0kgZHVy
aW5nIHRoZSBjb25kdWN0IG9mIHRoZSBzdHVkeSBhcyB3ZWxsIGFzIGdyYW50cyBmcm9tIHRoZSBO
YXRpb25hbCBJbnN0aXR1dGUgb2YgRGlhYmV0ZXMgYW5kIERpZ2VzdGl2ZSBhbmQgS2lkbmV5IERp
c2Vhc2VzLCBOYXRpb25hbCBJbnN0aXR1dGUgb24gTWlub3JpdHkgSGVhbHRoIGFuZCBIZWFsdGgg
RGlzcGFyaXRpZXMsIEFnZW5jeSBmb3IgSGVhbHRoY2FyZSBSZXNlYXJjaCBhbmQgUXVhbGl0eSwg
VVMgRGVwYXJ0bWVudCBvZiBWZXRlcmFucyBBZmZhaXJzLCBhbmQgVVMgRGVwYXJ0bWVudCBvZiBE
ZWZlbnNlIG91dHNpZGUgdGhlIHN1Ym1pdHRlZCB3b3JrLiBEciBGbG9yZXMgcmVwb3J0ZWQgZ3Jh
bnRzIGZyb20gdGhlIEFtZXJpY2FuIENvbGxlZ2Ugb2YgUmFkaW9sb2d5IElubm92YXRpb24gRnVu
ZCwgTWFzc2FjaHVzZXR0cyBHZW5lcmFsIEhvc3BpdGFsLCBhbmQgTkNJIGFzIHdlbGwgYXMgcGVy
c29uYWwgZmVlcyBmcm9tIHRoZSBKb3VybmFsIG9mIHRoZSBBbWVyaWNhbiBDb2xsZWdlIG9mIFJh
ZGlvbG9neSwgTWVkc2NhcGUvV2ViTUQsIGFuZCBHcmFuZCBSb3VuZHMgb3V0c2lkZSB0aGUgc3Vi
bWl0dGVkIHdvcmsuIE5vIG90aGVyIGRpc2Nsb3N1cmVzIHdlcmUgcmVwb3J0ZWQuPC9jdXN0b20x
PjxjdXN0b20yPlBNQzEwMTY3NjAwPC9jdXN0b20yPjxlbGVjdHJvbmljLXJlc291cmNlLW51bT4x
MC4xMDAxL2phbWFpbnRlcm5tZWQuMjAyMy4xMTE2PC9lbGVjdHJvbmljLXJlc291cmNlLW51bT48
cmVtb3RlLWRhdGFiYXNlLW5hbWU+TWVkbGluZTwvcmVtb3RlLWRhdGFiYXNlLW5hbWU+PHJlbW90
ZS1kYXRhYmFzZS1wcm92aWRlcj5OTE08L3JlbW90ZS1kYXRhYmFzZS1wcm92aWRlcj48L3JlY29y
ZD48L0NpdGU+PC9FbmROb3RlPgB=
</w:fldData>
        </w:fldChar>
      </w:r>
      <w:r w:rsidR="00F00638" w:rsidRPr="0045240E">
        <w:rPr>
          <w:rFonts w:ascii="Arial" w:eastAsia="Calibri" w:hAnsi="Arial" w:cs="Arial"/>
          <w:color w:val="000000" w:themeColor="text1"/>
        </w:rPr>
        <w:instrText xml:space="preserve"> ADDIN EN.CITE </w:instrText>
      </w:r>
      <w:r w:rsidR="00F00638" w:rsidRPr="0045240E">
        <w:rPr>
          <w:rFonts w:ascii="Arial" w:eastAsia="Calibri" w:hAnsi="Arial" w:cs="Arial"/>
          <w:color w:val="000000" w:themeColor="text1"/>
        </w:rPr>
        <w:fldChar w:fldCharType="begin">
          <w:fldData xml:space="preserve">PEVuZE5vdGU+PENpdGU+PEF1dGhvcj5CYXJ0bGV0dDwvQXV0aG9yPjxZZWFyPjIwMjE8L1llYXI+
PFJlY051bT4xNTc4MTwvUmVjTnVtPjxEaXNwbGF5VGV4dD48c3R5bGUgZmFjZT0ic3VwZXJzY3Jp
cHQiPjUsNzwvc3R5bGU+PC9EaXNwbGF5VGV4dD48cmVjb3JkPjxyZWMtbnVtYmVyPjE1NzgxPC9y
ZWMtbnVtYmVyPjxmb3JlaWduLWtleXM+PGtleSBhcHA9IkVOIiBkYi1pZD0ic3Z3MHZhdnJqdnh0
enVlc3I5OXhkdndrZjlwZnB4czl2YXNyIiB0aW1lc3RhbXA9IjE2MzMxMDg0ODkiPjE1NzgxPC9r
ZXk+PC9mb3JlaWduLWtleXM+PHJlZi10eXBlIG5hbWU9IkpvdXJuYWwgQXJ0aWNsZSI+MTc8L3Jl
Zi10eXBlPjxjb250cmlidXRvcnM+PGF1dGhvcnM+PGF1dGhvcj5CYXJ0bGV0dCwgRS4gQy48L2F1
dGhvcj48YXV0aG9yPkJlbHNleSwgSi48L2F1dGhvcj48YXV0aG9yPkRlcmJ5c2hpcmUsIEouPC9h
dXRob3I+PGF1dGhvcj5Nb3JyaXMsIEsuPC9hdXRob3I+PGF1dGhvcj5DaGVuLCBNLjwvYXV0aG9y
PjxhdXRob3I+QWRkaXMsIEouPC9hdXRob3I+PGF1dGhvcj5NYXJ0aW5zLCBNLjwvYXV0aG9yPjxh
dXRob3I+UmlkZ2UsIEMuIEEuPC9hdXRob3I+PGF1dGhvcj5EZXNhaSwgUy4gUi48L2F1dGhvcj48
YXV0aG9yPk1pcnNhZHJhZWUsIFMuPC9hdXRob3I+PGF1dGhvcj5QYWRsZXksIFMuPC9hdXRob3I+
PGF1dGhvcj5XaGl0ZXNpZGUsIFMuPC9hdXRob3I+PGF1dGhvcj5WYWdoYW5pLCBQLjwvYXV0aG9y
PjxhdXRob3I+TW9yamFyaWEsIEouIEIuPC9hdXRob3I+PGF1dGhvcj5LZW1wLCBTLiBWLjwvYXV0
aG9yPjxhdXRob3I+RGV2YXJhaiwgQS48L2F1dGhvcj48L2F1dGhvcnM+PC9jb250cmlidXRvcnM+
PGF1dGgtYWRkcmVzcz5Sb3lhbCBCcm9tcHRvbiBhbmQgSGFyZWZpZWxkIE5IUyBGb3VuZGF0aW9u
IFRydXN0LCBEZXBhcnRtZW50IG9mIFJhZGlvbG9neSwgTG9uZG9uLCBVSy4mI3hEO05hdGlvbmFs
IEhlYXJ0IGFuZCBMdW5nIEluc3RpdHV0ZSwgSW1wZXJpYWwgQ29sbGVnZSwgTG9uZG9uLCBVSy4m
I3hEO0pCIE1lZGljYWwgTHRkLCBTdWRidXJ5LCBVSy4mI3hEO1JNIFBhcnRuZXJzLCB0aGUgV2Vz
dCBMb25kb24gQ2FuY2VyIEFsbGlhbmNlLCBMb25kb24sIFVLLiYjeEQ7UmVzcGlyYXRvcnkgQmlv
bWVkaWNhbCBSZXNlYXJjaCBVbml0LCBSb3lhbCBCcm9tcHRvbiBIb3NwaXRhbCBhbmQgSGFyZWZp
ZWxkIE5IUyBGb3VuZGF0aW9uIFRydXN0LCBMb25kb24sIFVLLiYjeEQ7Tm9ydGggRW5kIE1lZGlj
YWwgQ2VudHJlLCBMb25kb24sIFVLLiYjeEQ7TWFjbWlsbGFuIEdQIGZvciBIaWxsaW5nZG9uIEND
RywgTmV3IFlvcmssIE5ZLCBVU0EuJiN4RDtSb3lhbCBCcm9tcHRvbiBhbmQgSGFyZWZpZWxkIE5I
UyBGb3VuZGF0aW9uIFRydXN0LCBEZXBhcnRtZW50IG9mIFJlc3BpcmF0b3J5IE1lZGljaW5lLCBI
YXJlZmllbGQgSG9zcGl0YWwsIEhhcmVmaWVsZCwgVUsuJiN4RDtSb3lhbCBCcm9tcHRvbiBhbmQg
SGFyZWZpZWxkIE5IUyBGb3VuZGF0aW9uIFRydXN0LCBEZXBhcnRtZW50IG9mIFJlc3BpcmF0b3J5
IE1lZGljaW5lLCBMb25kb24sIFVLLiYjeEQ7Um95YWwgQnJvbXB0b24gYW5kIEhhcmVmaWVsZCBO
SFMgRm91bmRhdGlvbiBUcnVzdCwgRGVwYXJ0bWVudCBvZiBSYWRpb2xvZ3ksIExvbmRvbiwgVUsu
IEEuRGV2YXJhakByYmh0Lm5ocy51ay4mI3hEO05hdGlvbmFsIEhlYXJ0IGFuZCBMdW5nIEluc3Rp
dHV0ZSwgSW1wZXJpYWwgQ29sbGVnZSwgTG9uZG9uLCBVSy4gQS5EZXZhcmFqQHJiaHQubmhzLnVr
LjwvYXV0aC1hZGRyZXNzPjx0aXRsZXM+PHRpdGxlPkltcGxpY2F0aW9ucyBvZiBpbmNpZGVudGFs
IGZpbmRpbmdzIGZyb20gbHVuZyBzY3JlZW5pbmcgZm9yIHByaW1hcnkgY2FyZTogZGF0YSBmcm9t
IGEgVUsgcGlsb3Q8L3RpdGxlPjxzZWNvbmRhcnktdGl0bGU+TlBKIFByaW0gQ2FyZSBSZXNwaXIg
TWVkPC9zZWNvbmRhcnktdGl0bGU+PC90aXRsZXM+PHBlcmlvZGljYWw+PGZ1bGwtdGl0bGU+TlBK
IFByaW0gQ2FyZSBSZXNwaXIgTWVkPC9mdWxsLXRpdGxlPjwvcGVyaW9kaWNhbD48cGFnZXM+MzY8
L3BhZ2VzPjx2b2x1bWU+MzE8L3ZvbHVtZT48bnVtYmVyPjE8L251bWJlcj48ZWRpdGlvbj4yMDIx
LzA2LzA5PC9lZGl0aW9uPjxkYXRlcz48eWVhcj4yMDIxPC95ZWFyPjxwdWItZGF0ZXM+PGRhdGU+
SnVuIDc8L2RhdGU+PC9wdWItZGF0ZXM+PC9kYXRlcz48aXNibj4yMDU1LTEwMTAgKEVsZWN0cm9u
aWMpJiN4RDsyMDU1LTEwMTAgKExpbmtpbmcpPC9pc2JuPjxhY2Nlc3Npb24tbnVtPjM0MDk5NzM3
PC9hY2Nlc3Npb24tbnVtPjx1cmxzPjxyZWxhdGVkLXVybHM+PHVybD5odHRwczovL3d3dy5uY2Jp
Lm5sbS5uaWguZ292L3B1Ym1lZC8zNDA5OTczNzwvdXJsPjx1cmw+aHR0cHM6Ly93d3cubmNiaS5u
bG0ubmloLmdvdi9wbWMvYXJ0aWNsZXMvUE1DODE4NDgxMS9wZGYvNDE1MzNfMjAyMV9BcnRpY2xl
XzI0Ni5wZGY8L3VybD48L3JlbGF0ZWQtdXJscz48L3VybHM+PGN1c3RvbTI+UE1DODE4NDgxMTwv
Y3VzdG9tMj48ZWxlY3Ryb25pYy1yZXNvdXJjZS1udW0+MTAuMTAzOC9zNDE1MzMtMDIxLTAwMjQ2
LTg8L2VsZWN0cm9uaWMtcmVzb3VyY2UtbnVtPjwvcmVjb3JkPjwvQ2l0ZT48Q2l0ZT48QXV0aG9y
PkdhcmVlbjwvQXV0aG9yPjxZZWFyPjIwMjM8L1llYXI+PFJlY051bT4yMDYwNjwvUmVjTnVtPjxy
ZWNvcmQ+PHJlYy1udW1iZXI+MjA2MDY8L3JlYy1udW1iZXI+PGZvcmVpZ24ta2V5cz48a2V5IGFw
cD0iRU4iIGRiLWlkPSJzdncwdmF2cmp2eHR6dWVzcjk5eGR2d2tmOXBmcHhzOXZhc3IiIHRpbWVz
dGFtcD0iMTcwMzY5MTgxNyI+MjA2MDY8L2tleT48L2ZvcmVpZ24ta2V5cz48cmVmLXR5cGUgbmFt
ZT0iSm91cm5hbCBBcnRpY2xlIj4xNzwvcmVmLXR5cGU+PGNvbnRyaWJ1dG9ycz48YXV0aG9ycz48
YXV0aG9yPkdhcmVlbiwgSS4gRi48L2F1dGhvcj48YXV0aG9yPkd1dG1hbiwgUi48L2F1dGhvcj48
YXV0aG9yPlNpY2tzLCBKLjwvYXV0aG9yPjxhdXRob3I+VGFpbG9yLCBULiBELjwvYXV0aG9yPjxh
dXRob3I+SG9mZm1hbiwgUi4gTS48L2F1dGhvcj48YXV0aG9yPlRyaXZlZGksIEEuIE4uPC9hdXRo
b3I+PGF1dGhvcj5GbG9yZXMsIEUuPC9hdXRob3I+PGF1dGhvcj5VbmRlcndvb2QsIEUuPC9hdXRo
b3I+PGF1dGhvcj5Db2NoYW5jZWxhLCBKLjwvYXV0aG9yPjxhdXRob3I+Q2hpbGVzLCBDLjwvYXV0
aG9yPjwvYXV0aG9ycz48L2NvbnRyaWJ1dG9ycz48YXV0aC1hZGRyZXNzPkRlcGFydG1lbnQgb2Yg
RXBpZGVtaW9sb2d5LCBCcm93biBVbml2ZXJzaXR5IFNjaG9vbCBvZiBQdWJsaWMgSGVhbHRoLCBQ
cm92aWRlbmNlLCBSaG9kZSBJc2xhbmQuJiN4RDtDZW50ZXIgZm9yIFN0YXRpc3RpY2FsIFNjaWVu
Y2VzLCBCcm93biBVbml2ZXJzaXR5IFNjaG9vbCBvZiBQdWJsaWMgSGVhbHRoLCBQcm92aWRlbmNl
LCBSaG9kZSBJc2xhbmQuJiN4RDtEZXBhcnRtZW50IG9mIEJpb3N0YXRpc3RpY3MsIEJyb3duIFVu
aXZlcnNpdHkgb2YgUHVibGljIEhlYWx0aCwgUHJvdmlkZW5jZSwgUmhvZGUgSXNsYW5kLiYjeEQ7
RGl2aXNpb24gb2YgQ2FyZGlvdGhvcmFjaWMgUmFkaW9sb2d5LCBEZXBhcnRtZW50IG9mIFJhZGlv
bG9neSwgRHVrZSBIZWFsdGgsIER1cmhhbSwgTm9ydGggQ2Fyb2xpbmEuJiN4RDtIb2xkZW4gQ29t
cHJlaGVuc2l2ZSBDYW5jZXIgQ2VudGVyLCBEZXBhcnRtZW50IG9mIE1lZGljaW5lLCBVbml2ZXJz
aXR5IG9mIElvd2EgQ2FydmVyIENvbGxlZ2Ugb2YgTWVkaWNpbmUsIFVuaXZlcnNpdHkgb2YgSW93
YSwgSW93YSBDaXR5LiYjeEQ7RGVwYXJ0bWVudCBvZiBIZWFsdGggU2VydmljZXMsIFBvbGljeSBh
bmQgUHJhY3RpY2UsIEJyb3duIFVuaXZlcnNpdHkgU2Nob29sIG9mIFB1YmxpYyBIZWFsdGgsIFBy
b3ZpZGVuY2UsIFJob2RlIElzbGFuZC4mI3hEO0NlbnRlciBvZiBJbm5vdmF0aW9uIGZvciBMb25n
LXRlcm0gU2VydmljZXMgYW5kIFN1cHBvcnRzLCBQcm92aWRlbmNlIFZldGVyYW5zIEFmZmFpcnMg
TWVkaWNhbCBDZW50ZXIsIFByb3ZpZGVuY2UsIFJob2RlIElzbGFuZC4mI3hEO0RlcGFydG1lbnQg
b2YgUmFkaW9sb2d5LCBNYXNzYWNodXNldHRzIEdlbmVyYWwgSG9zcGl0YWwsIEJvc3Rvbi4mI3hE
O0RlcGFydG1lbnQgb2YgUmFkaW9sb2d5LCBBdHJpdW0gSGVhbHRoIFdha2UgRm9yZXN0IEJhcHRp
c3QsIFdpbnN0b24tU2FsZW0sIE5vcnRoIENhcm9saW5hLjwvYXV0aC1hZGRyZXNzPjx0aXRsZXM+
PHRpdGxlPlNpZ25pZmljYW50IEluY2lkZW50YWwgRmluZGluZ3MgaW4gdGhlIE5hdGlvbmFsIEx1
bmcgU2NyZWVuaW5nIFRyaWFsPC90aXRsZT48c2Vjb25kYXJ5LXRpdGxlPkpBTUEgSW50ZXJuIE1l
ZDwvc2Vjb25kYXJ5LXRpdGxlPjwvdGl0bGVzPjxwZXJpb2RpY2FsPjxmdWxsLXRpdGxlPkpBTUEg
SW50ZXJuIE1lZDwvZnVsbC10aXRsZT48L3BlcmlvZGljYWw+PHBhZ2VzPjY3Ny02ODQ8L3BhZ2Vz
Pjx2b2x1bWU+MTgzPC92b2x1bWU+PG51bWJlcj43PC9udW1iZXI+PGtleXdvcmRzPjxrZXl3b3Jk
Pkh1bWFuczwva2V5d29yZD48a2V5d29yZD5GZW1hbGU8L2tleXdvcmQ+PGtleXdvcmQ+TWlkZGxl
IEFnZWQ8L2tleXdvcmQ+PGtleXdvcmQ+TWFsZTwva2V5d29yZD48a2V5d29yZD5JbmNpZGVudGFs
IEZpbmRpbmdzPC9rZXl3b3JkPjxrZXl3b3JkPlJldHJvc3BlY3RpdmUgU3R1ZGllczwva2V5d29y
ZD48a2V5d29yZD4qTHVuZyBOZW9wbGFzbXMvZGlhZ25vc3RpYyBpbWFnaW5nL3BhdGhvbG9neTwv
a2V5d29yZD48a2V5d29yZD5NYXNzIFNjcmVlbmluZy9tZXRob2RzPC9rZXl3b3JkPjxrZXl3b3Jk
PkVhcmx5IERldGVjdGlvbiBvZiBDYW5jZXIvbWV0aG9kczwva2V5d29yZD48a2V5d29yZD5MdW5n
L2RpYWdub3N0aWMgaW1hZ2luZzwva2V5d29yZD48a2V5d29yZD4qRW1waHlzZW1hPC9rZXl3b3Jk
Pjwva2V5d29yZHM+PGRhdGVzPjx5ZWFyPjIwMjM8L3llYXI+PHB1Yi1kYXRlcz48ZGF0ZT5KdWwg
MTwvZGF0ZT48L3B1Yi1kYXRlcz48L2RhdGVzPjxpc2JuPjIxNjgtNjExNCAoRWxlY3Ryb25pYykm
I3hEOzIxNjgtNjEwNiAoUHJpbnQpJiN4RDsyMTY4LTYxMDYgKExpbmtpbmcpPC9pc2JuPjxhY2Nl
c3Npb24tbnVtPjM3MTU1MTkwPC9hY2Nlc3Npb24tbnVtPjx1cmxzPjxyZWxhdGVkLXVybHM+PHVy
bD5odHRwczovL3d3dy5uY2JpLm5sbS5uaWguZ292L3B1Ym1lZC8zNzE1NTE5MDwvdXJsPjwvcmVs
YXRlZC11cmxzPjwvdXJscz48Y3VzdG9tMT5Db25mbGljdCBvZiBJbnRlcmVzdCBEaXNjbG9zdXJl
czogRHJzIEdhcmVlbiBhbmQgQ2hpbGVzIGFuZCBNcyBTaWNrcyBhbmQgTXIgQ29jaGFuY2VsYSBy
ZXBvcnRlZCBncmFudHMgZnJvbSB0aGUgTmF0aW9uYWwgQ2FuY2VyIEluc3RpdHV0ZSAoTkNJKSBk
dXJpbmcgdGhlIGNvbmR1Y3Qgb2YgdGhlIHN0dWR5LiBEciBHdXRtYW4gcmVwb3J0ZWQgZ3JhbnRz
IGZyb20gTkNJIGR1cmluZyB0aGUgY29uZHVjdCBvZiB0aGUgc3R1ZHkgYXMgd2VsbCBhcyBzZXJ2
aW5nIGFzIGEgY29uc3VsdGFudCB0byBMaW9uIFBvaW50IENhcGl0YWwuIERyIEhvZmZtYW4gcmVw
b3J0ZWQgcGVyc29uYWwgZmVlcyBmcm9tIEJyb3duIFVuaXZlcnNpdHkgZHVyaW5nIHRoZSBjb25k
dWN0IG9mIHRoZSBzdHVkeS4gRHIgVHJpdmVkaSByZXBvcnRlZCBncmFudHMgZnJvbSBOQ0kgZHVy
aW5nIHRoZSBjb25kdWN0IG9mIHRoZSBzdHVkeSBhcyB3ZWxsIGFzIGdyYW50cyBmcm9tIHRoZSBO
YXRpb25hbCBJbnN0aXR1dGUgb2YgRGlhYmV0ZXMgYW5kIERpZ2VzdGl2ZSBhbmQgS2lkbmV5IERp
c2Vhc2VzLCBOYXRpb25hbCBJbnN0aXR1dGUgb24gTWlub3JpdHkgSGVhbHRoIGFuZCBIZWFsdGgg
RGlzcGFyaXRpZXMsIEFnZW5jeSBmb3IgSGVhbHRoY2FyZSBSZXNlYXJjaCBhbmQgUXVhbGl0eSwg
VVMgRGVwYXJ0bWVudCBvZiBWZXRlcmFucyBBZmZhaXJzLCBhbmQgVVMgRGVwYXJ0bWVudCBvZiBE
ZWZlbnNlIG91dHNpZGUgdGhlIHN1Ym1pdHRlZCB3b3JrLiBEciBGbG9yZXMgcmVwb3J0ZWQgZ3Jh
bnRzIGZyb20gdGhlIEFtZXJpY2FuIENvbGxlZ2Ugb2YgUmFkaW9sb2d5IElubm92YXRpb24gRnVu
ZCwgTWFzc2FjaHVzZXR0cyBHZW5lcmFsIEhvc3BpdGFsLCBhbmQgTkNJIGFzIHdlbGwgYXMgcGVy
c29uYWwgZmVlcyBmcm9tIHRoZSBKb3VybmFsIG9mIHRoZSBBbWVyaWNhbiBDb2xsZWdlIG9mIFJh
ZGlvbG9neSwgTWVkc2NhcGUvV2ViTUQsIGFuZCBHcmFuZCBSb3VuZHMgb3V0c2lkZSB0aGUgc3Vi
bWl0dGVkIHdvcmsuIE5vIG90aGVyIGRpc2Nsb3N1cmVzIHdlcmUgcmVwb3J0ZWQuPC9jdXN0b20x
PjxjdXN0b20yPlBNQzEwMTY3NjAwPC9jdXN0b20yPjxlbGVjdHJvbmljLXJlc291cmNlLW51bT4x
MC4xMDAxL2phbWFpbnRlcm5tZWQuMjAyMy4xMTE2PC9lbGVjdHJvbmljLXJlc291cmNlLW51bT48
cmVtb3RlLWRhdGFiYXNlLW5hbWU+TWVkbGluZTwvcmVtb3RlLWRhdGFiYXNlLW5hbWU+PHJlbW90
ZS1kYXRhYmFzZS1wcm92aWRlcj5OTE08L3JlbW90ZS1kYXRhYmFzZS1wcm92aWRlcj48L3JlY29y
ZD48L0NpdGU+PC9FbmROb3RlPgB=
</w:fldData>
        </w:fldChar>
      </w:r>
      <w:r w:rsidR="00F00638" w:rsidRPr="0045240E">
        <w:rPr>
          <w:rFonts w:ascii="Arial" w:eastAsia="Calibri" w:hAnsi="Arial" w:cs="Arial"/>
          <w:color w:val="000000" w:themeColor="text1"/>
        </w:rPr>
        <w:instrText xml:space="preserve"> ADDIN EN.CITE.DATA </w:instrText>
      </w:r>
      <w:r w:rsidR="00F00638" w:rsidRPr="0045240E">
        <w:rPr>
          <w:rFonts w:ascii="Arial" w:eastAsia="Calibri" w:hAnsi="Arial" w:cs="Arial"/>
          <w:color w:val="000000" w:themeColor="text1"/>
        </w:rPr>
      </w:r>
      <w:r w:rsidR="00F00638" w:rsidRPr="0045240E">
        <w:rPr>
          <w:rFonts w:ascii="Arial" w:eastAsia="Calibri" w:hAnsi="Arial" w:cs="Arial"/>
          <w:color w:val="000000" w:themeColor="text1"/>
        </w:rPr>
        <w:fldChar w:fldCharType="end"/>
      </w:r>
      <w:r w:rsidR="00E05DE3" w:rsidRPr="0045240E">
        <w:rPr>
          <w:rFonts w:ascii="Arial" w:eastAsia="Calibri" w:hAnsi="Arial" w:cs="Arial"/>
          <w:color w:val="000000" w:themeColor="text1"/>
        </w:rPr>
      </w:r>
      <w:r w:rsidR="00E05DE3" w:rsidRPr="0045240E">
        <w:rPr>
          <w:rFonts w:ascii="Arial" w:eastAsia="Calibri" w:hAnsi="Arial" w:cs="Arial"/>
          <w:color w:val="000000" w:themeColor="text1"/>
        </w:rPr>
        <w:fldChar w:fldCharType="separate"/>
      </w:r>
      <w:r w:rsidR="00F00638" w:rsidRPr="0045240E">
        <w:rPr>
          <w:rFonts w:ascii="Arial" w:eastAsia="Calibri" w:hAnsi="Arial" w:cs="Arial"/>
          <w:noProof/>
          <w:color w:val="000000" w:themeColor="text1"/>
          <w:vertAlign w:val="superscript"/>
        </w:rPr>
        <w:t>5,7</w:t>
      </w:r>
      <w:r w:rsidR="00E05DE3" w:rsidRPr="0045240E">
        <w:rPr>
          <w:rFonts w:ascii="Arial" w:eastAsia="Calibri" w:hAnsi="Arial" w:cs="Arial"/>
          <w:color w:val="000000" w:themeColor="text1"/>
        </w:rPr>
        <w:fldChar w:fldCharType="end"/>
      </w:r>
      <w:r w:rsidRPr="0045240E">
        <w:rPr>
          <w:rFonts w:ascii="Arial" w:eastAsia="Calibri" w:hAnsi="Arial" w:cs="Arial"/>
          <w:color w:val="000000" w:themeColor="text1"/>
        </w:rPr>
        <w:t>. Identif</w:t>
      </w:r>
      <w:r w:rsidR="00E05DE3" w:rsidRPr="0045240E">
        <w:rPr>
          <w:rFonts w:ascii="Arial" w:eastAsia="Calibri" w:hAnsi="Arial" w:cs="Arial"/>
          <w:color w:val="000000" w:themeColor="text1"/>
        </w:rPr>
        <w:t>ication of</w:t>
      </w:r>
      <w:r w:rsidRPr="0045240E">
        <w:rPr>
          <w:rFonts w:ascii="Arial" w:eastAsia="Calibri" w:hAnsi="Arial" w:cs="Arial"/>
          <w:color w:val="000000" w:themeColor="text1"/>
        </w:rPr>
        <w:t xml:space="preserve"> IFs </w:t>
      </w:r>
      <w:r w:rsidR="00E05DE3" w:rsidRPr="0045240E">
        <w:rPr>
          <w:rFonts w:ascii="Arial" w:eastAsia="Calibri" w:hAnsi="Arial" w:cs="Arial"/>
          <w:color w:val="000000" w:themeColor="text1"/>
        </w:rPr>
        <w:t xml:space="preserve">may result </w:t>
      </w:r>
      <w:r w:rsidR="00C26DD0" w:rsidRPr="0045240E">
        <w:rPr>
          <w:rFonts w:ascii="Arial" w:eastAsia="Calibri" w:hAnsi="Arial" w:cs="Arial"/>
          <w:color w:val="000000" w:themeColor="text1"/>
        </w:rPr>
        <w:t>in investigations</w:t>
      </w:r>
      <w:r w:rsidRPr="0045240E">
        <w:rPr>
          <w:rFonts w:ascii="Arial" w:eastAsia="Calibri" w:hAnsi="Arial" w:cs="Arial"/>
          <w:color w:val="000000" w:themeColor="text1"/>
        </w:rPr>
        <w:t xml:space="preserve"> </w:t>
      </w:r>
      <w:r w:rsidR="00E05DE3" w:rsidRPr="0045240E">
        <w:rPr>
          <w:rFonts w:ascii="Arial" w:eastAsia="Calibri" w:hAnsi="Arial" w:cs="Arial"/>
          <w:color w:val="000000" w:themeColor="text1"/>
        </w:rPr>
        <w:t>that use</w:t>
      </w:r>
      <w:r w:rsidRPr="0045240E">
        <w:rPr>
          <w:rFonts w:ascii="Arial" w:eastAsia="Calibri" w:hAnsi="Arial" w:cs="Arial"/>
          <w:color w:val="000000" w:themeColor="text1"/>
        </w:rPr>
        <w:t xml:space="preserve"> healthcare resources </w:t>
      </w:r>
      <w:r w:rsidR="00E05DE3" w:rsidRPr="0045240E">
        <w:rPr>
          <w:rFonts w:ascii="Arial" w:eastAsia="Calibri" w:hAnsi="Arial" w:cs="Arial"/>
          <w:color w:val="000000" w:themeColor="text1"/>
        </w:rPr>
        <w:t xml:space="preserve">with </w:t>
      </w:r>
      <w:r w:rsidRPr="0045240E">
        <w:rPr>
          <w:rFonts w:ascii="Arial" w:eastAsia="Calibri" w:hAnsi="Arial" w:cs="Arial"/>
          <w:color w:val="000000" w:themeColor="text1"/>
        </w:rPr>
        <w:t xml:space="preserve">limited or no participant benefit. Therefore, it is imperative that processes </w:t>
      </w:r>
      <w:r w:rsidR="004A42CA" w:rsidRPr="0045240E">
        <w:rPr>
          <w:rFonts w:ascii="Arial" w:eastAsia="Calibri" w:hAnsi="Arial" w:cs="Arial"/>
          <w:color w:val="000000" w:themeColor="text1"/>
        </w:rPr>
        <w:t xml:space="preserve">are </w:t>
      </w:r>
      <w:r w:rsidRPr="0045240E">
        <w:rPr>
          <w:rFonts w:ascii="Arial" w:eastAsia="Calibri" w:hAnsi="Arial" w:cs="Arial"/>
          <w:color w:val="000000" w:themeColor="text1"/>
        </w:rPr>
        <w:t>in place that minimi</w:t>
      </w:r>
      <w:r w:rsidR="7BDFC26B" w:rsidRPr="0045240E">
        <w:rPr>
          <w:rFonts w:ascii="Arial" w:eastAsia="Calibri" w:hAnsi="Arial" w:cs="Arial"/>
          <w:color w:val="000000" w:themeColor="text1"/>
        </w:rPr>
        <w:t>s</w:t>
      </w:r>
      <w:r w:rsidRPr="0045240E">
        <w:rPr>
          <w:rFonts w:ascii="Arial" w:eastAsia="Calibri" w:hAnsi="Arial" w:cs="Arial"/>
          <w:color w:val="000000" w:themeColor="text1"/>
        </w:rPr>
        <w:t>e referral</w:t>
      </w:r>
      <w:r w:rsidR="008F33C9" w:rsidRPr="0045240E">
        <w:rPr>
          <w:rFonts w:ascii="Arial" w:eastAsia="Calibri" w:hAnsi="Arial" w:cs="Arial"/>
          <w:color w:val="000000" w:themeColor="text1"/>
        </w:rPr>
        <w:t xml:space="preserve"> of</w:t>
      </w:r>
      <w:r w:rsidRPr="0045240E">
        <w:rPr>
          <w:rFonts w:ascii="Arial" w:eastAsia="Calibri" w:hAnsi="Arial" w:cs="Arial"/>
          <w:color w:val="000000" w:themeColor="text1"/>
        </w:rPr>
        <w:t xml:space="preserve"> </w:t>
      </w:r>
      <w:r w:rsidR="008F33C9" w:rsidRPr="0045240E">
        <w:rPr>
          <w:rFonts w:ascii="Arial" w:eastAsia="Calibri" w:hAnsi="Arial" w:cs="Arial"/>
          <w:color w:val="000000" w:themeColor="text1"/>
        </w:rPr>
        <w:t>and/or action on</w:t>
      </w:r>
      <w:r w:rsidRPr="0045240E">
        <w:rPr>
          <w:rFonts w:ascii="Arial" w:eastAsia="Calibri" w:hAnsi="Arial" w:cs="Arial"/>
          <w:color w:val="000000" w:themeColor="text1"/>
        </w:rPr>
        <w:t xml:space="preserve"> </w:t>
      </w:r>
      <w:r w:rsidR="00AB2509" w:rsidRPr="0045240E">
        <w:rPr>
          <w:rFonts w:ascii="Arial" w:eastAsia="Calibri" w:hAnsi="Arial" w:cs="Arial"/>
          <w:color w:val="000000" w:themeColor="text1"/>
        </w:rPr>
        <w:t xml:space="preserve">clinically </w:t>
      </w:r>
      <w:r w:rsidR="0060476E" w:rsidRPr="0045240E">
        <w:rPr>
          <w:rFonts w:ascii="Arial" w:eastAsia="Calibri" w:hAnsi="Arial" w:cs="Arial"/>
          <w:color w:val="000000" w:themeColor="text1"/>
        </w:rPr>
        <w:t xml:space="preserve">non-significant </w:t>
      </w:r>
      <w:r w:rsidRPr="0045240E">
        <w:rPr>
          <w:rFonts w:ascii="Arial" w:eastAsia="Calibri" w:hAnsi="Arial" w:cs="Arial"/>
          <w:color w:val="000000" w:themeColor="text1"/>
        </w:rPr>
        <w:t>IFs, whilst using the opportunity to identify those IFs for which there is a beneficial intervention that improves patient outcomes.</w:t>
      </w:r>
      <w:r w:rsidR="00E05DE3" w:rsidRPr="0045240E">
        <w:rPr>
          <w:rFonts w:ascii="Arial" w:eastAsia="Calibri" w:hAnsi="Arial" w:cs="Arial"/>
          <w:color w:val="000000" w:themeColor="text1"/>
        </w:rPr>
        <w:t xml:space="preserve"> Research evidence has not identified a significant</w:t>
      </w:r>
      <w:r w:rsidRPr="0045240E">
        <w:rPr>
          <w:rFonts w:ascii="Arial" w:eastAsia="Calibri" w:hAnsi="Arial" w:cs="Arial"/>
          <w:color w:val="000000" w:themeColor="text1"/>
        </w:rPr>
        <w:t xml:space="preserve"> </w:t>
      </w:r>
      <w:r w:rsidR="00FA14AD" w:rsidRPr="0045240E">
        <w:rPr>
          <w:rFonts w:ascii="Arial" w:eastAsia="Calibri" w:hAnsi="Arial" w:cs="Arial"/>
          <w:color w:val="000000" w:themeColor="text1"/>
        </w:rPr>
        <w:t xml:space="preserve">lasting </w:t>
      </w:r>
      <w:r w:rsidR="00E05DE3" w:rsidRPr="0045240E">
        <w:rPr>
          <w:rFonts w:ascii="Arial" w:eastAsia="Calibri" w:hAnsi="Arial" w:cs="Arial"/>
          <w:color w:val="000000" w:themeColor="text1"/>
        </w:rPr>
        <w:t>impact on quality of life from the detection of IFs</w:t>
      </w:r>
      <w:r w:rsidR="00E05DE3" w:rsidRPr="0045240E">
        <w:rPr>
          <w:rFonts w:ascii="Arial" w:eastAsia="Calibri" w:hAnsi="Arial" w:cs="Arial"/>
          <w:color w:val="000000" w:themeColor="text1"/>
        </w:rPr>
        <w:fldChar w:fldCharType="begin">
          <w:fldData xml:space="preserve">PEVuZE5vdGU+PENpdGU+PEF1dGhvcj5DbGFyazwvQXV0aG9yPjxZZWFyPjIwMjI8L1llYXI+PFJl
Y051bT4yMDYwNTwvUmVjTnVtPjxEaXNwbGF5VGV4dD48c3R5bGUgZmFjZT0ic3VwZXJzY3JpcHQi
PjgsOTwvc3R5bGU+PC9EaXNwbGF5VGV4dD48cmVjb3JkPjxyZWMtbnVtYmVyPjIwNjA1PC9yZWMt
bnVtYmVyPjxmb3JlaWduLWtleXM+PGtleSBhcHA9IkVOIiBkYi1pZD0ic3Z3MHZhdnJqdnh0enVl
c3I5OXhkdndrZjlwZnB4czl2YXNyIiB0aW1lc3RhbXA9IjE3MDM2OTE0MTgiPjIwNjA1PC9rZXk+
PC9mb3JlaWduLWtleXM+PHJlZi10eXBlIG5hbWU9IkpvdXJuYWwgQXJ0aWNsZSI+MTc8L3JlZi10
eXBlPjxjb250cmlidXRvcnM+PGF1dGhvcnM+PGF1dGhvcj5DbGFyaywgUy4gRC48L2F1dGhvcj48
YXV0aG9yPlJldWxhbmQsIEQuIFMuPC9hdXRob3I+PGF1dGhvcj5CcmVubmVyLCBBLiBULjwvYXV0
aG9yPjxhdXRob3I+Sm9uYXMsIEQuIEUuPC9hdXRob3I+PC9hdXRob3JzPjwvY29udHJpYnV0b3Jz
PjxhdXRoLWFkZHJlc3M+RGl2aXNpb24gb2YgR2VuZXJhbCBJbnRlcm5hbCBNZWRpY2luZSwgRGVw
YXJ0bWVudCBvZiBNZWRpY2luZSwgVmlyZ2luaWEgQ29tbW9ud2VhbHRoIFVuaXZlcnNpdHksIDEx
MDEgRWFzdCBNYXJzaGFsbCBTdC4sIFNhbmdlciBIYWxsIDEtMDEwLCBCb3gsIFJpY2htb25kLCBW
QSwgOTgwMTAyLCBVU0EuIFN0ZXBoZW4uY2xhcmsxQHZjdWhlYWx0aC5vcmcuJiN4RDtDZWNpbCBH
LiBTaGVwcyBDZW50ZXIgZm9yIEhlYWx0aCBTZXJ2aWNlcyBSZXNlYXJjaCwgVW5pdmVyc2l0eSBv
ZiBOb3J0aCBDYXJvbGluYSBhdCBDaGFwZWwgSGlsbCwgQ2hhcGVsIEhpbGwsIE5DLCBVU0EuJiN4
RDtEaXZpc2lvbiBvZiBHZW5lcmFsIE1lZGljaW5lIGFuZCBDbGluaWNhbCBFcGlkZW1pb2xvZ3ks
IERlcGFydG1lbnQgb2YgTWVkaWNpbmUsIFVuaXZlcnNpdHkgb2YgTm9ydGggQ2Fyb2xpbmEgYXQg
Q2hhcGVsIEhpbGwsIENoYXBlbCBIaWxsLCBOQywgVVNBLiYjeEQ7TGluZWJlcmdlciBDb21wcmVo
ZW5zaXZlIENhbmNlciBDZW50ZXIsIFVuaXZlcnNpdHkgb2YgTm9ydGggQ2Fyb2xpbmEgYXQgQ2hh
cGVsIEhpbGwsIENoYXBlbCBIaWxsLCBOQywgVVNBLiYjeEQ7RGl2aXNpb24gb2YgR2VuZXJhbCBJ
bnRlcm5hbCBNZWRpY2luZSBhbmQgR2VyaWF0cmljcywgRGVwYXJ0bWVudCBvZiBJbnRlcm5hbCBN
ZWRpY2luZSwgVGhlIE9oaW8gU3RhdGUgVW5pdmVyc2l0eSwgQ29sdW1idXMsIE9ILCBVU0EuPC9h
dXRoLWFkZHJlc3M+PHRpdGxlcz48dGl0bGU+RWZmZWN0IG9mIEluY2lkZW50YWwgRmluZGluZ3Mg
SW5mb3JtYXRpb24gb24gTHVuZyBDYW5jZXIgU2NyZWVuaW5nIEludGVudDogYSBSYW5kb21pemVk
IENvbnRyb2xsZWQgVHJpYWw8L3RpdGxlPjxzZWNvbmRhcnktdGl0bGU+SiBHZW4gSW50ZXJuIE1l
ZDwvc2Vjb25kYXJ5LXRpdGxlPjwvdGl0bGVzPjxwZXJpb2RpY2FsPjxmdWxsLXRpdGxlPkogR2Vu
IEludGVybiBNZWQ8L2Z1bGwtdGl0bGU+PC9wZXJpb2RpY2FsPjxwYWdlcz4zNjc2LTM2ODM8L3Bh
Z2VzPjx2b2x1bWU+Mzc8L3ZvbHVtZT48bnVtYmVyPjE0PC9udW1iZXI+PGVkaXRpb24+MjAyMjAy
MDI8L2VkaXRpb24+PGtleXdvcmRzPjxrZXl3b3JkPkFnZWQ8L2tleXdvcmQ+PGtleXdvcmQ+QWR1
bHQ8L2tleXdvcmQ+PGtleXdvcmQ+TWFsZTwva2V5d29yZD48a2V5d29yZD5IdW1hbnM8L2tleXdv
cmQ+PGtleXdvcmQ+VW5pdGVkIFN0YXRlcy9lcGlkZW1pb2xvZ3k8L2tleXdvcmQ+PGtleXdvcmQ+
TWlkZGxlIEFnZWQ8L2tleXdvcmQ+PGtleXdvcmQ+RmVtYWxlPC9rZXl3b3JkPjxrZXl3b3JkPipF
YXJseSBEZXRlY3Rpb24gb2YgQ2FuY2VyL21ldGhvZHM8L2tleXdvcmQ+PGtleXdvcmQ+Kkx1bmcg
TmVvcGxhc21zL2RpYWdub3Npczwva2V5d29yZD48a2V5d29yZD5EZWNpc2lvbiBTdXBwb3J0IFRl
Y2huaXF1ZXM8L2tleXdvcmQ+PGtleXdvcmQ+RGVjaXNpb24gTWFraW5nPC9rZXl3b3JkPjxrZXl3
b3JkPkluY2lkZW50YWwgRmluZGluZ3M8L2tleXdvcmQ+PGtleXdvcmQ+TWVkaWNhcmU8L2tleXdv
cmQ+PGtleXdvcmQ+TWFzcyBTY3JlZW5pbmc8L2tleXdvcmQ+PGtleXdvcmQ+Q2FuY2VyIHNjcmVl
bmluZzwva2V5d29yZD48a2V5d29yZD5EZWNpc2lvbiBhaWRzPC9rZXl3b3JkPjxrZXl3b3JkPkx1
bmcgY2FuY2VyPC9rZXl3b3JkPjxrZXl3b3JkPlByaW1hcnkgY2FyZTwva2V5d29yZD48a2V5d29y
ZD5TaGFyZWQgZGVjaXNpb24tbWFraW5nPC9rZXl3b3JkPjwva2V5d29yZHM+PGRhdGVzPjx5ZWFy
PjIwMjI8L3llYXI+PHB1Yi1kYXRlcz48ZGF0ZT5Ob3Y8L2RhdGU+PC9wdWItZGF0ZXM+PC9kYXRl
cz48aXNibj4xNTI1LTE0OTcgKEVsZWN0cm9uaWMpJiN4RDswODg0LTg3MzQgKFByaW50KSYjeEQ7
MDg4NC04NzM0IChMaW5raW5nKTwvaXNibj48YWNjZXNzaW9uLW51bT4zNTExMzMyMjwvYWNjZXNz
aW9uLW51bT48dXJscz48cmVsYXRlZC11cmxzPjx1cmw+aHR0cHM6Ly93d3cubmNiaS5ubG0ubmlo
Lmdvdi9wdWJtZWQvMzUxMTMzMjI8L3VybD48L3JlbGF0ZWQtdXJscz48L3VybHM+PGN1c3RvbTE+
RHIuIENsYXJrIHdhcyBmdW5kZWQgdGhyb3VnaCB0aGUgSGVhbHRoIFJlc291cmNlcyAmYW1wOyBT
ZXJ2aWNlcyBBZG1pbmlzdHJhdGlvbiBUMzItSFAxNDAwMS48L2N1c3RvbTE+PGN1c3RvbTI+UE1D
OTU4NTEzMTwvY3VzdG9tMj48ZWxlY3Ryb25pYy1yZXNvdXJjZS1udW0+MTAuMTAwNy9zMTE2MDYt
MDIyLTA3NDA5LTQ8L2VsZWN0cm9uaWMtcmVzb3VyY2UtbnVtPjxyZW1vdGUtZGF0YWJhc2UtbmFt
ZT5NZWRsaW5lPC9yZW1vdGUtZGF0YWJhc2UtbmFtZT48cmVtb3RlLWRhdGFiYXNlLXByb3ZpZGVy
Pk5MTTwvcmVtb3RlLWRhdGFiYXNlLXByb3ZpZGVyPjwvcmVjb3JkPjwvQ2l0ZT48Q2l0ZT48QXV0
aG9yPkdhcmVlbjwvQXV0aG9yPjxZZWFyPjIwMTQ8L1llYXI+PFJlY051bT4zOTc1PC9SZWNOdW0+
PHJlY29yZD48cmVjLW51bWJlcj4zOTc1PC9yZWMtbnVtYmVyPjxmb3JlaWduLWtleXM+PGtleSBh
cHA9IkVOIiBkYi1pZD0ic3Z3MHZhdnJqdnh0enVlc3I5OXhkdndrZjlwZnB4czl2YXNyIiB0aW1l
c3RhbXA9IjE1ODU3MzU4MTciPjM5NzU8L2tleT48L2ZvcmVpZ24ta2V5cz48cmVmLXR5cGUgbmFt
ZT0iSm91cm5hbCBBcnRpY2xlIj4xNzwvcmVmLXR5cGU+PGNvbnRyaWJ1dG9ycz48YXV0aG9ycz48
YXV0aG9yPkdhcmVlbiwgSS4gRi48L2F1dGhvcj48YXV0aG9yPkR1YW4sIEYuPC9hdXRob3I+PGF1
dGhvcj5HcmVjbywgRS4gTS48L2F1dGhvcj48YXV0aG9yPlNueWRlciwgQi4gUy48L2F1dGhvcj48
YXV0aG9yPkJvaXNlbGxlLCBQLiBNLjwvYXV0aG9yPjxhdXRob3I+UGFyaywgRS4gUi48L2F1dGhv
cj48YXV0aG9yPkZyeWJhY2ssIEQuPC9hdXRob3I+PGF1dGhvcj5HYXRzb25pcywgQy48L2F1dGhv
cj48L2F1dGhvcnM+PC9jb250cmlidXRvcnM+PGF1dGgtYWRkcmVzcz5DZW50ZXIgZm9yIFN0YXRp
c3RpY2FsIFNjaWVuY2VzLCBCcm93biBVbml2ZXJzaXR5IFNjaG9vbCBvZiBQdWJsaWMgSGVhbHRo
LCBQcm92aWRlbmNlLCBSaG9kZSBJc2xhbmQ7IERlcGFydG1lbnQgb2YgRXBpZGVtaW9sb2d5LCBC
cm93biBVbml2ZXJzaXR5IFNjaG9vbCBvZiBQdWJsaWMgSGVhbHRoLCBQcm92aWRlbmNlLCBSaG9k
ZSBJc2xhbmQuPC9hdXRoLWFkZHJlc3M+PHRpdGxlcz48dGl0bGU+SW1wYWN0IG9mIGx1bmcgY2Fu
Y2VyIHNjcmVlbmluZyByZXN1bHRzIG9uIHBhcnRpY2lwYW50IGhlYWx0aC1yZWxhdGVkIHF1YWxp
dHkgb2YgbGlmZSBhbmQgc3RhdGUgYW54aWV0eSBpbiB0aGUgTmF0aW9uYWwgTHVuZyBTY3JlZW5p
bmcgVHJpYWw8L3RpdGxlPjxzZWNvbmRhcnktdGl0bGU+Q2FuY2VyPC9zZWNvbmRhcnktdGl0bGU+
PC90aXRsZXM+PHBlcmlvZGljYWw+PGZ1bGwtdGl0bGU+Q2FuY2VyPC9mdWxsLXRpdGxlPjwvcGVy
aW9kaWNhbD48cGFnZXM+MzQwMS05PC9wYWdlcz48dm9sdW1lPjEyMDwvdm9sdW1lPjxudW1iZXI+
MjE8L251bWJlcj48a2V5d29yZHM+PGtleXdvcmQ+QWR1bHQ8L2tleXdvcmQ+PGtleXdvcmQ+QWdl
ZDwva2V5d29yZD48a2V5d29yZD5BZ2VkLCA4MCBhbmQgb3Zlcjwva2V5d29yZD48a2V5d29yZD5B
bnhpZXR5L3BhdGhvbG9neTwva2V5d29yZD48a2V5d29yZD4qRWFybHkgRGV0ZWN0aW9uIG9mIENh
bmNlcjwva2V5d29yZD48a2V5d29yZD5GZW1hbGU8L2tleXdvcmQ+PGtleXdvcmQ+SHVtYW5zPC9r
ZXl3b3JkPjxrZXl3b3JkPkx1bmcgTmVvcGxhc21zLyplcGlkZW1pb2xvZ3kvcGF0aG9sb2d5Lypy
YWRpb2dyYXBoeTwva2V5d29yZD48a2V5d29yZD5NYWxlPC9rZXl3b3JkPjxrZXl3b3JkPk1hc3Mg
U2NyZWVuaW5nPC9rZXl3b3JkPjxrZXl3b3JkPk1pZGRsZSBBZ2VkPC9rZXl3b3JkPjxrZXl3b3Jk
PlF1YWxpdHkgb2YgTGlmZTwva2V5d29yZD48a2V5d29yZD5Ub21vZ3JhcGh5LCBYLVJheSBDb21w
dXRlZC8qbWV0aG9kczwva2V5d29yZD48a2V5d29yZD5hbnhpZXR5PC9rZXl3b3JkPjxrZXl3b3Jk
PmNsaW5pY2FsIHRyaWFsczwva2V5d29yZD48a2V5d29yZD5sdW5nIGNhbmNlcjwva2V5d29yZD48
a2V5d29yZD5zY3JlZW5pbmc8L2tleXdvcmQ+PC9rZXl3b3Jkcz48ZGF0ZXM+PHllYXI+MjAxNDwv
eWVhcj48cHViLWRhdGVzPjxkYXRlPk5vdiAxPC9kYXRlPjwvcHViLWRhdGVzPjwvZGF0ZXM+PGlz
Ym4+MTA5Ny0wMTQyIChFbGVjdHJvbmljKSYjeEQ7MDAwOC01NDNYIChMaW5raW5nKTwvaXNibj48
YWNjZXNzaW9uLW51bT4yNTA2NTcxMDwvYWNjZXNzaW9uLW51bT48dXJscz48cmVsYXRlZC11cmxz
Pjx1cmw+aHR0cDovL3d3dy5uY2JpLm5sbS5uaWguZ292L3B1Ym1lZC8yNTA2NTcxMDwvdXJsPjwv
cmVsYXRlZC11cmxzPjwvdXJscz48Y3VzdG9tMj5QTUM0MjA1MjY1PC9jdXN0b20yPjxlbGVjdHJv
bmljLXJlc291cmNlLW51bT4xMC4xMDAyL2NuY3IuMjg4MzM8L2VsZWN0cm9uaWMtcmVzb3VyY2Ut
bnVtPjwvcmVjb3JkPjwvQ2l0ZT48L0VuZE5vdGU+AG==
</w:fldData>
        </w:fldChar>
      </w:r>
      <w:r w:rsidR="00F00638" w:rsidRPr="0045240E">
        <w:rPr>
          <w:rFonts w:ascii="Arial" w:eastAsia="Calibri" w:hAnsi="Arial" w:cs="Arial"/>
          <w:color w:val="000000" w:themeColor="text1"/>
        </w:rPr>
        <w:instrText xml:space="preserve"> ADDIN EN.CITE </w:instrText>
      </w:r>
      <w:r w:rsidR="00F00638" w:rsidRPr="0045240E">
        <w:rPr>
          <w:rFonts w:ascii="Arial" w:eastAsia="Calibri" w:hAnsi="Arial" w:cs="Arial"/>
          <w:color w:val="000000" w:themeColor="text1"/>
        </w:rPr>
        <w:fldChar w:fldCharType="begin">
          <w:fldData xml:space="preserve">PEVuZE5vdGU+PENpdGU+PEF1dGhvcj5DbGFyazwvQXV0aG9yPjxZZWFyPjIwMjI8L1llYXI+PFJl
Y051bT4yMDYwNTwvUmVjTnVtPjxEaXNwbGF5VGV4dD48c3R5bGUgZmFjZT0ic3VwZXJzY3JpcHQi
PjgsOTwvc3R5bGU+PC9EaXNwbGF5VGV4dD48cmVjb3JkPjxyZWMtbnVtYmVyPjIwNjA1PC9yZWMt
bnVtYmVyPjxmb3JlaWduLWtleXM+PGtleSBhcHA9IkVOIiBkYi1pZD0ic3Z3MHZhdnJqdnh0enVl
c3I5OXhkdndrZjlwZnB4czl2YXNyIiB0aW1lc3RhbXA9IjE3MDM2OTE0MTgiPjIwNjA1PC9rZXk+
PC9mb3JlaWduLWtleXM+PHJlZi10eXBlIG5hbWU9IkpvdXJuYWwgQXJ0aWNsZSI+MTc8L3JlZi10
eXBlPjxjb250cmlidXRvcnM+PGF1dGhvcnM+PGF1dGhvcj5DbGFyaywgUy4gRC48L2F1dGhvcj48
YXV0aG9yPlJldWxhbmQsIEQuIFMuPC9hdXRob3I+PGF1dGhvcj5CcmVubmVyLCBBLiBULjwvYXV0
aG9yPjxhdXRob3I+Sm9uYXMsIEQuIEUuPC9hdXRob3I+PC9hdXRob3JzPjwvY29udHJpYnV0b3Jz
PjxhdXRoLWFkZHJlc3M+RGl2aXNpb24gb2YgR2VuZXJhbCBJbnRlcm5hbCBNZWRpY2luZSwgRGVw
YXJ0bWVudCBvZiBNZWRpY2luZSwgVmlyZ2luaWEgQ29tbW9ud2VhbHRoIFVuaXZlcnNpdHksIDEx
MDEgRWFzdCBNYXJzaGFsbCBTdC4sIFNhbmdlciBIYWxsIDEtMDEwLCBCb3gsIFJpY2htb25kLCBW
QSwgOTgwMTAyLCBVU0EuIFN0ZXBoZW4uY2xhcmsxQHZjdWhlYWx0aC5vcmcuJiN4RDtDZWNpbCBH
LiBTaGVwcyBDZW50ZXIgZm9yIEhlYWx0aCBTZXJ2aWNlcyBSZXNlYXJjaCwgVW5pdmVyc2l0eSBv
ZiBOb3J0aCBDYXJvbGluYSBhdCBDaGFwZWwgSGlsbCwgQ2hhcGVsIEhpbGwsIE5DLCBVU0EuJiN4
RDtEaXZpc2lvbiBvZiBHZW5lcmFsIE1lZGljaW5lIGFuZCBDbGluaWNhbCBFcGlkZW1pb2xvZ3ks
IERlcGFydG1lbnQgb2YgTWVkaWNpbmUsIFVuaXZlcnNpdHkgb2YgTm9ydGggQ2Fyb2xpbmEgYXQg
Q2hhcGVsIEhpbGwsIENoYXBlbCBIaWxsLCBOQywgVVNBLiYjeEQ7TGluZWJlcmdlciBDb21wcmVo
ZW5zaXZlIENhbmNlciBDZW50ZXIsIFVuaXZlcnNpdHkgb2YgTm9ydGggQ2Fyb2xpbmEgYXQgQ2hh
cGVsIEhpbGwsIENoYXBlbCBIaWxsLCBOQywgVVNBLiYjeEQ7RGl2aXNpb24gb2YgR2VuZXJhbCBJ
bnRlcm5hbCBNZWRpY2luZSBhbmQgR2VyaWF0cmljcywgRGVwYXJ0bWVudCBvZiBJbnRlcm5hbCBN
ZWRpY2luZSwgVGhlIE9oaW8gU3RhdGUgVW5pdmVyc2l0eSwgQ29sdW1idXMsIE9ILCBVU0EuPC9h
dXRoLWFkZHJlc3M+PHRpdGxlcz48dGl0bGU+RWZmZWN0IG9mIEluY2lkZW50YWwgRmluZGluZ3Mg
SW5mb3JtYXRpb24gb24gTHVuZyBDYW5jZXIgU2NyZWVuaW5nIEludGVudDogYSBSYW5kb21pemVk
IENvbnRyb2xsZWQgVHJpYWw8L3RpdGxlPjxzZWNvbmRhcnktdGl0bGU+SiBHZW4gSW50ZXJuIE1l
ZDwvc2Vjb25kYXJ5LXRpdGxlPjwvdGl0bGVzPjxwZXJpb2RpY2FsPjxmdWxsLXRpdGxlPkogR2Vu
IEludGVybiBNZWQ8L2Z1bGwtdGl0bGU+PC9wZXJpb2RpY2FsPjxwYWdlcz4zNjc2LTM2ODM8L3Bh
Z2VzPjx2b2x1bWU+Mzc8L3ZvbHVtZT48bnVtYmVyPjE0PC9udW1iZXI+PGVkaXRpb24+MjAyMjAy
MDI8L2VkaXRpb24+PGtleXdvcmRzPjxrZXl3b3JkPkFnZWQ8L2tleXdvcmQ+PGtleXdvcmQ+QWR1
bHQ8L2tleXdvcmQ+PGtleXdvcmQ+TWFsZTwva2V5d29yZD48a2V5d29yZD5IdW1hbnM8L2tleXdv
cmQ+PGtleXdvcmQ+VW5pdGVkIFN0YXRlcy9lcGlkZW1pb2xvZ3k8L2tleXdvcmQ+PGtleXdvcmQ+
TWlkZGxlIEFnZWQ8L2tleXdvcmQ+PGtleXdvcmQ+RmVtYWxlPC9rZXl3b3JkPjxrZXl3b3JkPipF
YXJseSBEZXRlY3Rpb24gb2YgQ2FuY2VyL21ldGhvZHM8L2tleXdvcmQ+PGtleXdvcmQ+Kkx1bmcg
TmVvcGxhc21zL2RpYWdub3Npczwva2V5d29yZD48a2V5d29yZD5EZWNpc2lvbiBTdXBwb3J0IFRl
Y2huaXF1ZXM8L2tleXdvcmQ+PGtleXdvcmQ+RGVjaXNpb24gTWFraW5nPC9rZXl3b3JkPjxrZXl3
b3JkPkluY2lkZW50YWwgRmluZGluZ3M8L2tleXdvcmQ+PGtleXdvcmQ+TWVkaWNhcmU8L2tleXdv
cmQ+PGtleXdvcmQ+TWFzcyBTY3JlZW5pbmc8L2tleXdvcmQ+PGtleXdvcmQ+Q2FuY2VyIHNjcmVl
bmluZzwva2V5d29yZD48a2V5d29yZD5EZWNpc2lvbiBhaWRzPC9rZXl3b3JkPjxrZXl3b3JkPkx1
bmcgY2FuY2VyPC9rZXl3b3JkPjxrZXl3b3JkPlByaW1hcnkgY2FyZTwva2V5d29yZD48a2V5d29y
ZD5TaGFyZWQgZGVjaXNpb24tbWFraW5nPC9rZXl3b3JkPjwva2V5d29yZHM+PGRhdGVzPjx5ZWFy
PjIwMjI8L3llYXI+PHB1Yi1kYXRlcz48ZGF0ZT5Ob3Y8L2RhdGU+PC9wdWItZGF0ZXM+PC9kYXRl
cz48aXNibj4xNTI1LTE0OTcgKEVsZWN0cm9uaWMpJiN4RDswODg0LTg3MzQgKFByaW50KSYjeEQ7
MDg4NC04NzM0IChMaW5raW5nKTwvaXNibj48YWNjZXNzaW9uLW51bT4zNTExMzMyMjwvYWNjZXNz
aW9uLW51bT48dXJscz48cmVsYXRlZC11cmxzPjx1cmw+aHR0cHM6Ly93d3cubmNiaS5ubG0ubmlo
Lmdvdi9wdWJtZWQvMzUxMTMzMjI8L3VybD48L3JlbGF0ZWQtdXJscz48L3VybHM+PGN1c3RvbTE+
RHIuIENsYXJrIHdhcyBmdW5kZWQgdGhyb3VnaCB0aGUgSGVhbHRoIFJlc291cmNlcyAmYW1wOyBT
ZXJ2aWNlcyBBZG1pbmlzdHJhdGlvbiBUMzItSFAxNDAwMS48L2N1c3RvbTE+PGN1c3RvbTI+UE1D
OTU4NTEzMTwvY3VzdG9tMj48ZWxlY3Ryb25pYy1yZXNvdXJjZS1udW0+MTAuMTAwNy9zMTE2MDYt
MDIyLTA3NDA5LTQ8L2VsZWN0cm9uaWMtcmVzb3VyY2UtbnVtPjxyZW1vdGUtZGF0YWJhc2UtbmFt
ZT5NZWRsaW5lPC9yZW1vdGUtZGF0YWJhc2UtbmFtZT48cmVtb3RlLWRhdGFiYXNlLXByb3ZpZGVy
Pk5MTTwvcmVtb3RlLWRhdGFiYXNlLXByb3ZpZGVyPjwvcmVjb3JkPjwvQ2l0ZT48Q2l0ZT48QXV0
aG9yPkdhcmVlbjwvQXV0aG9yPjxZZWFyPjIwMTQ8L1llYXI+PFJlY051bT4zOTc1PC9SZWNOdW0+
PHJlY29yZD48cmVjLW51bWJlcj4zOTc1PC9yZWMtbnVtYmVyPjxmb3JlaWduLWtleXM+PGtleSBh
cHA9IkVOIiBkYi1pZD0ic3Z3MHZhdnJqdnh0enVlc3I5OXhkdndrZjlwZnB4czl2YXNyIiB0aW1l
c3RhbXA9IjE1ODU3MzU4MTciPjM5NzU8L2tleT48L2ZvcmVpZ24ta2V5cz48cmVmLXR5cGUgbmFt
ZT0iSm91cm5hbCBBcnRpY2xlIj4xNzwvcmVmLXR5cGU+PGNvbnRyaWJ1dG9ycz48YXV0aG9ycz48
YXV0aG9yPkdhcmVlbiwgSS4gRi48L2F1dGhvcj48YXV0aG9yPkR1YW4sIEYuPC9hdXRob3I+PGF1
dGhvcj5HcmVjbywgRS4gTS48L2F1dGhvcj48YXV0aG9yPlNueWRlciwgQi4gUy48L2F1dGhvcj48
YXV0aG9yPkJvaXNlbGxlLCBQLiBNLjwvYXV0aG9yPjxhdXRob3I+UGFyaywgRS4gUi48L2F1dGhv
cj48YXV0aG9yPkZyeWJhY2ssIEQuPC9hdXRob3I+PGF1dGhvcj5HYXRzb25pcywgQy48L2F1dGhv
cj48L2F1dGhvcnM+PC9jb250cmlidXRvcnM+PGF1dGgtYWRkcmVzcz5DZW50ZXIgZm9yIFN0YXRp
c3RpY2FsIFNjaWVuY2VzLCBCcm93biBVbml2ZXJzaXR5IFNjaG9vbCBvZiBQdWJsaWMgSGVhbHRo
LCBQcm92aWRlbmNlLCBSaG9kZSBJc2xhbmQ7IERlcGFydG1lbnQgb2YgRXBpZGVtaW9sb2d5LCBC
cm93biBVbml2ZXJzaXR5IFNjaG9vbCBvZiBQdWJsaWMgSGVhbHRoLCBQcm92aWRlbmNlLCBSaG9k
ZSBJc2xhbmQuPC9hdXRoLWFkZHJlc3M+PHRpdGxlcz48dGl0bGU+SW1wYWN0IG9mIGx1bmcgY2Fu
Y2VyIHNjcmVlbmluZyByZXN1bHRzIG9uIHBhcnRpY2lwYW50IGhlYWx0aC1yZWxhdGVkIHF1YWxp
dHkgb2YgbGlmZSBhbmQgc3RhdGUgYW54aWV0eSBpbiB0aGUgTmF0aW9uYWwgTHVuZyBTY3JlZW5p
bmcgVHJpYWw8L3RpdGxlPjxzZWNvbmRhcnktdGl0bGU+Q2FuY2VyPC9zZWNvbmRhcnktdGl0bGU+
PC90aXRsZXM+PHBlcmlvZGljYWw+PGZ1bGwtdGl0bGU+Q2FuY2VyPC9mdWxsLXRpdGxlPjwvcGVy
aW9kaWNhbD48cGFnZXM+MzQwMS05PC9wYWdlcz48dm9sdW1lPjEyMDwvdm9sdW1lPjxudW1iZXI+
MjE8L251bWJlcj48a2V5d29yZHM+PGtleXdvcmQ+QWR1bHQ8L2tleXdvcmQ+PGtleXdvcmQ+QWdl
ZDwva2V5d29yZD48a2V5d29yZD5BZ2VkLCA4MCBhbmQgb3Zlcjwva2V5d29yZD48a2V5d29yZD5B
bnhpZXR5L3BhdGhvbG9neTwva2V5d29yZD48a2V5d29yZD4qRWFybHkgRGV0ZWN0aW9uIG9mIENh
bmNlcjwva2V5d29yZD48a2V5d29yZD5GZW1hbGU8L2tleXdvcmQ+PGtleXdvcmQ+SHVtYW5zPC9r
ZXl3b3JkPjxrZXl3b3JkPkx1bmcgTmVvcGxhc21zLyplcGlkZW1pb2xvZ3kvcGF0aG9sb2d5Lypy
YWRpb2dyYXBoeTwva2V5d29yZD48a2V5d29yZD5NYWxlPC9rZXl3b3JkPjxrZXl3b3JkPk1hc3Mg
U2NyZWVuaW5nPC9rZXl3b3JkPjxrZXl3b3JkPk1pZGRsZSBBZ2VkPC9rZXl3b3JkPjxrZXl3b3Jk
PlF1YWxpdHkgb2YgTGlmZTwva2V5d29yZD48a2V5d29yZD5Ub21vZ3JhcGh5LCBYLVJheSBDb21w
dXRlZC8qbWV0aG9kczwva2V5d29yZD48a2V5d29yZD5hbnhpZXR5PC9rZXl3b3JkPjxrZXl3b3Jk
PmNsaW5pY2FsIHRyaWFsczwva2V5d29yZD48a2V5d29yZD5sdW5nIGNhbmNlcjwva2V5d29yZD48
a2V5d29yZD5zY3JlZW5pbmc8L2tleXdvcmQ+PC9rZXl3b3Jkcz48ZGF0ZXM+PHllYXI+MjAxNDwv
eWVhcj48cHViLWRhdGVzPjxkYXRlPk5vdiAxPC9kYXRlPjwvcHViLWRhdGVzPjwvZGF0ZXM+PGlz
Ym4+MTA5Ny0wMTQyIChFbGVjdHJvbmljKSYjeEQ7MDAwOC01NDNYIChMaW5raW5nKTwvaXNibj48
YWNjZXNzaW9uLW51bT4yNTA2NTcxMDwvYWNjZXNzaW9uLW51bT48dXJscz48cmVsYXRlZC11cmxz
Pjx1cmw+aHR0cDovL3d3dy5uY2JpLm5sbS5uaWguZ292L3B1Ym1lZC8yNTA2NTcxMDwvdXJsPjwv
cmVsYXRlZC11cmxzPjwvdXJscz48Y3VzdG9tMj5QTUM0MjA1MjY1PC9jdXN0b20yPjxlbGVjdHJv
bmljLXJlc291cmNlLW51bT4xMC4xMDAyL2NuY3IuMjg4MzM8L2VsZWN0cm9uaWMtcmVzb3VyY2Ut
bnVtPjwvcmVjb3JkPjwvQ2l0ZT48L0VuZE5vdGU+AG==
</w:fldData>
        </w:fldChar>
      </w:r>
      <w:r w:rsidR="00F00638" w:rsidRPr="0045240E">
        <w:rPr>
          <w:rFonts w:ascii="Arial" w:eastAsia="Calibri" w:hAnsi="Arial" w:cs="Arial"/>
          <w:color w:val="000000" w:themeColor="text1"/>
        </w:rPr>
        <w:instrText xml:space="preserve"> ADDIN EN.CITE.DATA </w:instrText>
      </w:r>
      <w:r w:rsidR="00F00638" w:rsidRPr="0045240E">
        <w:rPr>
          <w:rFonts w:ascii="Arial" w:eastAsia="Calibri" w:hAnsi="Arial" w:cs="Arial"/>
          <w:color w:val="000000" w:themeColor="text1"/>
        </w:rPr>
      </w:r>
      <w:r w:rsidR="00F00638" w:rsidRPr="0045240E">
        <w:rPr>
          <w:rFonts w:ascii="Arial" w:eastAsia="Calibri" w:hAnsi="Arial" w:cs="Arial"/>
          <w:color w:val="000000" w:themeColor="text1"/>
        </w:rPr>
        <w:fldChar w:fldCharType="end"/>
      </w:r>
      <w:r w:rsidR="00E05DE3" w:rsidRPr="0045240E">
        <w:rPr>
          <w:rFonts w:ascii="Arial" w:eastAsia="Calibri" w:hAnsi="Arial" w:cs="Arial"/>
          <w:color w:val="000000" w:themeColor="text1"/>
        </w:rPr>
      </w:r>
      <w:r w:rsidR="00E05DE3" w:rsidRPr="0045240E">
        <w:rPr>
          <w:rFonts w:ascii="Arial" w:eastAsia="Calibri" w:hAnsi="Arial" w:cs="Arial"/>
          <w:color w:val="000000" w:themeColor="text1"/>
        </w:rPr>
        <w:fldChar w:fldCharType="separate"/>
      </w:r>
      <w:r w:rsidR="00F00638" w:rsidRPr="0045240E">
        <w:rPr>
          <w:rFonts w:ascii="Arial" w:eastAsia="Calibri" w:hAnsi="Arial" w:cs="Arial"/>
          <w:noProof/>
          <w:color w:val="000000" w:themeColor="text1"/>
          <w:vertAlign w:val="superscript"/>
        </w:rPr>
        <w:t>8,9</w:t>
      </w:r>
      <w:r w:rsidR="00E05DE3" w:rsidRPr="0045240E">
        <w:rPr>
          <w:rFonts w:ascii="Arial" w:eastAsia="Calibri" w:hAnsi="Arial" w:cs="Arial"/>
          <w:color w:val="000000" w:themeColor="text1"/>
        </w:rPr>
        <w:fldChar w:fldCharType="end"/>
      </w:r>
      <w:r w:rsidR="00FA14AD" w:rsidRPr="0045240E">
        <w:rPr>
          <w:rFonts w:ascii="Arial" w:eastAsia="Calibri" w:hAnsi="Arial" w:cs="Arial"/>
          <w:color w:val="000000" w:themeColor="text1"/>
        </w:rPr>
        <w:t xml:space="preserve"> although indeterminate findings are associated with transient distress</w:t>
      </w:r>
      <w:r w:rsidR="00FA14AD" w:rsidRPr="0045240E">
        <w:rPr>
          <w:rFonts w:ascii="Arial" w:eastAsia="Calibri" w:hAnsi="Arial" w:cs="Arial"/>
          <w:color w:val="000000" w:themeColor="text1"/>
        </w:rPr>
        <w:fldChar w:fldCharType="begin">
          <w:fldData xml:space="preserve">PEVuZE5vdGU+PENpdGU+PEF1dGhvcj5CcmFpbjwvQXV0aG9yPjxZZWFyPjIwMTY8L1llYXI+PFJl
Y051bT43MDIyPC9SZWNOdW0+PERpc3BsYXlUZXh0PjxzdHlsZSBmYWNlPSJzdXBlcnNjcmlwdCI+
MTAsMTE8L3N0eWxlPjwvRGlzcGxheVRleHQ+PHJlY29yZD48cmVjLW51bWJlcj43MDIyPC9yZWMt
bnVtYmVyPjxmb3JlaWduLWtleXM+PGtleSBhcHA9IkVOIiBkYi1pZD0ic3Z3MHZhdnJqdnh0enVl
c3I5OXhkdndrZjlwZnB4czl2YXNyIiB0aW1lc3RhbXA9IjE0OTQ0NTE0NzQiPjcwMjI8L2tleT48
L2ZvcmVpZ24ta2V5cz48cmVmLXR5cGUgbmFtZT0iSm91cm5hbCBBcnRpY2xlIj4xNzwvcmVmLXR5
cGU+PGNvbnRyaWJ1dG9ycz48YXV0aG9ycz48YXV0aG9yPkJyYWluLCBLLjwvYXV0aG9yPjxhdXRo
b3I+TGlmZm9yZCwgSy4gSi48L2F1dGhvcj48YXV0aG9yPkNhcnRlciwgQi48L2F1dGhvcj48YXV0
aG9yPkJ1cmtlLCBPLjwvYXV0aG9yPjxhdXRob3I+TWNSb25hbGQsIEYuPC9hdXRob3I+PGF1dGhv
cj5EZXZhcmFqLCBBLjwvYXV0aG9yPjxhdXRob3I+SGFuc2VsbCwgRC4gTS48L2F1dGhvcj48YXV0
aG9yPkJhbGR3aW4sIEQuPC9hdXRob3I+PGF1dGhvcj5EdWZmeSwgUy4gVy48L2F1dGhvcj48YXV0
aG9yPkZpZWxkLCBKLiBLLjwvYXV0aG9yPjwvYXV0aG9ycz48L2NvbnRyaWJ1dG9ycz48YXV0aC1h
ZGRyZXNzPkNhcmRpZmYgVW5pdmVyc2l0eSBTY2hvb2wgb2YgTWVkaWNpbmUsIENhcmRpZmYsIFVL
LiYjeEQ7UHVibGljIEhlYWx0aCBFbmdsYW5kLCBMaXZlcnBvb2wsIFVLLiYjeEQ7Um95YWwgQnJv
bXB0b24gYW5kIEhhcmVmaWVsZCBOSFMgRm91bmRhdGlvbiBUcnVzdCwgTG9uZG9uLCBVSy4mI3hE
O0RlcGFydG1lbnQgb2YgUmVzcGlyYXRvcnkgTWVkaWNpbmUsIE5vdHRpbmdoYW0gVW5pdmVyc2l0
eSBIb3NwaXRhbHMsIE5vdHRpbmdoYW0sIFVLLiYjeEQ7UXVlZW4gTWFyeSBVbml2ZXJzaXR5IG9m
IExvbmRvbiwgTG9uZG9uLCBVSy4mI3hEO1VuaXZlcnNpdHkgb2YgTGl2ZXJwb29sLCBMaXZlcnBv
b2wsIFVLLjwvYXV0aC1hZGRyZXNzPjx0aXRsZXM+PHRpdGxlPkxvbmctdGVybSBwc3ljaG9zb2Np
YWwgb3V0Y29tZXMgb2YgbG93LWRvc2UgQ1Qgc2NyZWVuaW5nOiByZXN1bHRzIG9mIHRoZSBVSyBM
dW5nIENhbmNlciBTY3JlZW5pbmcgcmFuZG9taXNlZCBjb250cm9sbGVkIHRyaWFsPC90aXRsZT48
c2Vjb25kYXJ5LXRpdGxlPlRob3JheDwvc2Vjb25kYXJ5LXRpdGxlPjwvdGl0bGVzPjxwZXJpb2Rp
Y2FsPjxmdWxsLXRpdGxlPlRob3JheDwvZnVsbC10aXRsZT48L3BlcmlvZGljYWw+PHBhZ2VzPjk5
Ni0xMDA1PC9wYWdlcz48dm9sdW1lPjcxPC92b2x1bWU+PG51bWJlcj4xMTwvbnVtYmVyPjxrZXl3
b3Jkcz48a2V5d29yZD5JbWFnaW5nL0NUIE1SSSBldGM8L2tleXdvcmQ+PGtleXdvcmQ+THVuZyBD
YW5jZXI8L2tleXdvcmQ+PGtleXdvcmQ+UHN5Y2hvbG9neTwva2V5d29yZD48L2tleXdvcmRzPjxk
YXRlcz48eWVhcj4yMDE2PC95ZWFyPjxwdWItZGF0ZXM+PGRhdGU+Tm92PC9kYXRlPjwvcHViLWRh
dGVzPjwvZGF0ZXM+PGlzYm4+MTQ2OC0zMjk2IChFbGVjdHJvbmljKSYjeEQ7MDA0MC02Mzc2IChM
aW5raW5nKTwvaXNibj48YWNjZXNzaW9uLW51bT4yNzQ3MTA0ODwvYWNjZXNzaW9uLW51bT48dXJs
cz48cmVsYXRlZC11cmxzPjx1cmw+aHR0cHM6Ly93d3cubmNiaS5ubG0ubmloLmdvdi9wdWJtZWQv
Mjc0NzEwNDg8L3VybD48dXJsPmh0dHA6Ly9zcGlyYWwuaW1wZXJpYWwuYWMudWsvYml0c3RyZWFt
LzEwMDQ0LzEvMzk0NDAvMi9UaG9yYXgtMjAxNi1CcmFpbi10aG9yYXhqbmwtMjAxNi0yMDgyODMu
cGRmPC91cmw+PC9yZWxhdGVkLXVybHM+PC91cmxzPjxjdXN0b20yPlBNQzUwOTkxODg8L2N1c3Rv
bTI+PGVsZWN0cm9uaWMtcmVzb3VyY2UtbnVtPjEwLjExMzYvdGhvcmF4am5sLTIwMTYtMjA4Mjgz
PC9lbGVjdHJvbmljLXJlc291cmNlLW51bT48L3JlY29yZD48L0NpdGU+PENpdGU+PEF1dGhvcj5L
dW1tZXI8L0F1dGhvcj48WWVhcj4yMDIwPC9ZZWFyPjxSZWNOdW0+MTU0MTY8L1JlY051bT48cmVj
b3JkPjxyZWMtbnVtYmVyPjE1NDE2PC9yZWMtbnVtYmVyPjxmb3JlaWduLWtleXM+PGtleSBhcHA9
IkVOIiBkYi1pZD0ic3Z3MHZhdnJqdnh0enVlc3I5OXhkdndrZjlwZnB4czl2YXNyIiB0aW1lc3Rh
bXA9IjE2MTE2MDk1OTEiPjE1NDE2PC9rZXk+PC9mb3JlaWduLWtleXM+PHJlZi10eXBlIG5hbWU9
IkpvdXJuYWwgQXJ0aWNsZSI+MTc8L3JlZi10eXBlPjxjb250cmlidXRvcnM+PGF1dGhvcnM+PGF1
dGhvcj5LdW1tZXIsIFMuPC9hdXRob3I+PGF1dGhvcj5XYWxsZXIsIEouPC9hdXRob3I+PGF1dGhv
cj5SdXBhcmVsLCBNLjwvYXV0aG9yPjxhdXRob3I+RHVmZnksIFMuIFcuPC9hdXRob3I+PGF1dGhv
cj5KYW5lcywgUy4gTS48L2F1dGhvcj48YXV0aG9yPlF1YWlmZSwgUy4gTC48L2F1dGhvcj48L2F1
dGhvcnM+PC9jb250cmlidXRvcnM+PGF1dGgtYWRkcmVzcz5SZXNlYXJjaCBEZXBhcnRtZW50IG9m
IEJlaGF2aW91cmFsIFNjaWVuY2UgYW5kIEhlYWx0aCwgVW5pdmVyc2l0eSBDb2xsZWdlIExvbmRv
biwgTG9uZG9uLCBVSy4mI3hEO1NjaG9vbCBvZiBDYW5jZXIgYW5kIFBoYXJtYWNldXRpY2FsIFNj
aWVuY2VzLCBLaW5nJmFwb3M7cyBDb2xsZWdlIExvbmRvbiwgTG9uZG9uLCBVSy4mI3hEO0x1bmdz
IGZvciBMaXZpbmcgUmVzZWFyY2ggQ2VudHJlLCBVQ0wgUmVzcGlyYXRvcnksIERpdmlzaW9uIG9m
IE1lZGljaW5lLCBVbml2ZXJzaXR5IENvbGxlZ2UgTG9uZG9uLCBMb25kb24sIFVLLiYjeEQ7V29s
ZnNvbiBJbnN0aXR1dGUgb2YgUHJldmVudGl2ZSBNZWRpY2luZSwgQmFydHMgYW5kIHRoZSBMb25k
b24gU2Nob29sIG9mIE1lZGljaW5lIGFuZCBEZW50aXN0cnksIFF1ZWVuIE1hcnkgVW5pdmVyc2l0
eSBvZiBMb25kb24sIExvbmRvbiwgVUsuJiN4RDtSZXNlYXJjaCBEZXBhcnRtZW50IG9mIEJlaGF2
aW91cmFsIFNjaWVuY2UgYW5kIEhlYWx0aCwgVW5pdmVyc2l0eSBDb2xsZWdlIExvbmRvbiwgTG9u
ZG9uLCBVSyBzYW1hbnRoYS5xdWFpZmVAdWNsLmFjLnVrLjwvYXV0aC1hZGRyZXNzPjx0aXRsZXM+
PHRpdGxlPlBzeWNob2xvZ2ljYWwgb3V0Y29tZXMgb2YgbG93LWRvc2UgQ1QgbHVuZyBjYW5jZXIg
c2NyZWVuaW5nIGluIGEgbXVsdGlzaXRlIGRlbW9uc3RyYXRpb24gc2NyZWVuaW5nIHBpbG90OiB0
aGUgTHVuZyBTY3JlZW4gVXB0YWtlIFRyaWFsIChMU1VUKTwvdGl0bGU+PHNlY29uZGFyeS10aXRs
ZT5UaG9yYXg8L3NlY29uZGFyeS10aXRsZT48L3RpdGxlcz48cGVyaW9kaWNhbD48ZnVsbC10aXRs
ZT5UaG9yYXg8L2Z1bGwtdGl0bGU+PC9wZXJpb2RpY2FsPjxwYWdlcz4xMDY1LTEwNzM8L3BhZ2Vz
Pjx2b2x1bWU+NzU8L3ZvbHVtZT48bnVtYmVyPjEyPC9udW1iZXI+PGVkaXRpb24+MjAyMC8xMC8y
MzwvZWRpdGlvbj48a2V5d29yZHM+PGtleXdvcmQ+QWdlIEZhY3RvcnM8L2tleXdvcmQ+PGtleXdv
cmQ+QWdlZDwva2V5d29yZD48a2V5d29yZD5BbnhpZXR5LypldGlvbG9neTwva2V5d29yZD48a2V5
d29yZD5EZXByZXNzaW9uLypldGlvbG9neTwva2V5d29yZD48a2V5d29yZD5FYXJseSBEZXRlY3Rp
b24gb2YgQ2FuY2VyL21ldGhvZHM8L2tleXdvcmQ+PGtleXdvcmQ+RWR1Y2F0aW9uYWwgU3RhdHVz
PC9rZXl3b3JkPjxrZXl3b3JkPkVtcGxveW1lbnQ8L2tleXdvcmQ+PGtleXdvcmQ+RXgtU21va2Vy
cy9wc3ljaG9sb2d5PC9rZXl3b3JkPjxrZXl3b3JkPkZlbWFsZTwva2V5d29yZD48a2V5d29yZD5I
dW1hbnM8L2tleXdvcmQ+PGtleXdvcmQ+THVuZyBOZW9wbGFzbXMvKmRpYWdub3N0aWMgaW1hZ2lu
Zy8qcHN5Y2hvbG9neTwva2V5d29yZD48a2V5d29yZD5NYWxlPC9rZXl3b3JkPjxrZXl3b3JkPk1h
cml0YWwgU3RhdHVzPC9rZXl3b3JkPjxrZXl3b3JkPk1hc3MgU2NyZWVuaW5nL3BzeWNob2xvZ3k8
L2tleXdvcmQ+PGtleXdvcmQ+TWlkZGxlIEFnZWQ8L2tleXdvcmQ+PGtleXdvcmQ+UGlsb3QgUHJv
amVjdHM8L2tleXdvcmQ+PGtleXdvcmQ+UHN5Y2hpYXRyaWMgU3RhdHVzIFJhdGluZyBTY2FsZXM8
L2tleXdvcmQ+PGtleXdvcmQ+UHN5Y2hvbG9naWNhbCBEaXN0cmVzczwva2V5d29yZD48a2V5d29y
ZD5SYWRpYXRpb24gRG9zYWdlPC9rZXl3b3JkPjxrZXl3b3JkPlNleCBGYWN0b3JzPC9rZXl3b3Jk
PjxrZXl3b3JkPlNtb2tlcnMvcHN5Y2hvbG9neTwva2V5d29yZD48a2V5d29yZD5Ub21vZ3JhcGh5
LCBYLVJheSBDb21wdXRlZC9tZXRob2RzLypwc3ljaG9sb2d5PC9rZXl3b3JkPjxrZXl3b3JkPips
dW5nIGNhbmNlcjwva2V5d29yZD48a2V5d29yZD4qcHN5Y2hvbG9neTwva2V5d29yZD48a2V5d29y
ZD5vcmdhbmlzYXRpb25zIHRoYXQgbWlnaHQgaGF2ZSBhbiBpbnRlcmVzdCBpbiB0aGUgc3VibWl0
dGVkIHdvcmsgaW4gdGhlIHByZXZpb3VzIDM8L2tleXdvcmQ+PGtleXdvcmQ+eWVhcnMuIE1SIHdh
cywgYW5kIFNNSiBpcywgc3VwcG9ydGVkIGJ5IGZ1bmRpbmcgZnJvbSBhIGNvbW1lcmNpYWwgVVMg
aGVhbHRoY2FyZTwva2V5d29yZD48a2V5d29yZD5jb21wYW55IChHUkFJTCkgYXMgcGFydCBvZiBm
dW5kaW5nIGZvciBhIGxhcmdlIHRyaWFsIG9mIGxvdyBkb3NlIENUIHNjcmVlbmluZyw8L2tleXdv
cmQ+PGtleXdvcmQ+Y2FsbGVkIHRoZSAmYXBvcztTVU1NSVQgU3R1ZHkmYXBvczsuIFNMUSBjb2xs
YWJvcmF0ZXMgb24gdGhlIFNVTU1JVCBTdHVkeS4gU01KIGhhcyBiZWVuPC9rZXl3b3JkPjxrZXl3
b3JkPnBhaWQgYnkgQXN0cmEgWmVuZWNhLCBCQVJEMSBCaW9zY2llbmNlIGFuZCBBY2hpbGxlcyBU
aGVyYXBldXRpY3MgZm9yIGJlaW5nIGFuPC9rZXl3b3JkPjxrZXl3b3JkPkFkdmlzb3J5IEJvYXJk
IEV4cGVydCBhbmQgdHJhdmVsIHRvIG9uZSBVUyBjb25mZXJlbmNlLiBTTUogcmVjZWl2ZXMgZ3Jh
bnQgZnVuZGluZzwva2V5d29yZD48a2V5d29yZD5mcm9tIE93bHN0b25lIGZvciBhIHNlcGFyYXRl
IHJlc2VhcmNoIHN0dWR5LiBNUiBoYXMgcmVjZWl2ZWQgdHJhdmVsIGZ1bmRpbmcgZm9yIGE8L2tl
eXdvcmQ+PGtleXdvcmQ+Y29uZmVyZW5jZSBhbmQgZWR1Y2F0aW9uYWwgbWVldGluZyBmcm9tIFRh
a2VkYSBhbmQgQXN0cmEgWmVuaWNhLiBBbGwgYXV0aG9yczwva2V5d29yZD48a2V5d29yZD5wZXJj
ZWl2ZSB0aGF0IHRoZXNlIGRpc2Nsb3N1cmVzIHBvc2Ugbm8gYWNhZGVtaWMgY29uZmxpY3QgZm9y
IHRoaXMgc3R1ZHkuIEFsbDwva2V5d29yZD48a2V5d29yZD5hdXRob3JzIGRlY2xhcmUgbm8gb3Ro
ZXIgcmVsYXRpb25zaGlwcyBvciBhY3Rpdml0aWVzIHRoYXQgY291bGQgYXBwZWFyIHRvIGhhdmU8
L2tleXdvcmQ+PGtleXdvcmQ+aW5mbHVlbmNlZCB0aGUgc3VibWl0dGVkIHdvcmsuPC9rZXl3b3Jk
Pjwva2V5d29yZHM+PGRhdGVzPjx5ZWFyPjIwMjA8L3llYXI+PHB1Yi1kYXRlcz48ZGF0ZT5EZWM8
L2RhdGU+PC9wdWItZGF0ZXM+PC9kYXRlcz48aXNibj4xNDY4LTMyOTYgKEVsZWN0cm9uaWMpJiN4
RDswMDQwLTYzNzYgKExpbmtpbmcpPC9pc2JuPjxhY2Nlc3Npb24tbnVtPjMzMDg3NTQ4PC9hY2Nl
c3Npb24tbnVtPjx1cmxzPjxyZWxhdGVkLXVybHM+PHVybD5odHRwczovL3d3dy5uY2JpLm5sbS5u
aWguZ292L3B1Ym1lZC8zMzA4NzU0ODwvdXJsPjwvcmVsYXRlZC11cmxzPjwvdXJscz48Y3VzdG9t
Mj5QTUM3Njc3NDcwPC9jdXN0b20yPjxlbGVjdHJvbmljLXJlc291cmNlLW51bT4xMC4xMTM2L3Ro
b3JheGpubC0yMDIwLTIxNTA1NDwvZWxlY3Ryb25pYy1yZXNvdXJjZS1udW0+PC9yZWNvcmQ+PC9D
aXRlPjwvRW5kTm90ZT4A
</w:fldData>
        </w:fldChar>
      </w:r>
      <w:r w:rsidR="00FA14AD" w:rsidRPr="0045240E">
        <w:rPr>
          <w:rFonts w:ascii="Arial" w:eastAsia="Calibri" w:hAnsi="Arial" w:cs="Arial"/>
          <w:color w:val="000000" w:themeColor="text1"/>
        </w:rPr>
        <w:instrText xml:space="preserve"> ADDIN EN.CITE </w:instrText>
      </w:r>
      <w:r w:rsidR="00FA14AD" w:rsidRPr="0045240E">
        <w:rPr>
          <w:rFonts w:ascii="Arial" w:eastAsia="Calibri" w:hAnsi="Arial" w:cs="Arial"/>
          <w:color w:val="000000" w:themeColor="text1"/>
        </w:rPr>
        <w:fldChar w:fldCharType="begin">
          <w:fldData xml:space="preserve">PEVuZE5vdGU+PENpdGU+PEF1dGhvcj5CcmFpbjwvQXV0aG9yPjxZZWFyPjIwMTY8L1llYXI+PFJl
Y051bT43MDIyPC9SZWNOdW0+PERpc3BsYXlUZXh0PjxzdHlsZSBmYWNlPSJzdXBlcnNjcmlwdCI+
MTAsMTE8L3N0eWxlPjwvRGlzcGxheVRleHQ+PHJlY29yZD48cmVjLW51bWJlcj43MDIyPC9yZWMt
bnVtYmVyPjxmb3JlaWduLWtleXM+PGtleSBhcHA9IkVOIiBkYi1pZD0ic3Z3MHZhdnJqdnh0enVl
c3I5OXhkdndrZjlwZnB4czl2YXNyIiB0aW1lc3RhbXA9IjE0OTQ0NTE0NzQiPjcwMjI8L2tleT48
L2ZvcmVpZ24ta2V5cz48cmVmLXR5cGUgbmFtZT0iSm91cm5hbCBBcnRpY2xlIj4xNzwvcmVmLXR5
cGU+PGNvbnRyaWJ1dG9ycz48YXV0aG9ycz48YXV0aG9yPkJyYWluLCBLLjwvYXV0aG9yPjxhdXRo
b3I+TGlmZm9yZCwgSy4gSi48L2F1dGhvcj48YXV0aG9yPkNhcnRlciwgQi48L2F1dGhvcj48YXV0
aG9yPkJ1cmtlLCBPLjwvYXV0aG9yPjxhdXRob3I+TWNSb25hbGQsIEYuPC9hdXRob3I+PGF1dGhv
cj5EZXZhcmFqLCBBLjwvYXV0aG9yPjxhdXRob3I+SGFuc2VsbCwgRC4gTS48L2F1dGhvcj48YXV0
aG9yPkJhbGR3aW4sIEQuPC9hdXRob3I+PGF1dGhvcj5EdWZmeSwgUy4gVy48L2F1dGhvcj48YXV0
aG9yPkZpZWxkLCBKLiBLLjwvYXV0aG9yPjwvYXV0aG9ycz48L2NvbnRyaWJ1dG9ycz48YXV0aC1h
ZGRyZXNzPkNhcmRpZmYgVW5pdmVyc2l0eSBTY2hvb2wgb2YgTWVkaWNpbmUsIENhcmRpZmYsIFVL
LiYjeEQ7UHVibGljIEhlYWx0aCBFbmdsYW5kLCBMaXZlcnBvb2wsIFVLLiYjeEQ7Um95YWwgQnJv
bXB0b24gYW5kIEhhcmVmaWVsZCBOSFMgRm91bmRhdGlvbiBUcnVzdCwgTG9uZG9uLCBVSy4mI3hE
O0RlcGFydG1lbnQgb2YgUmVzcGlyYXRvcnkgTWVkaWNpbmUsIE5vdHRpbmdoYW0gVW5pdmVyc2l0
eSBIb3NwaXRhbHMsIE5vdHRpbmdoYW0sIFVLLiYjeEQ7UXVlZW4gTWFyeSBVbml2ZXJzaXR5IG9m
IExvbmRvbiwgTG9uZG9uLCBVSy4mI3hEO1VuaXZlcnNpdHkgb2YgTGl2ZXJwb29sLCBMaXZlcnBv
b2wsIFVLLjwvYXV0aC1hZGRyZXNzPjx0aXRsZXM+PHRpdGxlPkxvbmctdGVybSBwc3ljaG9zb2Np
YWwgb3V0Y29tZXMgb2YgbG93LWRvc2UgQ1Qgc2NyZWVuaW5nOiByZXN1bHRzIG9mIHRoZSBVSyBM
dW5nIENhbmNlciBTY3JlZW5pbmcgcmFuZG9taXNlZCBjb250cm9sbGVkIHRyaWFsPC90aXRsZT48
c2Vjb25kYXJ5LXRpdGxlPlRob3JheDwvc2Vjb25kYXJ5LXRpdGxlPjwvdGl0bGVzPjxwZXJpb2Rp
Y2FsPjxmdWxsLXRpdGxlPlRob3JheDwvZnVsbC10aXRsZT48L3BlcmlvZGljYWw+PHBhZ2VzPjk5
Ni0xMDA1PC9wYWdlcz48dm9sdW1lPjcxPC92b2x1bWU+PG51bWJlcj4xMTwvbnVtYmVyPjxrZXl3
b3Jkcz48a2V5d29yZD5JbWFnaW5nL0NUIE1SSSBldGM8L2tleXdvcmQ+PGtleXdvcmQ+THVuZyBD
YW5jZXI8L2tleXdvcmQ+PGtleXdvcmQ+UHN5Y2hvbG9neTwva2V5d29yZD48L2tleXdvcmRzPjxk
YXRlcz48eWVhcj4yMDE2PC95ZWFyPjxwdWItZGF0ZXM+PGRhdGU+Tm92PC9kYXRlPjwvcHViLWRh
dGVzPjwvZGF0ZXM+PGlzYm4+MTQ2OC0zMjk2IChFbGVjdHJvbmljKSYjeEQ7MDA0MC02Mzc2IChM
aW5raW5nKTwvaXNibj48YWNjZXNzaW9uLW51bT4yNzQ3MTA0ODwvYWNjZXNzaW9uLW51bT48dXJs
cz48cmVsYXRlZC11cmxzPjx1cmw+aHR0cHM6Ly93d3cubmNiaS5ubG0ubmloLmdvdi9wdWJtZWQv
Mjc0NzEwNDg8L3VybD48dXJsPmh0dHA6Ly9zcGlyYWwuaW1wZXJpYWwuYWMudWsvYml0c3RyZWFt
LzEwMDQ0LzEvMzk0NDAvMi9UaG9yYXgtMjAxNi1CcmFpbi10aG9yYXhqbmwtMjAxNi0yMDgyODMu
cGRmPC91cmw+PC9yZWxhdGVkLXVybHM+PC91cmxzPjxjdXN0b20yPlBNQzUwOTkxODg8L2N1c3Rv
bTI+PGVsZWN0cm9uaWMtcmVzb3VyY2UtbnVtPjEwLjExMzYvdGhvcmF4am5sLTIwMTYtMjA4Mjgz
PC9lbGVjdHJvbmljLXJlc291cmNlLW51bT48L3JlY29yZD48L0NpdGU+PENpdGU+PEF1dGhvcj5L
dW1tZXI8L0F1dGhvcj48WWVhcj4yMDIwPC9ZZWFyPjxSZWNOdW0+MTU0MTY8L1JlY051bT48cmVj
b3JkPjxyZWMtbnVtYmVyPjE1NDE2PC9yZWMtbnVtYmVyPjxmb3JlaWduLWtleXM+PGtleSBhcHA9
IkVOIiBkYi1pZD0ic3Z3MHZhdnJqdnh0enVlc3I5OXhkdndrZjlwZnB4czl2YXNyIiB0aW1lc3Rh
bXA9IjE2MTE2MDk1OTEiPjE1NDE2PC9rZXk+PC9mb3JlaWduLWtleXM+PHJlZi10eXBlIG5hbWU9
IkpvdXJuYWwgQXJ0aWNsZSI+MTc8L3JlZi10eXBlPjxjb250cmlidXRvcnM+PGF1dGhvcnM+PGF1
dGhvcj5LdW1tZXIsIFMuPC9hdXRob3I+PGF1dGhvcj5XYWxsZXIsIEouPC9hdXRob3I+PGF1dGhv
cj5SdXBhcmVsLCBNLjwvYXV0aG9yPjxhdXRob3I+RHVmZnksIFMuIFcuPC9hdXRob3I+PGF1dGhv
cj5KYW5lcywgUy4gTS48L2F1dGhvcj48YXV0aG9yPlF1YWlmZSwgUy4gTC48L2F1dGhvcj48L2F1
dGhvcnM+PC9jb250cmlidXRvcnM+PGF1dGgtYWRkcmVzcz5SZXNlYXJjaCBEZXBhcnRtZW50IG9m
IEJlaGF2aW91cmFsIFNjaWVuY2UgYW5kIEhlYWx0aCwgVW5pdmVyc2l0eSBDb2xsZWdlIExvbmRv
biwgTG9uZG9uLCBVSy4mI3hEO1NjaG9vbCBvZiBDYW5jZXIgYW5kIFBoYXJtYWNldXRpY2FsIFNj
aWVuY2VzLCBLaW5nJmFwb3M7cyBDb2xsZWdlIExvbmRvbiwgTG9uZG9uLCBVSy4mI3hEO0x1bmdz
IGZvciBMaXZpbmcgUmVzZWFyY2ggQ2VudHJlLCBVQ0wgUmVzcGlyYXRvcnksIERpdmlzaW9uIG9m
IE1lZGljaW5lLCBVbml2ZXJzaXR5IENvbGxlZ2UgTG9uZG9uLCBMb25kb24sIFVLLiYjeEQ7V29s
ZnNvbiBJbnN0aXR1dGUgb2YgUHJldmVudGl2ZSBNZWRpY2luZSwgQmFydHMgYW5kIHRoZSBMb25k
b24gU2Nob29sIG9mIE1lZGljaW5lIGFuZCBEZW50aXN0cnksIFF1ZWVuIE1hcnkgVW5pdmVyc2l0
eSBvZiBMb25kb24sIExvbmRvbiwgVUsuJiN4RDtSZXNlYXJjaCBEZXBhcnRtZW50IG9mIEJlaGF2
aW91cmFsIFNjaWVuY2UgYW5kIEhlYWx0aCwgVW5pdmVyc2l0eSBDb2xsZWdlIExvbmRvbiwgTG9u
ZG9uLCBVSyBzYW1hbnRoYS5xdWFpZmVAdWNsLmFjLnVrLjwvYXV0aC1hZGRyZXNzPjx0aXRsZXM+
PHRpdGxlPlBzeWNob2xvZ2ljYWwgb3V0Y29tZXMgb2YgbG93LWRvc2UgQ1QgbHVuZyBjYW5jZXIg
c2NyZWVuaW5nIGluIGEgbXVsdGlzaXRlIGRlbW9uc3RyYXRpb24gc2NyZWVuaW5nIHBpbG90OiB0
aGUgTHVuZyBTY3JlZW4gVXB0YWtlIFRyaWFsIChMU1VUKTwvdGl0bGU+PHNlY29uZGFyeS10aXRs
ZT5UaG9yYXg8L3NlY29uZGFyeS10aXRsZT48L3RpdGxlcz48cGVyaW9kaWNhbD48ZnVsbC10aXRs
ZT5UaG9yYXg8L2Z1bGwtdGl0bGU+PC9wZXJpb2RpY2FsPjxwYWdlcz4xMDY1LTEwNzM8L3BhZ2Vz
Pjx2b2x1bWU+NzU8L3ZvbHVtZT48bnVtYmVyPjEyPC9udW1iZXI+PGVkaXRpb24+MjAyMC8xMC8y
MzwvZWRpdGlvbj48a2V5d29yZHM+PGtleXdvcmQ+QWdlIEZhY3RvcnM8L2tleXdvcmQ+PGtleXdv
cmQ+QWdlZDwva2V5d29yZD48a2V5d29yZD5BbnhpZXR5LypldGlvbG9neTwva2V5d29yZD48a2V5
d29yZD5EZXByZXNzaW9uLypldGlvbG9neTwva2V5d29yZD48a2V5d29yZD5FYXJseSBEZXRlY3Rp
b24gb2YgQ2FuY2VyL21ldGhvZHM8L2tleXdvcmQ+PGtleXdvcmQ+RWR1Y2F0aW9uYWwgU3RhdHVz
PC9rZXl3b3JkPjxrZXl3b3JkPkVtcGxveW1lbnQ8L2tleXdvcmQ+PGtleXdvcmQ+RXgtU21va2Vy
cy9wc3ljaG9sb2d5PC9rZXl3b3JkPjxrZXl3b3JkPkZlbWFsZTwva2V5d29yZD48a2V5d29yZD5I
dW1hbnM8L2tleXdvcmQ+PGtleXdvcmQ+THVuZyBOZW9wbGFzbXMvKmRpYWdub3N0aWMgaW1hZ2lu
Zy8qcHN5Y2hvbG9neTwva2V5d29yZD48a2V5d29yZD5NYWxlPC9rZXl3b3JkPjxrZXl3b3JkPk1h
cml0YWwgU3RhdHVzPC9rZXl3b3JkPjxrZXl3b3JkPk1hc3MgU2NyZWVuaW5nL3BzeWNob2xvZ3k8
L2tleXdvcmQ+PGtleXdvcmQ+TWlkZGxlIEFnZWQ8L2tleXdvcmQ+PGtleXdvcmQ+UGlsb3QgUHJv
amVjdHM8L2tleXdvcmQ+PGtleXdvcmQ+UHN5Y2hpYXRyaWMgU3RhdHVzIFJhdGluZyBTY2FsZXM8
L2tleXdvcmQ+PGtleXdvcmQ+UHN5Y2hvbG9naWNhbCBEaXN0cmVzczwva2V5d29yZD48a2V5d29y
ZD5SYWRpYXRpb24gRG9zYWdlPC9rZXl3b3JkPjxrZXl3b3JkPlNleCBGYWN0b3JzPC9rZXl3b3Jk
PjxrZXl3b3JkPlNtb2tlcnMvcHN5Y2hvbG9neTwva2V5d29yZD48a2V5d29yZD5Ub21vZ3JhcGh5
LCBYLVJheSBDb21wdXRlZC9tZXRob2RzLypwc3ljaG9sb2d5PC9rZXl3b3JkPjxrZXl3b3JkPips
dW5nIGNhbmNlcjwva2V5d29yZD48a2V5d29yZD4qcHN5Y2hvbG9neTwva2V5d29yZD48a2V5d29y
ZD5vcmdhbmlzYXRpb25zIHRoYXQgbWlnaHQgaGF2ZSBhbiBpbnRlcmVzdCBpbiB0aGUgc3VibWl0
dGVkIHdvcmsgaW4gdGhlIHByZXZpb3VzIDM8L2tleXdvcmQ+PGtleXdvcmQ+eWVhcnMuIE1SIHdh
cywgYW5kIFNNSiBpcywgc3VwcG9ydGVkIGJ5IGZ1bmRpbmcgZnJvbSBhIGNvbW1lcmNpYWwgVVMg
aGVhbHRoY2FyZTwva2V5d29yZD48a2V5d29yZD5jb21wYW55IChHUkFJTCkgYXMgcGFydCBvZiBm
dW5kaW5nIGZvciBhIGxhcmdlIHRyaWFsIG9mIGxvdyBkb3NlIENUIHNjcmVlbmluZyw8L2tleXdv
cmQ+PGtleXdvcmQ+Y2FsbGVkIHRoZSAmYXBvcztTVU1NSVQgU3R1ZHkmYXBvczsuIFNMUSBjb2xs
YWJvcmF0ZXMgb24gdGhlIFNVTU1JVCBTdHVkeS4gU01KIGhhcyBiZWVuPC9rZXl3b3JkPjxrZXl3
b3JkPnBhaWQgYnkgQXN0cmEgWmVuZWNhLCBCQVJEMSBCaW9zY2llbmNlIGFuZCBBY2hpbGxlcyBU
aGVyYXBldXRpY3MgZm9yIGJlaW5nIGFuPC9rZXl3b3JkPjxrZXl3b3JkPkFkdmlzb3J5IEJvYXJk
IEV4cGVydCBhbmQgdHJhdmVsIHRvIG9uZSBVUyBjb25mZXJlbmNlLiBTTUogcmVjZWl2ZXMgZ3Jh
bnQgZnVuZGluZzwva2V5d29yZD48a2V5d29yZD5mcm9tIE93bHN0b25lIGZvciBhIHNlcGFyYXRl
IHJlc2VhcmNoIHN0dWR5LiBNUiBoYXMgcmVjZWl2ZWQgdHJhdmVsIGZ1bmRpbmcgZm9yIGE8L2tl
eXdvcmQ+PGtleXdvcmQ+Y29uZmVyZW5jZSBhbmQgZWR1Y2F0aW9uYWwgbWVldGluZyBmcm9tIFRh
a2VkYSBhbmQgQXN0cmEgWmVuaWNhLiBBbGwgYXV0aG9yczwva2V5d29yZD48a2V5d29yZD5wZXJj
ZWl2ZSB0aGF0IHRoZXNlIGRpc2Nsb3N1cmVzIHBvc2Ugbm8gYWNhZGVtaWMgY29uZmxpY3QgZm9y
IHRoaXMgc3R1ZHkuIEFsbDwva2V5d29yZD48a2V5d29yZD5hdXRob3JzIGRlY2xhcmUgbm8gb3Ro
ZXIgcmVsYXRpb25zaGlwcyBvciBhY3Rpdml0aWVzIHRoYXQgY291bGQgYXBwZWFyIHRvIGhhdmU8
L2tleXdvcmQ+PGtleXdvcmQ+aW5mbHVlbmNlZCB0aGUgc3VibWl0dGVkIHdvcmsuPC9rZXl3b3Jk
Pjwva2V5d29yZHM+PGRhdGVzPjx5ZWFyPjIwMjA8L3llYXI+PHB1Yi1kYXRlcz48ZGF0ZT5EZWM8
L2RhdGU+PC9wdWItZGF0ZXM+PC9kYXRlcz48aXNibj4xNDY4LTMyOTYgKEVsZWN0cm9uaWMpJiN4
RDswMDQwLTYzNzYgKExpbmtpbmcpPC9pc2JuPjxhY2Nlc3Npb24tbnVtPjMzMDg3NTQ4PC9hY2Nl
c3Npb24tbnVtPjx1cmxzPjxyZWxhdGVkLXVybHM+PHVybD5odHRwczovL3d3dy5uY2JpLm5sbS5u
aWguZ292L3B1Ym1lZC8zMzA4NzU0ODwvdXJsPjwvcmVsYXRlZC11cmxzPjwvdXJscz48Y3VzdG9t
Mj5QTUM3Njc3NDcwPC9jdXN0b20yPjxlbGVjdHJvbmljLXJlc291cmNlLW51bT4xMC4xMTM2L3Ro
b3JheGpubC0yMDIwLTIxNTA1NDwvZWxlY3Ryb25pYy1yZXNvdXJjZS1udW0+PC9yZWNvcmQ+PC9D
aXRlPjwvRW5kTm90ZT4A
</w:fldData>
        </w:fldChar>
      </w:r>
      <w:r w:rsidR="00FA14AD" w:rsidRPr="0045240E">
        <w:rPr>
          <w:rFonts w:ascii="Arial" w:eastAsia="Calibri" w:hAnsi="Arial" w:cs="Arial"/>
          <w:color w:val="000000" w:themeColor="text1"/>
        </w:rPr>
        <w:instrText xml:space="preserve"> ADDIN EN.CITE.DATA </w:instrText>
      </w:r>
      <w:r w:rsidR="00FA14AD" w:rsidRPr="0045240E">
        <w:rPr>
          <w:rFonts w:ascii="Arial" w:eastAsia="Calibri" w:hAnsi="Arial" w:cs="Arial"/>
          <w:color w:val="000000" w:themeColor="text1"/>
        </w:rPr>
      </w:r>
      <w:r w:rsidR="00FA14AD" w:rsidRPr="0045240E">
        <w:rPr>
          <w:rFonts w:ascii="Arial" w:eastAsia="Calibri" w:hAnsi="Arial" w:cs="Arial"/>
          <w:color w:val="000000" w:themeColor="text1"/>
        </w:rPr>
        <w:fldChar w:fldCharType="end"/>
      </w:r>
      <w:r w:rsidR="00FA14AD" w:rsidRPr="0045240E">
        <w:rPr>
          <w:rFonts w:ascii="Arial" w:eastAsia="Calibri" w:hAnsi="Arial" w:cs="Arial"/>
          <w:color w:val="000000" w:themeColor="text1"/>
        </w:rPr>
      </w:r>
      <w:r w:rsidR="00FA14AD" w:rsidRPr="0045240E">
        <w:rPr>
          <w:rFonts w:ascii="Arial" w:eastAsia="Calibri" w:hAnsi="Arial" w:cs="Arial"/>
          <w:color w:val="000000" w:themeColor="text1"/>
        </w:rPr>
        <w:fldChar w:fldCharType="separate"/>
      </w:r>
      <w:r w:rsidR="00FA14AD" w:rsidRPr="0045240E">
        <w:rPr>
          <w:rFonts w:ascii="Arial" w:eastAsia="Calibri" w:hAnsi="Arial" w:cs="Arial"/>
          <w:noProof/>
          <w:color w:val="000000" w:themeColor="text1"/>
          <w:vertAlign w:val="superscript"/>
        </w:rPr>
        <w:t>10,11</w:t>
      </w:r>
      <w:r w:rsidR="00FA14AD" w:rsidRPr="0045240E">
        <w:rPr>
          <w:rFonts w:ascii="Arial" w:eastAsia="Calibri" w:hAnsi="Arial" w:cs="Arial"/>
          <w:color w:val="000000" w:themeColor="text1"/>
        </w:rPr>
        <w:fldChar w:fldCharType="end"/>
      </w:r>
      <w:r w:rsidR="00E05DE3" w:rsidRPr="0045240E">
        <w:rPr>
          <w:rFonts w:ascii="Arial" w:eastAsia="Calibri" w:hAnsi="Arial" w:cs="Arial"/>
          <w:color w:val="000000" w:themeColor="text1"/>
        </w:rPr>
        <w:t>.</w:t>
      </w:r>
    </w:p>
    <w:p w14:paraId="0D1D05C2" w14:textId="77777777" w:rsidR="0045240E" w:rsidRDefault="1DC25D1C" w:rsidP="0045240E">
      <w:pPr>
        <w:pStyle w:val="Heading2Numbered"/>
        <w:numPr>
          <w:ilvl w:val="0"/>
          <w:numId w:val="12"/>
        </w:numPr>
      </w:pPr>
      <w:r w:rsidRPr="0045240E">
        <w:lastRenderedPageBreak/>
        <w:t xml:space="preserve">National protocol for management of incidental findings </w:t>
      </w:r>
    </w:p>
    <w:p w14:paraId="06D413B4" w14:textId="391F9ED4" w:rsidR="000762A7" w:rsidRPr="0045240E" w:rsidRDefault="1DC25D1C" w:rsidP="0045240E">
      <w:pPr>
        <w:pStyle w:val="Heading2Numbered"/>
        <w:numPr>
          <w:ilvl w:val="1"/>
          <w:numId w:val="12"/>
        </w:numPr>
        <w:rPr>
          <w:color w:val="auto"/>
          <w:sz w:val="24"/>
          <w:szCs w:val="24"/>
        </w:rPr>
      </w:pPr>
      <w:r w:rsidRPr="0045240E">
        <w:rPr>
          <w:color w:val="auto"/>
          <w:sz w:val="24"/>
          <w:szCs w:val="24"/>
        </w:rPr>
        <w:t>A</w:t>
      </w:r>
      <w:r w:rsidR="00367B7B" w:rsidRPr="0045240E">
        <w:rPr>
          <w:color w:val="auto"/>
          <w:sz w:val="24"/>
          <w:szCs w:val="24"/>
        </w:rPr>
        <w:t>n</w:t>
      </w:r>
      <w:r w:rsidRPr="0045240E">
        <w:rPr>
          <w:color w:val="auto"/>
          <w:sz w:val="24"/>
          <w:szCs w:val="24"/>
        </w:rPr>
        <w:t xml:space="preserve"> NHS England Standard Protocol for the </w:t>
      </w:r>
      <w:r w:rsidR="60018BD4" w:rsidRPr="0045240E">
        <w:rPr>
          <w:color w:val="auto"/>
          <w:sz w:val="24"/>
          <w:szCs w:val="24"/>
        </w:rPr>
        <w:t>Lung Cancer Screening Programme</w:t>
      </w:r>
      <w:r w:rsidRPr="0045240E">
        <w:rPr>
          <w:color w:val="auto"/>
          <w:sz w:val="24"/>
          <w:szCs w:val="24"/>
        </w:rPr>
        <w:t xml:space="preserve"> was published in </w:t>
      </w:r>
      <w:r w:rsidR="24F5A2FE" w:rsidRPr="0045240E">
        <w:rPr>
          <w:color w:val="auto"/>
          <w:sz w:val="24"/>
          <w:szCs w:val="24"/>
        </w:rPr>
        <w:t>January 2019</w:t>
      </w:r>
      <w:r w:rsidRPr="0045240E">
        <w:rPr>
          <w:color w:val="auto"/>
          <w:sz w:val="24"/>
          <w:szCs w:val="24"/>
        </w:rPr>
        <w:t xml:space="preserve"> </w:t>
      </w:r>
      <w:r w:rsidR="1BFC2F66" w:rsidRPr="0045240E">
        <w:rPr>
          <w:color w:val="auto"/>
          <w:sz w:val="24"/>
          <w:szCs w:val="24"/>
        </w:rPr>
        <w:t xml:space="preserve">and last </w:t>
      </w:r>
      <w:r w:rsidRPr="0045240E">
        <w:rPr>
          <w:color w:val="auto"/>
          <w:sz w:val="24"/>
          <w:szCs w:val="24"/>
        </w:rPr>
        <w:t>updated in 202</w:t>
      </w:r>
      <w:r w:rsidR="31722A3E" w:rsidRPr="0045240E">
        <w:rPr>
          <w:color w:val="auto"/>
          <w:sz w:val="24"/>
          <w:szCs w:val="24"/>
        </w:rPr>
        <w:t>4</w:t>
      </w:r>
      <w:r w:rsidR="002B087D" w:rsidRPr="0045240E">
        <w:rPr>
          <w:color w:val="auto"/>
          <w:sz w:val="24"/>
          <w:szCs w:val="24"/>
        </w:rPr>
        <w:t>,</w:t>
      </w:r>
      <w:r w:rsidRPr="0045240E">
        <w:rPr>
          <w:color w:val="auto"/>
          <w:sz w:val="24"/>
          <w:szCs w:val="24"/>
        </w:rPr>
        <w:t xml:space="preserve"> </w:t>
      </w:r>
      <w:r w:rsidR="5D6B68DD" w:rsidRPr="0045240E">
        <w:rPr>
          <w:color w:val="auto"/>
          <w:sz w:val="24"/>
          <w:szCs w:val="24"/>
        </w:rPr>
        <w:t>it</w:t>
      </w:r>
      <w:r w:rsidRPr="0045240E">
        <w:rPr>
          <w:color w:val="auto"/>
          <w:sz w:val="24"/>
          <w:szCs w:val="24"/>
        </w:rPr>
        <w:t xml:space="preserve"> sets out principles for the management of IFs</w:t>
      </w:r>
      <w:r w:rsidRPr="009E63AD">
        <w:rPr>
          <w:color w:val="auto"/>
          <w:sz w:val="24"/>
          <w:szCs w:val="24"/>
          <w:vertAlign w:val="superscript"/>
        </w:rPr>
        <w:fldChar w:fldCharType="begin"/>
      </w:r>
      <w:r w:rsidRPr="009E63AD">
        <w:rPr>
          <w:color w:val="auto"/>
          <w:sz w:val="24"/>
          <w:szCs w:val="24"/>
          <w:vertAlign w:val="superscript"/>
        </w:rPr>
        <w:instrText xml:space="preserve"> ADDIN EN.CITE &lt;EndNote&gt;&lt;Cite&gt;&lt;Year&gt;20222019&lt;/Year&gt;&lt;RecNum&gt;11386&lt;/RecNum&gt;&lt;DisplayText&gt;&lt;style face="superscript"&gt;12&lt;/style&gt;&lt;/DisplayText&gt;&lt;record&gt;&lt;rec-number&gt;11386&lt;/rec-number&gt;&lt;foreign-keys&gt;&lt;key app="EN" db-id="svw0vavrjvxtzuesr99xdvwkf9pfpxs9vasr" timestamp="1552730129"&gt;11386&lt;/key&gt;&lt;/foreign-keys&gt;&lt;ref-type name="Web Page"&gt;12&lt;/ref-type&gt;&lt;contributors&gt;&lt;/contributors&gt;&lt;titles&gt;&lt;title&gt;National Health Service England, - National, Cancer, Programme. Targeted Screening for Lung Cancer with Low Radiation Dose Computed Tomography. Standard Protocol prepared for the Targeted Lung Health Checks Programme&lt;/title&gt;&lt;/titles&gt;&lt;volume&gt;2022&lt;/volume&gt;&lt;dates&gt;&lt;year&gt;20222019&lt;/year&gt;&lt;/dates&gt;&lt;isbn&gt;Publications Gateway Reference: 08586&lt;/isbn&gt;&lt;urls&gt;&lt;related-urls&gt;&lt;url&gt;https://www.england.nhs.uk/publication/targeted-screening-for-lung-cancer/&lt;/url&gt;&lt;/related-urls&gt;&lt;/urls&gt;&lt;custom1&gt;UK Government&lt;/custom1&gt;&lt;/record&gt;&lt;/Cite&gt;&lt;/EndNote&gt;</w:instrText>
      </w:r>
      <w:r w:rsidRPr="009E63AD">
        <w:rPr>
          <w:color w:val="auto"/>
          <w:sz w:val="24"/>
          <w:szCs w:val="24"/>
          <w:vertAlign w:val="superscript"/>
        </w:rPr>
        <w:fldChar w:fldCharType="separate"/>
      </w:r>
      <w:r w:rsidR="00FA14AD" w:rsidRPr="009E63AD">
        <w:rPr>
          <w:color w:val="auto"/>
          <w:sz w:val="24"/>
          <w:szCs w:val="24"/>
          <w:vertAlign w:val="superscript"/>
        </w:rPr>
        <w:t>12</w:t>
      </w:r>
      <w:r w:rsidRPr="009E63AD">
        <w:rPr>
          <w:color w:val="auto"/>
          <w:sz w:val="24"/>
          <w:szCs w:val="24"/>
          <w:vertAlign w:val="superscript"/>
        </w:rPr>
        <w:fldChar w:fldCharType="end"/>
      </w:r>
      <w:r w:rsidR="003F0066" w:rsidRPr="0045240E">
        <w:rPr>
          <w:color w:val="auto"/>
          <w:sz w:val="24"/>
          <w:szCs w:val="24"/>
        </w:rPr>
        <w:t xml:space="preserve"> </w:t>
      </w:r>
      <w:r w:rsidRPr="0045240E">
        <w:rPr>
          <w:color w:val="auto"/>
          <w:sz w:val="24"/>
          <w:szCs w:val="24"/>
        </w:rPr>
        <w:t xml:space="preserve">as follows: </w:t>
      </w:r>
    </w:p>
    <w:p w14:paraId="3991D0DF" w14:textId="59005A5A" w:rsidR="000762A7" w:rsidRPr="0045240E" w:rsidRDefault="1DC25D1C" w:rsidP="0045240E">
      <w:pPr>
        <w:pStyle w:val="ListParagraph"/>
        <w:numPr>
          <w:ilvl w:val="2"/>
          <w:numId w:val="14"/>
        </w:numPr>
        <w:jc w:val="both"/>
        <w:rPr>
          <w:rFonts w:ascii="Arial" w:eastAsia="Calibri" w:hAnsi="Arial" w:cs="Arial"/>
          <w:color w:val="000000" w:themeColor="text1"/>
        </w:rPr>
      </w:pPr>
      <w:r w:rsidRPr="0045240E">
        <w:rPr>
          <w:rFonts w:ascii="Arial" w:eastAsia="Calibri" w:hAnsi="Arial" w:cs="Arial"/>
          <w:color w:val="000000" w:themeColor="text1"/>
        </w:rPr>
        <w:t>The finding should be clinically significant.</w:t>
      </w:r>
    </w:p>
    <w:p w14:paraId="66EA47C0" w14:textId="5824FE0D" w:rsidR="000762A7" w:rsidRPr="0045240E" w:rsidRDefault="1DC25D1C" w:rsidP="0045240E">
      <w:pPr>
        <w:pStyle w:val="ListParagraph"/>
        <w:numPr>
          <w:ilvl w:val="2"/>
          <w:numId w:val="14"/>
        </w:numPr>
        <w:jc w:val="both"/>
        <w:rPr>
          <w:rFonts w:ascii="Arial" w:eastAsia="Calibri" w:hAnsi="Arial" w:cs="Arial"/>
          <w:color w:val="000000" w:themeColor="text1"/>
        </w:rPr>
      </w:pPr>
      <w:r w:rsidRPr="0045240E">
        <w:rPr>
          <w:rFonts w:ascii="Arial" w:eastAsia="Calibri" w:hAnsi="Arial" w:cs="Arial"/>
          <w:color w:val="000000" w:themeColor="text1"/>
        </w:rPr>
        <w:t xml:space="preserve">Clinically </w:t>
      </w:r>
      <w:r w:rsidR="0060476E" w:rsidRPr="0045240E">
        <w:rPr>
          <w:rFonts w:ascii="Arial" w:eastAsia="Calibri" w:hAnsi="Arial" w:cs="Arial"/>
          <w:color w:val="000000" w:themeColor="text1"/>
        </w:rPr>
        <w:t xml:space="preserve">non-significant </w:t>
      </w:r>
      <w:r w:rsidRPr="0045240E">
        <w:rPr>
          <w:rFonts w:ascii="Arial" w:eastAsia="Calibri" w:hAnsi="Arial" w:cs="Arial"/>
          <w:color w:val="000000" w:themeColor="text1"/>
        </w:rPr>
        <w:t>findings should not be reported to the GP or participant.</w:t>
      </w:r>
    </w:p>
    <w:p w14:paraId="5EF5445B" w14:textId="22821CC7" w:rsidR="000762A7" w:rsidRPr="0045240E" w:rsidRDefault="1DC25D1C" w:rsidP="0045240E">
      <w:pPr>
        <w:pStyle w:val="ListParagraph"/>
        <w:numPr>
          <w:ilvl w:val="2"/>
          <w:numId w:val="14"/>
        </w:numPr>
        <w:jc w:val="both"/>
        <w:rPr>
          <w:rFonts w:ascii="Arial" w:eastAsia="Calibri" w:hAnsi="Arial" w:cs="Arial"/>
          <w:color w:val="000000" w:themeColor="text1"/>
        </w:rPr>
      </w:pPr>
      <w:r w:rsidRPr="0045240E">
        <w:rPr>
          <w:rFonts w:ascii="Arial" w:eastAsia="Calibri" w:hAnsi="Arial" w:cs="Arial"/>
          <w:color w:val="000000" w:themeColor="text1"/>
        </w:rPr>
        <w:t xml:space="preserve">There should be agreement between the </w:t>
      </w:r>
      <w:r w:rsidR="00DD50F3" w:rsidRPr="0045240E">
        <w:rPr>
          <w:rFonts w:ascii="Arial" w:eastAsia="Calibri" w:hAnsi="Arial" w:cs="Arial"/>
          <w:color w:val="000000" w:themeColor="text1"/>
        </w:rPr>
        <w:t xml:space="preserve">local screening </w:t>
      </w:r>
      <w:r w:rsidRPr="0045240E">
        <w:rPr>
          <w:rFonts w:ascii="Arial" w:eastAsia="Calibri" w:hAnsi="Arial" w:cs="Arial"/>
          <w:color w:val="000000" w:themeColor="text1"/>
        </w:rPr>
        <w:t>programme and primary care as to the nature and benefit of the recommended interventions.</w:t>
      </w:r>
    </w:p>
    <w:p w14:paraId="1E5552AF" w14:textId="3899D982" w:rsidR="000762A7" w:rsidRPr="0045240E" w:rsidRDefault="1DC25D1C" w:rsidP="0045240E">
      <w:pPr>
        <w:pStyle w:val="ListParagraph"/>
        <w:numPr>
          <w:ilvl w:val="2"/>
          <w:numId w:val="14"/>
        </w:numPr>
        <w:jc w:val="both"/>
        <w:rPr>
          <w:rFonts w:ascii="Arial" w:eastAsia="Calibri" w:hAnsi="Arial" w:cs="Arial"/>
          <w:color w:val="000000" w:themeColor="text1"/>
        </w:rPr>
      </w:pPr>
      <w:r w:rsidRPr="0045240E">
        <w:rPr>
          <w:rFonts w:ascii="Arial" w:eastAsia="Calibri" w:hAnsi="Arial" w:cs="Arial"/>
          <w:color w:val="000000" w:themeColor="text1"/>
        </w:rPr>
        <w:t>Recommendations for clinical correlation with symptoms by primary care of CT findings should be specific</w:t>
      </w:r>
      <w:r w:rsidR="00B7152B" w:rsidRPr="0045240E">
        <w:rPr>
          <w:rFonts w:ascii="Arial" w:eastAsia="Calibri" w:hAnsi="Arial" w:cs="Arial"/>
          <w:color w:val="000000" w:themeColor="text1"/>
        </w:rPr>
        <w:t xml:space="preserve"> and only made where there is the potential for benefit</w:t>
      </w:r>
      <w:r w:rsidRPr="0045240E">
        <w:rPr>
          <w:rFonts w:ascii="Arial" w:eastAsia="Calibri" w:hAnsi="Arial" w:cs="Arial"/>
          <w:color w:val="000000" w:themeColor="text1"/>
        </w:rPr>
        <w:t xml:space="preserve">. </w:t>
      </w:r>
    </w:p>
    <w:p w14:paraId="23098B2D" w14:textId="6022BF3B" w:rsidR="000762A7" w:rsidRPr="0045240E" w:rsidRDefault="1DC25D1C" w:rsidP="0045240E">
      <w:pPr>
        <w:pStyle w:val="Heading2Numbered"/>
        <w:numPr>
          <w:ilvl w:val="1"/>
          <w:numId w:val="12"/>
        </w:numPr>
        <w:rPr>
          <w:color w:val="auto"/>
          <w:sz w:val="24"/>
          <w:szCs w:val="24"/>
        </w:rPr>
      </w:pPr>
      <w:r w:rsidRPr="0045240E">
        <w:rPr>
          <w:color w:val="auto"/>
          <w:sz w:val="24"/>
          <w:szCs w:val="24"/>
        </w:rPr>
        <w:t xml:space="preserve">The protocol recommends that IFs should be categorised as: </w:t>
      </w:r>
    </w:p>
    <w:p w14:paraId="7E51A422" w14:textId="7B470061" w:rsidR="000762A7" w:rsidRPr="0045240E" w:rsidRDefault="1DC25D1C" w:rsidP="0045240E">
      <w:pPr>
        <w:pStyle w:val="ListParagraph"/>
        <w:numPr>
          <w:ilvl w:val="2"/>
          <w:numId w:val="14"/>
        </w:numPr>
        <w:jc w:val="both"/>
        <w:rPr>
          <w:rFonts w:ascii="Arial" w:eastAsia="Calibri" w:hAnsi="Arial" w:cs="Arial"/>
          <w:color w:val="000000" w:themeColor="text1"/>
        </w:rPr>
      </w:pPr>
      <w:r w:rsidRPr="0045240E">
        <w:rPr>
          <w:rFonts w:ascii="Arial" w:eastAsia="Calibri" w:hAnsi="Arial" w:cs="Arial"/>
          <w:color w:val="000000" w:themeColor="text1"/>
        </w:rPr>
        <w:t>Life threatening (warranting direct hospital admission).</w:t>
      </w:r>
    </w:p>
    <w:p w14:paraId="5D6EC96C" w14:textId="53A99AE4" w:rsidR="000762A7" w:rsidRPr="0045240E" w:rsidRDefault="1DC25D1C" w:rsidP="0045240E">
      <w:pPr>
        <w:pStyle w:val="ListParagraph"/>
        <w:numPr>
          <w:ilvl w:val="2"/>
          <w:numId w:val="14"/>
        </w:numPr>
        <w:jc w:val="both"/>
        <w:rPr>
          <w:rFonts w:ascii="Arial" w:eastAsia="Calibri" w:hAnsi="Arial" w:cs="Arial"/>
          <w:color w:val="000000" w:themeColor="text1"/>
        </w:rPr>
      </w:pPr>
      <w:r w:rsidRPr="0045240E">
        <w:rPr>
          <w:rFonts w:ascii="Arial" w:eastAsia="Calibri" w:hAnsi="Arial" w:cs="Arial"/>
          <w:color w:val="000000" w:themeColor="text1"/>
        </w:rPr>
        <w:t xml:space="preserve">Urgent (mandating urgent referral, including findings indicative of cancer). </w:t>
      </w:r>
    </w:p>
    <w:p w14:paraId="08745C59" w14:textId="35267238" w:rsidR="000762A7" w:rsidRPr="0045240E" w:rsidRDefault="1DC25D1C" w:rsidP="0045240E">
      <w:pPr>
        <w:pStyle w:val="ListParagraph"/>
        <w:numPr>
          <w:ilvl w:val="2"/>
          <w:numId w:val="14"/>
        </w:numPr>
        <w:jc w:val="both"/>
        <w:rPr>
          <w:rFonts w:ascii="Arial" w:eastAsia="Calibri" w:hAnsi="Arial" w:cs="Arial"/>
          <w:color w:val="000000" w:themeColor="text1"/>
        </w:rPr>
      </w:pPr>
      <w:r w:rsidRPr="0045240E">
        <w:rPr>
          <w:rFonts w:ascii="Arial" w:eastAsia="Calibri" w:hAnsi="Arial" w:cs="Arial"/>
          <w:color w:val="000000" w:themeColor="text1"/>
        </w:rPr>
        <w:t xml:space="preserve">Non-urgent findings (warranting primary or secondary care referral). </w:t>
      </w:r>
    </w:p>
    <w:p w14:paraId="7408642C" w14:textId="4C4A9E6A" w:rsidR="000762A7" w:rsidRPr="0045240E" w:rsidRDefault="005567E6" w:rsidP="0045240E">
      <w:pPr>
        <w:pStyle w:val="ListParagraph"/>
        <w:numPr>
          <w:ilvl w:val="2"/>
          <w:numId w:val="14"/>
        </w:numPr>
        <w:jc w:val="both"/>
        <w:rPr>
          <w:rFonts w:ascii="Arial" w:eastAsia="Calibri" w:hAnsi="Arial" w:cs="Arial"/>
          <w:color w:val="000000" w:themeColor="text1"/>
        </w:rPr>
      </w:pPr>
      <w:r w:rsidRPr="6F761658">
        <w:rPr>
          <w:rFonts w:ascii="Arial" w:eastAsia="Calibri" w:hAnsi="Arial" w:cs="Arial"/>
          <w:color w:val="000000" w:themeColor="text1"/>
        </w:rPr>
        <w:t xml:space="preserve">Clinically </w:t>
      </w:r>
      <w:r w:rsidR="0060476E" w:rsidRPr="6F761658">
        <w:rPr>
          <w:rFonts w:ascii="Arial" w:eastAsia="Calibri" w:hAnsi="Arial" w:cs="Arial"/>
          <w:color w:val="000000" w:themeColor="text1"/>
        </w:rPr>
        <w:t xml:space="preserve">non-significant </w:t>
      </w:r>
      <w:r w:rsidRPr="6F761658">
        <w:rPr>
          <w:rFonts w:ascii="Arial" w:eastAsia="Calibri" w:hAnsi="Arial" w:cs="Arial"/>
          <w:color w:val="000000" w:themeColor="text1"/>
        </w:rPr>
        <w:t>findings (</w:t>
      </w:r>
      <w:r w:rsidR="15ED8EC3" w:rsidRPr="6F761658">
        <w:rPr>
          <w:rFonts w:ascii="Arial" w:eastAsia="Calibri" w:hAnsi="Arial" w:cs="Arial"/>
          <w:color w:val="000000" w:themeColor="text1"/>
        </w:rPr>
        <w:t>that do not require communication and are usually not included in the radiology report, see Table 1</w:t>
      </w:r>
      <w:r w:rsidRPr="6F761658">
        <w:rPr>
          <w:rFonts w:ascii="Arial" w:eastAsia="Calibri" w:hAnsi="Arial" w:cs="Arial"/>
          <w:color w:val="000000" w:themeColor="text1"/>
        </w:rPr>
        <w:t>)</w:t>
      </w:r>
    </w:p>
    <w:p w14:paraId="310914D2" w14:textId="264469CD" w:rsidR="000762A7" w:rsidRDefault="006E01A9" w:rsidP="0045240E">
      <w:pPr>
        <w:pStyle w:val="Heading2Numbered"/>
        <w:numPr>
          <w:ilvl w:val="1"/>
          <w:numId w:val="12"/>
        </w:numPr>
        <w:rPr>
          <w:color w:val="auto"/>
          <w:sz w:val="24"/>
          <w:szCs w:val="24"/>
        </w:rPr>
      </w:pPr>
      <w:r w:rsidRPr="0045240E">
        <w:rPr>
          <w:rFonts w:eastAsia="Calibri" w:cs="Arial"/>
          <w:color w:val="000000" w:themeColor="text1"/>
          <w:sz w:val="24"/>
          <w:szCs w:val="24"/>
          <w:lang w:bidi="ar-SA"/>
        </w:rPr>
        <w:t>T</w:t>
      </w:r>
      <w:r w:rsidR="008F33C9" w:rsidRPr="0045240E">
        <w:rPr>
          <w:rFonts w:eastAsia="Calibri" w:cs="Arial"/>
          <w:color w:val="000000" w:themeColor="text1"/>
          <w:sz w:val="24"/>
          <w:szCs w:val="24"/>
          <w:lang w:bidi="ar-SA"/>
        </w:rPr>
        <w:t>he European societies for radiology, respiratory medicine, thoracic surgeons and nuclear medicine</w:t>
      </w:r>
      <w:r w:rsidRPr="0045240E">
        <w:rPr>
          <w:rFonts w:eastAsia="Calibri" w:cs="Arial"/>
          <w:color w:val="000000" w:themeColor="text1"/>
          <w:sz w:val="24"/>
          <w:szCs w:val="24"/>
          <w:lang w:bidi="ar-SA"/>
        </w:rPr>
        <w:t xml:space="preserve"> jointly</w:t>
      </w:r>
      <w:r w:rsidR="008F33C9" w:rsidRPr="0045240E">
        <w:rPr>
          <w:rFonts w:eastAsia="Calibri" w:cs="Arial"/>
          <w:color w:val="000000" w:themeColor="text1"/>
          <w:sz w:val="24"/>
          <w:szCs w:val="24"/>
          <w:lang w:bidi="ar-SA"/>
        </w:rPr>
        <w:t xml:space="preserve"> </w:t>
      </w:r>
      <w:r w:rsidRPr="0045240E">
        <w:rPr>
          <w:rFonts w:eastAsia="Calibri" w:cs="Arial"/>
          <w:color w:val="000000" w:themeColor="text1"/>
          <w:sz w:val="24"/>
          <w:szCs w:val="24"/>
          <w:lang w:bidi="ar-SA"/>
        </w:rPr>
        <w:t>published a systematic review</w:t>
      </w:r>
      <w:r w:rsidR="008F33C9" w:rsidRPr="0045240E">
        <w:rPr>
          <w:rFonts w:eastAsia="Calibri" w:cs="Arial"/>
          <w:color w:val="000000" w:themeColor="text1"/>
          <w:sz w:val="24"/>
          <w:szCs w:val="24"/>
          <w:lang w:bidi="ar-SA"/>
        </w:rPr>
        <w:t xml:space="preserve"> </w:t>
      </w:r>
      <w:r w:rsidRPr="0045240E">
        <w:rPr>
          <w:rFonts w:eastAsia="Calibri" w:cs="Arial"/>
          <w:color w:val="000000" w:themeColor="text1"/>
          <w:sz w:val="24"/>
          <w:szCs w:val="24"/>
          <w:lang w:bidi="ar-SA"/>
        </w:rPr>
        <w:t xml:space="preserve">and </w:t>
      </w:r>
      <w:r w:rsidR="00CB0314" w:rsidRPr="0045240E">
        <w:rPr>
          <w:rFonts w:eastAsia="Calibri" w:cs="Arial"/>
          <w:color w:val="000000" w:themeColor="text1"/>
          <w:sz w:val="24"/>
          <w:szCs w:val="24"/>
          <w:lang w:bidi="ar-SA"/>
        </w:rPr>
        <w:t xml:space="preserve">clinical practice </w:t>
      </w:r>
      <w:r w:rsidRPr="0045240E">
        <w:rPr>
          <w:rFonts w:eastAsia="Calibri" w:cs="Arial"/>
          <w:color w:val="000000" w:themeColor="text1"/>
          <w:sz w:val="24"/>
          <w:szCs w:val="24"/>
          <w:lang w:bidi="ar-SA"/>
        </w:rPr>
        <w:t xml:space="preserve">statement </w:t>
      </w:r>
      <w:r w:rsidR="008F33C9" w:rsidRPr="0045240E">
        <w:rPr>
          <w:rFonts w:eastAsia="Calibri" w:cs="Arial"/>
          <w:color w:val="000000" w:themeColor="text1"/>
          <w:sz w:val="24"/>
          <w:szCs w:val="24"/>
          <w:lang w:bidi="ar-SA"/>
        </w:rPr>
        <w:t xml:space="preserve">on IFs in lung cancer screening </w:t>
      </w:r>
      <w:r w:rsidRPr="0045240E">
        <w:rPr>
          <w:rFonts w:eastAsia="Calibri" w:cs="Arial"/>
          <w:color w:val="000000" w:themeColor="text1"/>
          <w:sz w:val="24"/>
          <w:szCs w:val="24"/>
          <w:lang w:bidi="ar-SA"/>
        </w:rPr>
        <w:t xml:space="preserve">in </w:t>
      </w:r>
      <w:r w:rsidR="008F33C9" w:rsidRPr="0045240E">
        <w:rPr>
          <w:rFonts w:eastAsia="Calibri" w:cs="Arial"/>
          <w:color w:val="000000" w:themeColor="text1"/>
          <w:sz w:val="24"/>
          <w:szCs w:val="24"/>
          <w:lang w:bidi="ar-SA"/>
        </w:rPr>
        <w:t>2023</w:t>
      </w:r>
      <w:r w:rsidR="00EA72FD" w:rsidRPr="00344B19">
        <w:rPr>
          <w:rFonts w:eastAsia="Calibri" w:cs="Arial"/>
          <w:color w:val="000000" w:themeColor="text1"/>
          <w:sz w:val="24"/>
          <w:szCs w:val="24"/>
          <w:vertAlign w:val="superscript"/>
          <w:lang w:bidi="ar-SA"/>
        </w:rPr>
        <w:fldChar w:fldCharType="begin">
          <w:fldData xml:space="preserve">PEVuZE5vdGU+PENpdGU+PEF1dGhvcj5PJmFwb3M7RG93ZDwvQXV0aG9yPjxZZWFyPjIwMjM8L1ll
YXI+PFJlY051bT4yMDU1NjwvUmVjTnVtPjxEaXNwbGF5VGV4dD48c3R5bGUgZmFjZT0ic3VwZXJz
Y3JpcHQiPjE8L3N0eWxlPjwvRGlzcGxheVRleHQ+PHJlY29yZD48cmVjLW51bWJlcj4yMDU1Njwv
cmVjLW51bWJlcj48Zm9yZWlnbi1rZXlzPjxrZXkgYXBwPSJFTiIgZGItaWQ9InN2dzB2YXZyanZ4
dHp1ZXNyOTl4ZHZ3a2Y5cGZweHM5dmFzciIgdGltZXN0YW1wPSIxNjk3NTc1MjEwIj4yMDU1Njwv
a2V5PjwvZm9yZWlnbi1rZXlzPjxyZWYtdHlwZSBuYW1lPSJKb3VybmFsIEFydGljbGUiPjE3PC9y
ZWYtdHlwZT48Y29udHJpYnV0b3JzPjxhdXRob3JzPjxhdXRob3I+TyZhcG9zO0Rvd2QsIEUuIEwu
PC9hdXRob3I+PGF1dGhvcj5UaWV0em92YSwgSS48L2F1dGhvcj48YXV0aG9yPkJhcnRsZXR0LCBF
LjwvYXV0aG9yPjxhdXRob3I+RGV2YXJhaiwgQS48L2F1dGhvcj48YXV0aG9yPkJpZWRlcmVyLCBK
LjwvYXV0aG9yPjxhdXRob3I+QnJhbWJpbGxhLCBNLjwvYXV0aG9yPjxhdXRob3I+QnJ1bmVsbGks
IEEuPC9hdXRob3I+PGF1dGhvcj5DaG9yb3N0b3dza2EsIEouPC9hdXRob3I+PGF1dGhvcj5EZWNh
bHV3ZSwgSC48L2F1dGhvcj48YXV0aG9yPkRlcnV5c3NjaGVyLCBELjwvYXV0aG9yPjxhdXRob3I+
RGUgV2V2ZXIsIFcuPC9hdXRob3I+PGF1dGhvcj5Eb25vZ2h1ZSwgTS48L2F1dGhvcj48YXV0aG9y
PkZhYnJlLCBBLjwvYXV0aG9yPjxhdXRob3I+R2FnYSwgTS48L2F1dGhvcj48YXV0aG9yPnZhbiBH
ZWZmZW4sIFcuPC9hdXRob3I+PGF1dGhvcj5IYXJkYXZlbGxhLCBHLjwvYXV0aG9yPjxhdXRob3I+
S2F1Y3pvciwgSC4gVS48L2F1dGhvcj48YXV0aG9yPktlcnBlbC1Gcm9uaXVzLCBBLjwvYXV0aG9y
PjxhdXRob3I+dmFuIE1lZXJiZWVjaywgSi48L2F1dGhvcj48YXV0aG9yPk5hZ2F2Y2ksIEIuPC9h
dXRob3I+PGF1dGhvcj5OZXN0bGUsIFUuPC9hdXRob3I+PGF1dGhvcj5Ob3ZvYSwgTi48L2F1dGhv
cj48YXV0aG9yPlByb3NjaCwgSC48L2F1dGhvcj48YXV0aG9yPlByb2tvcCwgTS48L2F1dGhvcj48
YXV0aG9yPlB1dG9yYSwgUC4gTS48L2F1dGhvcj48YXV0aG9yPlJhd2xpbnNvbiwgSi48L2F1dGhv
cj48YXV0aG9yPlJldmVsLCBNLiBQLjwvYXV0aG9yPjxhdXRob3I+U25vZWNreCwgQS48L2F1dGhv
cj48YXV0aG9yPlZlcm9uZXNpLCBHLjwvYXV0aG9yPjxhdXRob3I+VmxpZWdlbnRoYXJ0LCBSLjwv
YXV0aG9yPjxhdXRob3I+V2Vja2JhY2gsIFMuPC9hdXRob3I+PGF1dGhvcj5CbHVtLCBULiBHLjwv
YXV0aG9yPjxhdXRob3I+QmFsZHdpbiwgRC4gUi48L2F1dGhvcj48L2F1dGhvcnM+PC9jb250cmli
dXRvcnM+PGF1dGgtYWRkcmVzcz5Ob3R0aW5naGFtIFVuaXZlcnNpdHkgSG9zcGl0YWxzIE5IUyBU
cnVzdCwgTm90dGluZ2hhbSwgVUsuJiN4RDtVbml2ZXJzaXR5IG9mIE5vdHRpbmdoYW0sIEZhY3Vs
dHkgb2YgTWVkaWNpbmUgYW5kIEhlYWx0aCBTY2llbmNlcywgTm90dGluZ2hhbSwgVUsuJiN4RDtD
aGFybGVzIFVuaXZlcnNpdHksIEZpcnN0IEZhY3VsdHkgb2YgTWVkaWNpbmUsIERlcGFydG1lbnQg
b2YgVHViZXJjdWxvc2lzIGFuZCBSZXNwaXJhdG9yeSBEaXNlYXNlcywgUHJhZ3VlLCBDemVjaCBS
ZXB1YmxpYy4mI3hEO1JveWFsIEJyb21wdG9uIGFuZCBIYXJlZmllbGQgTkhTIEZvdW5kYXRpb24g
VHJ1c3QsIFJhZGlvbG9neSwgTG9uZG9uLCBVSy4mI3hEO1VuaXZlcnNpdHkgb2YgSGVpZGVsYmVy
ZywgRGlhZ25vc3RpYyBhbmQgSW50ZXJ2ZW50aW9uYWwgUmFkaW9sb2d5LCBIZWlkZWxiZXJnLCBH
ZXJtYW55LiYjeEQ7R2VybWFuIENlbnRlciBmb3IgTHVuZyBSZXNlYXJjaCBEWkwsIFRyYW5zbGF0
aW9uYWwgTHVuZyBSZXNlYXJjaCBDZW50ZXIgVExSQywgSGVpZGVsYmVyZywgR2VybWFueS4mI3hE
O1VuaXZlcnNpdHkgb2YgTGF0dmlhLCBGYWN1bHR5IG9mIE1lZGljaW5lLCBSaWdhLCBMYXR2aWEu
JiN4RDtDaHJpc3RpYW4tQWxicmVjaHRzLVVuaXZlcnNpdGF0IHp1IEtpZWwsIEZhY3VsdHkgb2Yg
TWVkaWNpbmUsIEtpZWwsIEdlcm1hbnkuJiN4RDtBemllbmRhIE9zcGVkYWxpZXJvLVVuaXZlcnNp
dGFyaWEgTWFnZ2lvcmUgZGVsbGEgQ2FyaXRhIGRpIE5vdmFyYSwgTm92YXJhLCBJdGFseS4mI3hE
O1N0LiBKYW1lcyZhcG9zO3MgVW5pdmVyc2l0eSBIb3NwaXRhbCwgRGVwYXJ0bWVudCBvZiBUaG9y
YWNpYyBTdXJnZXJ5LCBMZWVkcywgVUsuJiN4RDtJbnN0aXR1dGUgb2YgVHViZXJjdWxvc2lzIGFu
ZCBMdW5nIERpc2Vhc2VzLCBXYXJzYXcsIEdlbmV0aWNzIGFuZCBDbGluaWNhbCBJbW11bm9sb2d5
LCBXYXJzYXcsIFBvbGFuZC4mI3hEO1VuaXZlcnNpdHkgSG9zcGl0YWxzIExldXZlbiwgVGhvcmFj
aWMgU3VyZ2VyeSwgTGV1dmVuLCBCZWxnaXVtLiYjeEQ7TWFhc3RyaWNodCBVbml2ZXJzaXR5IE1l
ZGljYWwgQ2VudHJlLCBEZXBhcnRtZW50IG9mIFJhZGlhdGlvbiBPbmNvbG9neSAoTUFBU1RSTyBD
bGluaWMpLCBHUk9XLVNjaG9vbCBmb3IgT25jb2xvZ3kgYW5kIERldmVsb3BtZW50YWwgQmlvbG9n
eSwgTGltYnVyZywgVGhlIE5ldGhlcmxhbmRzLiYjeEQ7VW5pdmVyc2l0YWlyZSBaaWVrZW5odWl6
ZW4gTGV1dmVuLCBSYWRpb2xvZ3ksIExldXZlbiwgQmVsZ2l1bS4mI3hEO0dhbHdheSBDbGluaWMg
RG91Z2hpc2thLCBHYWx3YXksIElyZWxhbmQuJiN4RDtVbml2ZXJzaXR5IENvbGxlZ2UgRHVibGlu
IFNjaG9vbCBvZiBNZWRpY2luZSwgSGlzdG9wYXRob2xvZ3ksIER1YmxpbiwgSXJlbGFuZC4mI3hE
O1NvdGlyaWEgR2VuZXJhbCBIb3NwaXRhbCBvZiBDaGVzdCBEaXNlYXNlcyBvZiBBdGhlbnMsIDd0
aCBSZXNwaXJhdG9yeSBNZWRpY2luZSBEZXBhcnRtZW50LCBBdGhlbnMsIEdyZWVjZS4mI3hEO01l
ZGljYWwgQ2VudHJlIExlZXV3YXJkZW4sIERlcGFydG1lbnQgb2YgUmVzcGlyYXRvcnkgTWVkaWNp
bmUsIExlZXV3YXJkZW4sIFRoZSBOZXRoZXJsYW5kcy4mI3hEO1VuaXZlcnNpdHkgb2YgR3Jvbmlu
Z2VuLCBVbml2ZXJzaXR5IE1lZGljYWwgQ2VudGVyIEdyb25pbmdlbiwgRGVwYXJ0bWVudCBvZiBQ
dWxtb25hcnkgRGlzZWFzZXMsIEdyb25pbmdlbiwgVGhlIE5ldGhlcmxhbmRzLiYjeEQ7U290aXJp
YSBHZW5lcmFsIEhvc3BpdGFsIG9mIENoZXN0IERpc2Vhc2VzIG9mIEF0aGVucywgUmVzcGlyYXRv
cnkgTWVkaWNpbmUsIEF0aGVucywgR3JlZWNlLiYjeEQ7TmF0aW9uYWwgS29yYW55aSBJbnN0aXR1
dGUgb2YgUHVsbW9ub2xvZ3ksIERlcGFydG1lbnQgb2YgUmFkaW9sb2d5LCBCdWRhcGVzdCwgSHVu
Z2FyeS4mI3hEO1VaIEFudHdlcnBlbiwgTU9DQSwgRWRlZ2VtLCBCZWxnaXVtLiYjeEQ7SW5zdGl0
dXRlIGZvciBFdmlkZW5jZSBpbiBNZWRpY2luZSwgTWVkaWNhbCBDZW50ZXIgLSBVbml2ZXJzaXR5
IG9mIEZyZWlidXJnLCBGYWN1bHR5IG9mIE1lZGljaW5lLCBVbml2ZXJzaXR5IG9mIEZyZWlidXJn
LCBGcmVpYnVyZyBpbSBCcmVpc2dhdSwgR2VybWFueS4mI3hEO0tsaW5pa2VuIE1hcmlhIEhpbGYg
R21iSCBNb25jaGVuZ2xhZGJhY2gsIE5vcmRyaGVpbi1XZXN0ZmFsZW4sIEdlcm1hbnkuJiN4RDtV
bml2ZXJzaXR5IEhvc3BpdGFsIG9mIFNhbGFtYW5jYSwgVGhvcmFjaWMgU3VyZ2VyeSwgU2FsYW1h
bmNhLCBTcGFpbi4mI3hEO01lZGljYWwgVW5pdmVyc2l0eSBvZiBWaWVubmEsIERlcGFydG1lbnQg
b2YgQmlvbWVkaWNhbCBJbWFnaW5nIGFuZCBJbWFnZS1ndWlkZWQgVGhlcmFweSwgVmllbm5hLCBB
dXN0cmlhLiYjeEQ7UmFkYm91ZCBVbml2ZXJzaXR5IE5pam1lZ2VuIE1lZGljYWwgQ2VudGVyLCBE
ZXBhcnRtZW50IG9mIFJhZGlvbG9neSwgTmlqbWVnZW4sIFRoZSBOZXRoZXJsYW5kcy4mI3hEO0th
bnRvbnNzcGl0YWwgU2Fua3QgR2FsbGVuLCBSYWRpYXRpb24gT25jb2xvZ3ksIFNhbmt0IEdhbGxl
biwgU3dpdHplcmxhbmQuJiN4RDtJbnNlbHNwaXRhbCBVbml2ZXJzaXRhdHNzcGl0YWwgQmVybiwg
UmFkaWF0aW9uIE9uY29sb2d5LCBCZXJuLCBTd2l0emVybGFuZC4mI3hEO0V1cm9wZWFuIEx1bmcg
Rm91bmRhdGlvbiwgVGlwdG9uLCBVSy4mI3hEO0NvY2hpbiBIb3NwaXRhbCwgQVBIUCwgUmFkaW9s
b2d5IERlcGFydG1lbnQsIFBhcmlzLCBGcmFuY2UuJiN4RDtVbml2ZXJzaXRlIGRlIFBhcmlzLCBQ
YXJpcywgRnJhbmNlLiYjeEQ7VW5pdmVyc2l0eSBIb3NwaXRhbCBBbnR3ZXJwLCBSYWRpb2xvZ3ks
IEVkZWdlbSwgQmVsZ2l1bS4mI3hEO0h1bWFuaXRhcyBSZXNlYXJjaCBIb3NwaXRhbCwgRGl2aXNp
b24gb2YgVGhvcmFjaWMgYW5kIEdlbmVyYWwgU3VyZ2VyeSwgUm96emFubywgSXRhbHkuJiN4RDtV
TUNHLCBHcm9uaW5nZW4sIFRoZSBOZXRoZXJsYW5kcy4mI3hEO1VuaXZlcnNpdGF0c0tsaW5pa3Vt
IEhlaWRlbGJlcmcsIEhlaWRlbGJlcmcsIEdlcm1hbnkuJiN4RDtCYXllciBBRywgUmVzZWFyY2gg
YW5kIERldmVsb3BtZW50LCBQaGFybWFjZXV0aWNhbHMsIFJhZGlvbG9neSwgQmVybGluLCBHZXJt
YW55LiYjeEQ7SEVMSU9TIEtsaW5pa3VtIEVtaWwgdm9uIEJlaHJpbmcgR21iSCwgTHVuZ2Vua2xp
bmlrIEhlY2tlc2hvcm4sIEJlcmxpbiwgR2VybWFueS4mI3hEO1VuaXZlcnNpdHkgb2YgTm90dGlu
Z2hhbSwgRmFjdWx0eSBvZiBNZWRpY2luZSBhbmQgSGVhbHRoIFNjaWVuY2VzLCBOb3R0aW5naGFt
LCBVSyBkYXZpZC5iYWxkd2luQG5vdHRpbmdoYW0uYWMudWsuJiN4RDtOb3R0aW5naGFtIFVuaXZl
cnNpdHkgSG9zcGl0YWxzIE5IUyBUcnVzdCwgRGVwYXJ0bWVudCBvZiBSZXNwaXJhdG9yeSBNZWRp
Y2luZSwgTm90dGluZ2hhbSwgVUsuPC9hdXRoLWFkZHJlc3M+PHRpdGxlcz48dGl0bGU+RVJTL0VT
VFMvRVNUUk8vRVNSL0VTVEkvRUZPTVAgc3RhdGVtZW50IG9uIG1hbmFnZW1lbnQgb2YgaW5jaWRl
bnRhbCBmaW5kaW5ncyBmcm9tIGxvdyBkb3NlIENUIHNjcmVlbmluZyBmb3IgbHVuZyBjYW5jZXI8
L3RpdGxlPjxzZWNvbmRhcnktdGl0bGU+RXVyIFJlc3BpciBKPC9zZWNvbmRhcnktdGl0bGU+PC90
aXRsZXM+PHBlcmlvZGljYWw+PGZ1bGwtdGl0bGU+RXVyIFJlc3BpciBKPC9mdWxsLXRpdGxlPjwv
cGVyaW9kaWNhbD48ZWRpdGlvbj4yMDIzMTAwNjwvZWRpdGlvbj48ZGF0ZXM+PHllYXI+MjAyMzwv
eWVhcj48cHViLWRhdGVzPjxkYXRlPk9jdCA2PC9kYXRlPjwvcHViLWRhdGVzPjwvZGF0ZXM+PGlz
Ym4+MTM5OS0zMDAzIChFbGVjdHJvbmljKSYjeEQ7MDkwMy0xOTM2IChMaW5raW5nKTwvaXNibj48
YWNjZXNzaW9uLW51bT4zNzgwMjYzMTwvYWNjZXNzaW9uLW51bT48dXJscz48cmVsYXRlZC11cmxz
Pjx1cmw+aHR0cHM6Ly93d3cubmNiaS5ubG0ubmloLmdvdi9wdWJtZWQvMzc4MDI2MzE8L3VybD48
L3JlbGF0ZWQtdXJscz48L3VybHM+PGN1c3RvbTE+Q29uZmxpY3Qgb2YgaW50ZXJlc3Q6IEFsbCBk
ZWNsYXJhdGlvbnMgYXJlIG91dHNpZGUgdGhlIHN1Ym1pdHRlZCB3b3JrLiBVbmxlc3Mgb3RoZXJ3
aXNlIHN0YXRlZCwgYXV0aG9ycyBkbyBub3QgbWFrZSBhbnkgcmVsZXZhbnQgZGlzY2xvc3VyZXMu
IEEuIEJydW5lbGxpIGRlY2xhcmVzIGhvbm9yYXJpYSBmcm9tIEFzdHJhWmVuZWNhLCBFdGhpY29u
LCBNZWR0cm9uaWMsIE1TRCBhbmQgUm9jaGUuIEouIENob3Jvc3Rvd3NrYSBkZWNsYXJlcyBob25v
cmFyaWEgZnJvbSBBc3RyYVplbmVjYSwgTVNELCBQZml6ZXIsIFRha2VkYSwgQW1nZW4sIEdyaWZv
bHMsIENTTCBCZWhyaW5nLCBOb3ZhcnRpcywgQ2hpZXNpLCBDZWxvbiBQaGFybWEsIEFkYW1lZCBh
bmQgTWVybyBCaW9waGFybWEuIEEuIERldmFyYWogZGVjbGFyZXMgY29uc3VsdGluZyBmZWVzIGZy
b20gQm9laHJpbmdlciBJbmdlbGhlaW0sIFJvY2hlLCBWaWNvcmUgYW5kIEJyYWlub21peCwgYW5k
IHBlcnNvbmFsIHN0b2NrL29wdGlvbnMgaW4gQnJhaW5vbWl4LiBELiBEZXJ1eXNzY2hlciBkZWNs
YXJlcyBncmFudHMvaG9ub3JhcmlhIGZyb20gQXN0cmFaZW5lY2EsIEJNUywgQmVpZ25lIGFuZCBQ
aGlsaXBzLiBILiBQcm9zY2ggZGVjbGFyZXMgZ3JhbnRzIGFuZCBob25vcmFyaWEgZnJvbSBCb2Vo
cmluZ2VyIEluZ2VsaGVpbSwgQXN0cmFaZW5lY2EsIFNpZW1lbnMgYW5kIE1TRC4gQS4gS2VycGVs
LUZyb25pdXMgZGVjbGFyZXMgaG9ub3JhcmlhIGZyb20gTVNEIGFuZCBCb2VocmluZ2VyIEluZ2Vs
aGVpbSwgYW5kIGNvbmZlcmVuY2UgZXhwZW5zZXMgZnJvbSBSb2NoZSBhbmQgQnJhY2NvLiBXLiB2
YW4gR2VmZmVuIGlzIGxvY2FsIFBJIGZvciB0cmlhbHMgZnVuZGVkIGJ5IE1TRCBhbmQgUm9jaGUu
IEgtVS4gS2F1Y3pvciBkZWNsYXJlcyBob25vcmFyaWEgYW5kIGdyYW50cyBmcm9tIEJvZWhyaW5n
ZXIgSW5nZWxoZWltLCBQaGlsaXBzLCBTaWVtZW5zIGFuZCBNU0QsIGFuZCBob25vcmFyaWEgZnJv
bSBTYW5vZmkuIFAuTS4gUHV0b3JhIGRlY2xhcmVzIGdyYW50cyB0byBoaXMgaW5zdGl0dXRpb24g
ZnJvbSBBc3RyYVplbmVjYSBhbmQgQmF5ZXIuIE0tUC4gUmV2ZWwgZGVjbGFyZXMgaG9ub3Jhcmlh
IGZyb20gTVNELCBCb2VocmluZ2VyIEluZ2VsaGVpbSwgR0UgSGVhbHRoY2FyZSwgQnJhY2NvIGFu
ZCBHbGVhbWVyLCBncmFudHMgZnJvbSB0aGUgRnJlbmNoIE1pbmlzdHJ5IG9mIEhlYWx0aCBhbmQg
RnJlbmNoIENhbmNlciBJbnN0aXR1dGUsIGFuZCBzb2Z0d2FyZSBmcm9tIEFpZGVuY2UsIE1ldmlz
LCBDb3JlbGluZSBhbmQgR2xlYW1lci4gUi4gVmxpZWdlbnRoYXJ0IGRlY2xhcmVzIGhvbm9yYXJp
YSBmcm9tIFNpZW1lbnMgSGVhbHRoaW5lZXJzIGFuZCBCYXllciwgYW5kIHJlc2VhcmNoIGdyYW50
cyBmcm9tIHRoZSBEdXRjaCBDYW5jZXIgRm91bmRhdGlvbiwgU2llbWVucyBIZWF0aGluZWVycywg
dGhlIER1dGNoIEhlYXJ0IEZvdW5kYXRpb24gYW5kIHRoZSBOZXRoZXJsYW5kcyBPcmdhbmlzYXRp
b24gZm9yIFNjaWVudGlmaWMgUmVzZWFyY2guIEEuIFNub2Vja3ggZGVjbGFyZXMgZ3JhbnRzIGZy
b20gdGhlIEZvdW5kYXRpb24gQWdhaXN0IENhbmNlciBhbmQgdGhlIEZsZW1pc2ggQ2FuY2VyIFNv
Y2lldHksIGFuZCBhZHZpc29yeSBib2FyZCB3b3JrIGZvciBBZ2ZhLiBHLiBWZXJvbmVzaSBkZWNs
YXJlcyBob25vcmFyaWEgZnJvbSBBc3RyYVplbmVjYSwgTWVkdHJvbmljIGFuZCBSb2NoZSwgYW5k
IGdyYW50cyBmcm9tIElOQUlMIGFuZCBJQVJDLiBELlIuIEJhbGR3aW4gZGVjbGFyZXMgaG9ub3Jh
cmlhIGZvciBzcGVha2luZyBmcm9tIFJvY2hlLCBNU0QgYW5kIEFzdHJhWmVuZWNhLCBhbmQgcmVz
ZWFyY2ggZ3JhbnRzIGZyb20gQ1JVSywgTklIUiwgSW5ub3ZhdGUgVUssIFNtYWxsIEJ1c2luZXNz
IFJlc2VhcmNoIEluaXRpYXRpdmUsIE5IUyBEaWdpdGFsLCBOSFMgRW5nbGFuZCwgUm95IENhc3Rs
ZSBMdW5nIEZvdW5kYXRpb24sIEV1cm9wZWFuIENvbW1pc3Npb24gSG9yaXpvbiBhbmQgWW91cnNo
aXJlIENhbmNlcjsgYW5kIGlzIGFkdmlzb3IgdG8gdGhlIFVLIE5hdGlvbmFsIFNjcmVlbmluZyBD
b21taXR0ZWUuPC9jdXN0b20xPjxlbGVjdHJvbmljLXJlc291cmNlLW51bT4xMC4xMTgzLzEzOTkz
MDAzLjAwNTMzLTIwMjM8L2VsZWN0cm9uaWMtcmVzb3VyY2UtbnVtPjxyZW1vdGUtZGF0YWJhc2Ut
bmFtZT5QdWJsaXNoZXI8L3JlbW90ZS1kYXRhYmFzZS1uYW1lPjxyZW1vdGUtZGF0YWJhc2UtcHJv
dmlkZXI+TkxNPC9yZW1vdGUtZGF0YWJhc2UtcHJvdmlkZXI+PC9yZWNvcmQ+PC9DaXRlPjwvRW5k
Tm90ZT5=
</w:fldData>
        </w:fldChar>
      </w:r>
      <w:r w:rsidR="003F0066" w:rsidRPr="00344B19">
        <w:rPr>
          <w:rFonts w:eastAsia="Calibri" w:cs="Arial"/>
          <w:color w:val="000000" w:themeColor="text1"/>
          <w:sz w:val="24"/>
          <w:szCs w:val="24"/>
          <w:vertAlign w:val="superscript"/>
          <w:lang w:bidi="ar-SA"/>
        </w:rPr>
        <w:instrText xml:space="preserve"> ADDIN EN.CITE </w:instrText>
      </w:r>
      <w:r w:rsidR="003F0066" w:rsidRPr="00344B19">
        <w:rPr>
          <w:rFonts w:eastAsia="Calibri" w:cs="Arial"/>
          <w:color w:val="000000" w:themeColor="text1"/>
          <w:sz w:val="24"/>
          <w:szCs w:val="24"/>
          <w:vertAlign w:val="superscript"/>
          <w:lang w:bidi="ar-SA"/>
        </w:rPr>
        <w:fldChar w:fldCharType="begin">
          <w:fldData xml:space="preserve">PEVuZE5vdGU+PENpdGU+PEF1dGhvcj5PJmFwb3M7RG93ZDwvQXV0aG9yPjxZZWFyPjIwMjM8L1ll
YXI+PFJlY051bT4yMDU1NjwvUmVjTnVtPjxEaXNwbGF5VGV4dD48c3R5bGUgZmFjZT0ic3VwZXJz
Y3JpcHQiPjE8L3N0eWxlPjwvRGlzcGxheVRleHQ+PHJlY29yZD48cmVjLW51bWJlcj4yMDU1Njwv
cmVjLW51bWJlcj48Zm9yZWlnbi1rZXlzPjxrZXkgYXBwPSJFTiIgZGItaWQ9InN2dzB2YXZyanZ4
dHp1ZXNyOTl4ZHZ3a2Y5cGZweHM5dmFzciIgdGltZXN0YW1wPSIxNjk3NTc1MjEwIj4yMDU1Njwv
a2V5PjwvZm9yZWlnbi1rZXlzPjxyZWYtdHlwZSBuYW1lPSJKb3VybmFsIEFydGljbGUiPjE3PC9y
ZWYtdHlwZT48Y29udHJpYnV0b3JzPjxhdXRob3JzPjxhdXRob3I+TyZhcG9zO0Rvd2QsIEUuIEwu
PC9hdXRob3I+PGF1dGhvcj5UaWV0em92YSwgSS48L2F1dGhvcj48YXV0aG9yPkJhcnRsZXR0LCBF
LjwvYXV0aG9yPjxhdXRob3I+RGV2YXJhaiwgQS48L2F1dGhvcj48YXV0aG9yPkJpZWRlcmVyLCBK
LjwvYXV0aG9yPjxhdXRob3I+QnJhbWJpbGxhLCBNLjwvYXV0aG9yPjxhdXRob3I+QnJ1bmVsbGks
IEEuPC9hdXRob3I+PGF1dGhvcj5DaG9yb3N0b3dza2EsIEouPC9hdXRob3I+PGF1dGhvcj5EZWNh
bHV3ZSwgSC48L2F1dGhvcj48YXV0aG9yPkRlcnV5c3NjaGVyLCBELjwvYXV0aG9yPjxhdXRob3I+
RGUgV2V2ZXIsIFcuPC9hdXRob3I+PGF1dGhvcj5Eb25vZ2h1ZSwgTS48L2F1dGhvcj48YXV0aG9y
PkZhYnJlLCBBLjwvYXV0aG9yPjxhdXRob3I+R2FnYSwgTS48L2F1dGhvcj48YXV0aG9yPnZhbiBH
ZWZmZW4sIFcuPC9hdXRob3I+PGF1dGhvcj5IYXJkYXZlbGxhLCBHLjwvYXV0aG9yPjxhdXRob3I+
S2F1Y3pvciwgSC4gVS48L2F1dGhvcj48YXV0aG9yPktlcnBlbC1Gcm9uaXVzLCBBLjwvYXV0aG9y
PjxhdXRob3I+dmFuIE1lZXJiZWVjaywgSi48L2F1dGhvcj48YXV0aG9yPk5hZ2F2Y2ksIEIuPC9h
dXRob3I+PGF1dGhvcj5OZXN0bGUsIFUuPC9hdXRob3I+PGF1dGhvcj5Ob3ZvYSwgTi48L2F1dGhv
cj48YXV0aG9yPlByb3NjaCwgSC48L2F1dGhvcj48YXV0aG9yPlByb2tvcCwgTS48L2F1dGhvcj48
YXV0aG9yPlB1dG9yYSwgUC4gTS48L2F1dGhvcj48YXV0aG9yPlJhd2xpbnNvbiwgSi48L2F1dGhv
cj48YXV0aG9yPlJldmVsLCBNLiBQLjwvYXV0aG9yPjxhdXRob3I+U25vZWNreCwgQS48L2F1dGhv
cj48YXV0aG9yPlZlcm9uZXNpLCBHLjwvYXV0aG9yPjxhdXRob3I+VmxpZWdlbnRoYXJ0LCBSLjwv
YXV0aG9yPjxhdXRob3I+V2Vja2JhY2gsIFMuPC9hdXRob3I+PGF1dGhvcj5CbHVtLCBULiBHLjwv
YXV0aG9yPjxhdXRob3I+QmFsZHdpbiwgRC4gUi48L2F1dGhvcj48L2F1dGhvcnM+PC9jb250cmli
dXRvcnM+PGF1dGgtYWRkcmVzcz5Ob3R0aW5naGFtIFVuaXZlcnNpdHkgSG9zcGl0YWxzIE5IUyBU
cnVzdCwgTm90dGluZ2hhbSwgVUsuJiN4RDtVbml2ZXJzaXR5IG9mIE5vdHRpbmdoYW0sIEZhY3Vs
dHkgb2YgTWVkaWNpbmUgYW5kIEhlYWx0aCBTY2llbmNlcywgTm90dGluZ2hhbSwgVUsuJiN4RDtD
aGFybGVzIFVuaXZlcnNpdHksIEZpcnN0IEZhY3VsdHkgb2YgTWVkaWNpbmUsIERlcGFydG1lbnQg
b2YgVHViZXJjdWxvc2lzIGFuZCBSZXNwaXJhdG9yeSBEaXNlYXNlcywgUHJhZ3VlLCBDemVjaCBS
ZXB1YmxpYy4mI3hEO1JveWFsIEJyb21wdG9uIGFuZCBIYXJlZmllbGQgTkhTIEZvdW5kYXRpb24g
VHJ1c3QsIFJhZGlvbG9neSwgTG9uZG9uLCBVSy4mI3hEO1VuaXZlcnNpdHkgb2YgSGVpZGVsYmVy
ZywgRGlhZ25vc3RpYyBhbmQgSW50ZXJ2ZW50aW9uYWwgUmFkaW9sb2d5LCBIZWlkZWxiZXJnLCBH
ZXJtYW55LiYjeEQ7R2VybWFuIENlbnRlciBmb3IgTHVuZyBSZXNlYXJjaCBEWkwsIFRyYW5zbGF0
aW9uYWwgTHVuZyBSZXNlYXJjaCBDZW50ZXIgVExSQywgSGVpZGVsYmVyZywgR2VybWFueS4mI3hE
O1VuaXZlcnNpdHkgb2YgTGF0dmlhLCBGYWN1bHR5IG9mIE1lZGljaW5lLCBSaWdhLCBMYXR2aWEu
JiN4RDtDaHJpc3RpYW4tQWxicmVjaHRzLVVuaXZlcnNpdGF0IHp1IEtpZWwsIEZhY3VsdHkgb2Yg
TWVkaWNpbmUsIEtpZWwsIEdlcm1hbnkuJiN4RDtBemllbmRhIE9zcGVkYWxpZXJvLVVuaXZlcnNp
dGFyaWEgTWFnZ2lvcmUgZGVsbGEgQ2FyaXRhIGRpIE5vdmFyYSwgTm92YXJhLCBJdGFseS4mI3hE
O1N0LiBKYW1lcyZhcG9zO3MgVW5pdmVyc2l0eSBIb3NwaXRhbCwgRGVwYXJ0bWVudCBvZiBUaG9y
YWNpYyBTdXJnZXJ5LCBMZWVkcywgVUsuJiN4RDtJbnN0aXR1dGUgb2YgVHViZXJjdWxvc2lzIGFu
ZCBMdW5nIERpc2Vhc2VzLCBXYXJzYXcsIEdlbmV0aWNzIGFuZCBDbGluaWNhbCBJbW11bm9sb2d5
LCBXYXJzYXcsIFBvbGFuZC4mI3hEO1VuaXZlcnNpdHkgSG9zcGl0YWxzIExldXZlbiwgVGhvcmFj
aWMgU3VyZ2VyeSwgTGV1dmVuLCBCZWxnaXVtLiYjeEQ7TWFhc3RyaWNodCBVbml2ZXJzaXR5IE1l
ZGljYWwgQ2VudHJlLCBEZXBhcnRtZW50IG9mIFJhZGlhdGlvbiBPbmNvbG9neSAoTUFBU1RSTyBD
bGluaWMpLCBHUk9XLVNjaG9vbCBmb3IgT25jb2xvZ3kgYW5kIERldmVsb3BtZW50YWwgQmlvbG9n
eSwgTGltYnVyZywgVGhlIE5ldGhlcmxhbmRzLiYjeEQ7VW5pdmVyc2l0YWlyZSBaaWVrZW5odWl6
ZW4gTGV1dmVuLCBSYWRpb2xvZ3ksIExldXZlbiwgQmVsZ2l1bS4mI3hEO0dhbHdheSBDbGluaWMg
RG91Z2hpc2thLCBHYWx3YXksIElyZWxhbmQuJiN4RDtVbml2ZXJzaXR5IENvbGxlZ2UgRHVibGlu
IFNjaG9vbCBvZiBNZWRpY2luZSwgSGlzdG9wYXRob2xvZ3ksIER1YmxpbiwgSXJlbGFuZC4mI3hE
O1NvdGlyaWEgR2VuZXJhbCBIb3NwaXRhbCBvZiBDaGVzdCBEaXNlYXNlcyBvZiBBdGhlbnMsIDd0
aCBSZXNwaXJhdG9yeSBNZWRpY2luZSBEZXBhcnRtZW50LCBBdGhlbnMsIEdyZWVjZS4mI3hEO01l
ZGljYWwgQ2VudHJlIExlZXV3YXJkZW4sIERlcGFydG1lbnQgb2YgUmVzcGlyYXRvcnkgTWVkaWNp
bmUsIExlZXV3YXJkZW4sIFRoZSBOZXRoZXJsYW5kcy4mI3hEO1VuaXZlcnNpdHkgb2YgR3Jvbmlu
Z2VuLCBVbml2ZXJzaXR5IE1lZGljYWwgQ2VudGVyIEdyb25pbmdlbiwgRGVwYXJ0bWVudCBvZiBQ
dWxtb25hcnkgRGlzZWFzZXMsIEdyb25pbmdlbiwgVGhlIE5ldGhlcmxhbmRzLiYjeEQ7U290aXJp
YSBHZW5lcmFsIEhvc3BpdGFsIG9mIENoZXN0IERpc2Vhc2VzIG9mIEF0aGVucywgUmVzcGlyYXRv
cnkgTWVkaWNpbmUsIEF0aGVucywgR3JlZWNlLiYjeEQ7TmF0aW9uYWwgS29yYW55aSBJbnN0aXR1
dGUgb2YgUHVsbW9ub2xvZ3ksIERlcGFydG1lbnQgb2YgUmFkaW9sb2d5LCBCdWRhcGVzdCwgSHVu
Z2FyeS4mI3hEO1VaIEFudHdlcnBlbiwgTU9DQSwgRWRlZ2VtLCBCZWxnaXVtLiYjeEQ7SW5zdGl0
dXRlIGZvciBFdmlkZW5jZSBpbiBNZWRpY2luZSwgTWVkaWNhbCBDZW50ZXIgLSBVbml2ZXJzaXR5
IG9mIEZyZWlidXJnLCBGYWN1bHR5IG9mIE1lZGljaW5lLCBVbml2ZXJzaXR5IG9mIEZyZWlidXJn
LCBGcmVpYnVyZyBpbSBCcmVpc2dhdSwgR2VybWFueS4mI3hEO0tsaW5pa2VuIE1hcmlhIEhpbGYg
R21iSCBNb25jaGVuZ2xhZGJhY2gsIE5vcmRyaGVpbi1XZXN0ZmFsZW4sIEdlcm1hbnkuJiN4RDtV
bml2ZXJzaXR5IEhvc3BpdGFsIG9mIFNhbGFtYW5jYSwgVGhvcmFjaWMgU3VyZ2VyeSwgU2FsYW1h
bmNhLCBTcGFpbi4mI3hEO01lZGljYWwgVW5pdmVyc2l0eSBvZiBWaWVubmEsIERlcGFydG1lbnQg
b2YgQmlvbWVkaWNhbCBJbWFnaW5nIGFuZCBJbWFnZS1ndWlkZWQgVGhlcmFweSwgVmllbm5hLCBB
dXN0cmlhLiYjeEQ7UmFkYm91ZCBVbml2ZXJzaXR5IE5pam1lZ2VuIE1lZGljYWwgQ2VudGVyLCBE
ZXBhcnRtZW50IG9mIFJhZGlvbG9neSwgTmlqbWVnZW4sIFRoZSBOZXRoZXJsYW5kcy4mI3hEO0th
bnRvbnNzcGl0YWwgU2Fua3QgR2FsbGVuLCBSYWRpYXRpb24gT25jb2xvZ3ksIFNhbmt0IEdhbGxl
biwgU3dpdHplcmxhbmQuJiN4RDtJbnNlbHNwaXRhbCBVbml2ZXJzaXRhdHNzcGl0YWwgQmVybiwg
UmFkaWF0aW9uIE9uY29sb2d5LCBCZXJuLCBTd2l0emVybGFuZC4mI3hEO0V1cm9wZWFuIEx1bmcg
Rm91bmRhdGlvbiwgVGlwdG9uLCBVSy4mI3hEO0NvY2hpbiBIb3NwaXRhbCwgQVBIUCwgUmFkaW9s
b2d5IERlcGFydG1lbnQsIFBhcmlzLCBGcmFuY2UuJiN4RDtVbml2ZXJzaXRlIGRlIFBhcmlzLCBQ
YXJpcywgRnJhbmNlLiYjeEQ7VW5pdmVyc2l0eSBIb3NwaXRhbCBBbnR3ZXJwLCBSYWRpb2xvZ3ks
IEVkZWdlbSwgQmVsZ2l1bS4mI3hEO0h1bWFuaXRhcyBSZXNlYXJjaCBIb3NwaXRhbCwgRGl2aXNp
b24gb2YgVGhvcmFjaWMgYW5kIEdlbmVyYWwgU3VyZ2VyeSwgUm96emFubywgSXRhbHkuJiN4RDtV
TUNHLCBHcm9uaW5nZW4sIFRoZSBOZXRoZXJsYW5kcy4mI3hEO1VuaXZlcnNpdGF0c0tsaW5pa3Vt
IEhlaWRlbGJlcmcsIEhlaWRlbGJlcmcsIEdlcm1hbnkuJiN4RDtCYXllciBBRywgUmVzZWFyY2gg
YW5kIERldmVsb3BtZW50LCBQaGFybWFjZXV0aWNhbHMsIFJhZGlvbG9neSwgQmVybGluLCBHZXJt
YW55LiYjeEQ7SEVMSU9TIEtsaW5pa3VtIEVtaWwgdm9uIEJlaHJpbmcgR21iSCwgTHVuZ2Vua2xp
bmlrIEhlY2tlc2hvcm4sIEJlcmxpbiwgR2VybWFueS4mI3hEO1VuaXZlcnNpdHkgb2YgTm90dGlu
Z2hhbSwgRmFjdWx0eSBvZiBNZWRpY2luZSBhbmQgSGVhbHRoIFNjaWVuY2VzLCBOb3R0aW5naGFt
LCBVSyBkYXZpZC5iYWxkd2luQG5vdHRpbmdoYW0uYWMudWsuJiN4RDtOb3R0aW5naGFtIFVuaXZl
cnNpdHkgSG9zcGl0YWxzIE5IUyBUcnVzdCwgRGVwYXJ0bWVudCBvZiBSZXNwaXJhdG9yeSBNZWRp
Y2luZSwgTm90dGluZ2hhbSwgVUsuPC9hdXRoLWFkZHJlc3M+PHRpdGxlcz48dGl0bGU+RVJTL0VT
VFMvRVNUUk8vRVNSL0VTVEkvRUZPTVAgc3RhdGVtZW50IG9uIG1hbmFnZW1lbnQgb2YgaW5jaWRl
bnRhbCBmaW5kaW5ncyBmcm9tIGxvdyBkb3NlIENUIHNjcmVlbmluZyBmb3IgbHVuZyBjYW5jZXI8
L3RpdGxlPjxzZWNvbmRhcnktdGl0bGU+RXVyIFJlc3BpciBKPC9zZWNvbmRhcnktdGl0bGU+PC90
aXRsZXM+PHBlcmlvZGljYWw+PGZ1bGwtdGl0bGU+RXVyIFJlc3BpciBKPC9mdWxsLXRpdGxlPjwv
cGVyaW9kaWNhbD48ZWRpdGlvbj4yMDIzMTAwNjwvZWRpdGlvbj48ZGF0ZXM+PHllYXI+MjAyMzwv
eWVhcj48cHViLWRhdGVzPjxkYXRlPk9jdCA2PC9kYXRlPjwvcHViLWRhdGVzPjwvZGF0ZXM+PGlz
Ym4+MTM5OS0zMDAzIChFbGVjdHJvbmljKSYjeEQ7MDkwMy0xOTM2IChMaW5raW5nKTwvaXNibj48
YWNjZXNzaW9uLW51bT4zNzgwMjYzMTwvYWNjZXNzaW9uLW51bT48dXJscz48cmVsYXRlZC11cmxz
Pjx1cmw+aHR0cHM6Ly93d3cubmNiaS5ubG0ubmloLmdvdi9wdWJtZWQvMzc4MDI2MzE8L3VybD48
L3JlbGF0ZWQtdXJscz48L3VybHM+PGN1c3RvbTE+Q29uZmxpY3Qgb2YgaW50ZXJlc3Q6IEFsbCBk
ZWNsYXJhdGlvbnMgYXJlIG91dHNpZGUgdGhlIHN1Ym1pdHRlZCB3b3JrLiBVbmxlc3Mgb3RoZXJ3
aXNlIHN0YXRlZCwgYXV0aG9ycyBkbyBub3QgbWFrZSBhbnkgcmVsZXZhbnQgZGlzY2xvc3VyZXMu
IEEuIEJydW5lbGxpIGRlY2xhcmVzIGhvbm9yYXJpYSBmcm9tIEFzdHJhWmVuZWNhLCBFdGhpY29u
LCBNZWR0cm9uaWMsIE1TRCBhbmQgUm9jaGUuIEouIENob3Jvc3Rvd3NrYSBkZWNsYXJlcyBob25v
cmFyaWEgZnJvbSBBc3RyYVplbmVjYSwgTVNELCBQZml6ZXIsIFRha2VkYSwgQW1nZW4sIEdyaWZv
bHMsIENTTCBCZWhyaW5nLCBOb3ZhcnRpcywgQ2hpZXNpLCBDZWxvbiBQaGFybWEsIEFkYW1lZCBh
bmQgTWVybyBCaW9waGFybWEuIEEuIERldmFyYWogZGVjbGFyZXMgY29uc3VsdGluZyBmZWVzIGZy
b20gQm9laHJpbmdlciBJbmdlbGhlaW0sIFJvY2hlLCBWaWNvcmUgYW5kIEJyYWlub21peCwgYW5k
IHBlcnNvbmFsIHN0b2NrL29wdGlvbnMgaW4gQnJhaW5vbWl4LiBELiBEZXJ1eXNzY2hlciBkZWNs
YXJlcyBncmFudHMvaG9ub3JhcmlhIGZyb20gQXN0cmFaZW5lY2EsIEJNUywgQmVpZ25lIGFuZCBQ
aGlsaXBzLiBILiBQcm9zY2ggZGVjbGFyZXMgZ3JhbnRzIGFuZCBob25vcmFyaWEgZnJvbSBCb2Vo
cmluZ2VyIEluZ2VsaGVpbSwgQXN0cmFaZW5lY2EsIFNpZW1lbnMgYW5kIE1TRC4gQS4gS2VycGVs
LUZyb25pdXMgZGVjbGFyZXMgaG9ub3JhcmlhIGZyb20gTVNEIGFuZCBCb2VocmluZ2VyIEluZ2Vs
aGVpbSwgYW5kIGNvbmZlcmVuY2UgZXhwZW5zZXMgZnJvbSBSb2NoZSBhbmQgQnJhY2NvLiBXLiB2
YW4gR2VmZmVuIGlzIGxvY2FsIFBJIGZvciB0cmlhbHMgZnVuZGVkIGJ5IE1TRCBhbmQgUm9jaGUu
IEgtVS4gS2F1Y3pvciBkZWNsYXJlcyBob25vcmFyaWEgYW5kIGdyYW50cyBmcm9tIEJvZWhyaW5n
ZXIgSW5nZWxoZWltLCBQaGlsaXBzLCBTaWVtZW5zIGFuZCBNU0QsIGFuZCBob25vcmFyaWEgZnJv
bSBTYW5vZmkuIFAuTS4gUHV0b3JhIGRlY2xhcmVzIGdyYW50cyB0byBoaXMgaW5zdGl0dXRpb24g
ZnJvbSBBc3RyYVplbmVjYSBhbmQgQmF5ZXIuIE0tUC4gUmV2ZWwgZGVjbGFyZXMgaG9ub3Jhcmlh
IGZyb20gTVNELCBCb2VocmluZ2VyIEluZ2VsaGVpbSwgR0UgSGVhbHRoY2FyZSwgQnJhY2NvIGFu
ZCBHbGVhbWVyLCBncmFudHMgZnJvbSB0aGUgRnJlbmNoIE1pbmlzdHJ5IG9mIEhlYWx0aCBhbmQg
RnJlbmNoIENhbmNlciBJbnN0aXR1dGUsIGFuZCBzb2Z0d2FyZSBmcm9tIEFpZGVuY2UsIE1ldmlz
LCBDb3JlbGluZSBhbmQgR2xlYW1lci4gUi4gVmxpZWdlbnRoYXJ0IGRlY2xhcmVzIGhvbm9yYXJp
YSBmcm9tIFNpZW1lbnMgSGVhbHRoaW5lZXJzIGFuZCBCYXllciwgYW5kIHJlc2VhcmNoIGdyYW50
cyBmcm9tIHRoZSBEdXRjaCBDYW5jZXIgRm91bmRhdGlvbiwgU2llbWVucyBIZWF0aGluZWVycywg
dGhlIER1dGNoIEhlYXJ0IEZvdW5kYXRpb24gYW5kIHRoZSBOZXRoZXJsYW5kcyBPcmdhbmlzYXRp
b24gZm9yIFNjaWVudGlmaWMgUmVzZWFyY2guIEEuIFNub2Vja3ggZGVjbGFyZXMgZ3JhbnRzIGZy
b20gdGhlIEZvdW5kYXRpb24gQWdhaXN0IENhbmNlciBhbmQgdGhlIEZsZW1pc2ggQ2FuY2VyIFNv
Y2lldHksIGFuZCBhZHZpc29yeSBib2FyZCB3b3JrIGZvciBBZ2ZhLiBHLiBWZXJvbmVzaSBkZWNs
YXJlcyBob25vcmFyaWEgZnJvbSBBc3RyYVplbmVjYSwgTWVkdHJvbmljIGFuZCBSb2NoZSwgYW5k
IGdyYW50cyBmcm9tIElOQUlMIGFuZCBJQVJDLiBELlIuIEJhbGR3aW4gZGVjbGFyZXMgaG9ub3Jh
cmlhIGZvciBzcGVha2luZyBmcm9tIFJvY2hlLCBNU0QgYW5kIEFzdHJhWmVuZWNhLCBhbmQgcmVz
ZWFyY2ggZ3JhbnRzIGZyb20gQ1JVSywgTklIUiwgSW5ub3ZhdGUgVUssIFNtYWxsIEJ1c2luZXNz
IFJlc2VhcmNoIEluaXRpYXRpdmUsIE5IUyBEaWdpdGFsLCBOSFMgRW5nbGFuZCwgUm95IENhc3Rs
ZSBMdW5nIEZvdW5kYXRpb24sIEV1cm9wZWFuIENvbW1pc3Npb24gSG9yaXpvbiBhbmQgWW91cnNo
aXJlIENhbmNlcjsgYW5kIGlzIGFkdmlzb3IgdG8gdGhlIFVLIE5hdGlvbmFsIFNjcmVlbmluZyBD
b21taXR0ZWUuPC9jdXN0b20xPjxlbGVjdHJvbmljLXJlc291cmNlLW51bT4xMC4xMTgzLzEzOTkz
MDAzLjAwNTMzLTIwMjM8L2VsZWN0cm9uaWMtcmVzb3VyY2UtbnVtPjxyZW1vdGUtZGF0YWJhc2Ut
bmFtZT5QdWJsaXNoZXI8L3JlbW90ZS1kYXRhYmFzZS1uYW1lPjxyZW1vdGUtZGF0YWJhc2UtcHJv
dmlkZXI+TkxNPC9yZW1vdGUtZGF0YWJhc2UtcHJvdmlkZXI+PC9yZWNvcmQ+PC9DaXRlPjwvRW5k
Tm90ZT5=
</w:fldData>
        </w:fldChar>
      </w:r>
      <w:r w:rsidR="003F0066" w:rsidRPr="00344B19">
        <w:rPr>
          <w:rFonts w:eastAsia="Calibri" w:cs="Arial"/>
          <w:color w:val="000000" w:themeColor="text1"/>
          <w:sz w:val="24"/>
          <w:szCs w:val="24"/>
          <w:vertAlign w:val="superscript"/>
          <w:lang w:bidi="ar-SA"/>
        </w:rPr>
        <w:instrText xml:space="preserve"> ADDIN EN.CITE.DATA </w:instrText>
      </w:r>
      <w:r w:rsidR="003F0066" w:rsidRPr="00344B19">
        <w:rPr>
          <w:rFonts w:eastAsia="Calibri" w:cs="Arial"/>
          <w:color w:val="000000" w:themeColor="text1"/>
          <w:sz w:val="24"/>
          <w:szCs w:val="24"/>
          <w:vertAlign w:val="superscript"/>
          <w:lang w:bidi="ar-SA"/>
        </w:rPr>
      </w:r>
      <w:r w:rsidR="003F0066" w:rsidRPr="00344B19">
        <w:rPr>
          <w:rFonts w:eastAsia="Calibri" w:cs="Arial"/>
          <w:color w:val="000000" w:themeColor="text1"/>
          <w:sz w:val="24"/>
          <w:szCs w:val="24"/>
          <w:vertAlign w:val="superscript"/>
          <w:lang w:bidi="ar-SA"/>
        </w:rPr>
        <w:fldChar w:fldCharType="end"/>
      </w:r>
      <w:r w:rsidR="00EA72FD" w:rsidRPr="00344B19">
        <w:rPr>
          <w:rFonts w:eastAsia="Calibri" w:cs="Arial"/>
          <w:color w:val="000000" w:themeColor="text1"/>
          <w:sz w:val="24"/>
          <w:szCs w:val="24"/>
          <w:vertAlign w:val="superscript"/>
          <w:lang w:bidi="ar-SA"/>
        </w:rPr>
      </w:r>
      <w:r w:rsidR="00EA72FD" w:rsidRPr="00344B19">
        <w:rPr>
          <w:rFonts w:eastAsia="Calibri" w:cs="Arial"/>
          <w:color w:val="000000" w:themeColor="text1"/>
          <w:sz w:val="24"/>
          <w:szCs w:val="24"/>
          <w:vertAlign w:val="superscript"/>
          <w:lang w:bidi="ar-SA"/>
        </w:rPr>
        <w:fldChar w:fldCharType="separate"/>
      </w:r>
      <w:r w:rsidR="003F0066" w:rsidRPr="00344B19">
        <w:rPr>
          <w:rFonts w:eastAsia="Calibri" w:cs="Arial"/>
          <w:color w:val="000000" w:themeColor="text1"/>
          <w:sz w:val="24"/>
          <w:szCs w:val="24"/>
          <w:vertAlign w:val="superscript"/>
          <w:lang w:bidi="ar-SA"/>
        </w:rPr>
        <w:t>1</w:t>
      </w:r>
      <w:r w:rsidR="00EA72FD" w:rsidRPr="00344B19">
        <w:rPr>
          <w:rFonts w:eastAsia="Calibri" w:cs="Arial"/>
          <w:color w:val="000000" w:themeColor="text1"/>
          <w:sz w:val="24"/>
          <w:szCs w:val="24"/>
          <w:vertAlign w:val="superscript"/>
          <w:lang w:bidi="ar-SA"/>
        </w:rPr>
        <w:fldChar w:fldCharType="end"/>
      </w:r>
      <w:r w:rsidR="00EA72FD" w:rsidRPr="0045240E">
        <w:rPr>
          <w:rFonts w:eastAsia="Calibri" w:cs="Arial"/>
          <w:color w:val="000000" w:themeColor="text1"/>
          <w:sz w:val="24"/>
          <w:szCs w:val="24"/>
          <w:lang w:bidi="ar-SA"/>
        </w:rPr>
        <w:t>.</w:t>
      </w:r>
      <w:r w:rsidR="00CB0314" w:rsidRPr="0045240E">
        <w:rPr>
          <w:rFonts w:eastAsia="Calibri" w:cs="Arial"/>
          <w:color w:val="000000" w:themeColor="text1"/>
          <w:sz w:val="24"/>
          <w:szCs w:val="24"/>
          <w:lang w:bidi="ar-SA"/>
        </w:rPr>
        <w:t xml:space="preserve"> This emphasises the importance of establishing which findings have evidence supporting a</w:t>
      </w:r>
      <w:r w:rsidR="00C7091C" w:rsidRPr="0045240E">
        <w:rPr>
          <w:rFonts w:eastAsia="Calibri" w:cs="Arial"/>
          <w:color w:val="000000" w:themeColor="text1"/>
          <w:sz w:val="24"/>
          <w:szCs w:val="24"/>
          <w:lang w:bidi="ar-SA"/>
        </w:rPr>
        <w:t>n</w:t>
      </w:r>
      <w:r w:rsidR="00CB0314" w:rsidRPr="0045240E">
        <w:rPr>
          <w:rFonts w:eastAsia="Calibri" w:cs="Arial"/>
          <w:color w:val="000000" w:themeColor="text1"/>
          <w:sz w:val="24"/>
          <w:szCs w:val="24"/>
          <w:lang w:bidi="ar-SA"/>
        </w:rPr>
        <w:t xml:space="preserve"> impact or change to participant management</w:t>
      </w:r>
      <w:r w:rsidR="00CB0314" w:rsidRPr="0045240E">
        <w:rPr>
          <w:color w:val="auto"/>
          <w:sz w:val="24"/>
          <w:szCs w:val="24"/>
        </w:rPr>
        <w:t xml:space="preserve">. </w:t>
      </w:r>
    </w:p>
    <w:p w14:paraId="155DE615" w14:textId="77777777" w:rsidR="009578B6" w:rsidRPr="009578B6" w:rsidRDefault="009578B6" w:rsidP="009578B6">
      <w:pPr>
        <w:pStyle w:val="BodyText"/>
        <w:rPr>
          <w:lang w:bidi="en-GB"/>
        </w:rPr>
      </w:pPr>
    </w:p>
    <w:p w14:paraId="7E1E0B4A" w14:textId="7CB033ED" w:rsidR="000762A7" w:rsidRPr="0045240E" w:rsidRDefault="1DC25D1C" w:rsidP="0045240E">
      <w:pPr>
        <w:pStyle w:val="Heading2Numbered"/>
        <w:numPr>
          <w:ilvl w:val="0"/>
          <w:numId w:val="12"/>
        </w:numPr>
      </w:pPr>
      <w:r w:rsidRPr="0045240E">
        <w:lastRenderedPageBreak/>
        <w:t xml:space="preserve">Role of Responsible Radiologist </w:t>
      </w:r>
    </w:p>
    <w:p w14:paraId="017D442B" w14:textId="099CFE27" w:rsidR="000762A7" w:rsidRPr="0045240E" w:rsidRDefault="1DC25D1C" w:rsidP="0045240E">
      <w:pPr>
        <w:pStyle w:val="Heading2Numbered"/>
        <w:numPr>
          <w:ilvl w:val="1"/>
          <w:numId w:val="12"/>
        </w:numPr>
        <w:rPr>
          <w:rFonts w:eastAsia="Calibri" w:cs="Arial"/>
          <w:color w:val="000000" w:themeColor="text1"/>
          <w:sz w:val="24"/>
          <w:szCs w:val="24"/>
          <w:lang w:bidi="ar-SA"/>
        </w:rPr>
      </w:pPr>
      <w:r w:rsidRPr="0045240E">
        <w:rPr>
          <w:rFonts w:eastAsia="Calibri" w:cs="Arial"/>
          <w:color w:val="000000" w:themeColor="text1"/>
          <w:sz w:val="24"/>
          <w:szCs w:val="24"/>
          <w:lang w:bidi="ar-SA"/>
        </w:rPr>
        <w:t xml:space="preserve">Within each local programme, a Responsible Radiologist (RR) provides ultimate responsibility for the reporting of LDCT scans including the reporting of IFs. The management of the majority of IFs is currently dictated by the TLHC </w:t>
      </w:r>
      <w:r w:rsidR="00DD50F3" w:rsidRPr="0045240E">
        <w:rPr>
          <w:rFonts w:eastAsia="Calibri" w:cs="Arial"/>
          <w:color w:val="000000" w:themeColor="text1"/>
          <w:sz w:val="24"/>
          <w:szCs w:val="24"/>
          <w:lang w:bidi="ar-SA"/>
        </w:rPr>
        <w:t>Standard P</w:t>
      </w:r>
      <w:r w:rsidRPr="0045240E">
        <w:rPr>
          <w:rFonts w:eastAsia="Calibri" w:cs="Arial"/>
          <w:color w:val="000000" w:themeColor="text1"/>
          <w:sz w:val="24"/>
          <w:szCs w:val="24"/>
          <w:lang w:bidi="ar-SA"/>
        </w:rPr>
        <w:t xml:space="preserve">rotocol and </w:t>
      </w:r>
      <w:r w:rsidR="00DD50F3" w:rsidRPr="0045240E">
        <w:rPr>
          <w:rFonts w:eastAsia="Calibri" w:cs="Arial"/>
          <w:color w:val="000000" w:themeColor="text1"/>
          <w:sz w:val="24"/>
          <w:szCs w:val="24"/>
          <w:lang w:bidi="ar-SA"/>
        </w:rPr>
        <w:t>Quality Assurance Standards</w:t>
      </w:r>
      <w:r w:rsidR="00EA72FD" w:rsidRPr="00800FC7">
        <w:rPr>
          <w:rFonts w:eastAsia="Calibri" w:cs="Arial"/>
          <w:color w:val="000000" w:themeColor="text1"/>
          <w:sz w:val="24"/>
          <w:szCs w:val="24"/>
          <w:vertAlign w:val="superscript"/>
          <w:lang w:bidi="ar-SA"/>
        </w:rPr>
        <w:fldChar w:fldCharType="begin"/>
      </w:r>
      <w:r w:rsidR="00FA14AD" w:rsidRPr="00800FC7">
        <w:rPr>
          <w:rFonts w:eastAsia="Calibri" w:cs="Arial"/>
          <w:color w:val="000000" w:themeColor="text1"/>
          <w:sz w:val="24"/>
          <w:szCs w:val="24"/>
          <w:vertAlign w:val="superscript"/>
          <w:lang w:bidi="ar-SA"/>
        </w:rPr>
        <w:instrText xml:space="preserve"> ADDIN EN.CITE &lt;EndNote&gt;&lt;Cite&gt;&lt;Year&gt;2022&lt;/Year&gt;&lt;RecNum&gt;13589&lt;/RecNum&gt;&lt;DisplayText&gt;&lt;style face="superscript"&gt;12,13&lt;/style&gt;&lt;/DisplayText&gt;&lt;record&gt;&lt;rec-number&gt;13589&lt;/rec-number&gt;&lt;foreign-keys&gt;&lt;key app="EN" db-id="svw0vavrjvxtzuesr99xdvwkf9pfpxs9vasr" timestamp="1586939545"&gt;13589&lt;/key&gt;&lt;/foreign-keys&gt;&lt;ref-type name="Web Page"&gt;12&lt;/ref-type&gt;&lt;contributors&gt;&lt;/contributors&gt;&lt;titles&gt;&lt;title&gt;National Health Service. England. Targeted Screening for Lung Cancer with Low Radiation Dose Computed Tomography. Quality Assurance Standards prepared for the Targeted Lung Health Checks Programme&lt;/title&gt;&lt;/titles&gt;&lt;dates&gt;&lt;year&gt;2022&lt;/year&gt;&lt;/dates&gt;&lt;isbn&gt;NHS England gateway reference: 001088&lt;/isbn&gt;&lt;urls&gt;&lt;related-urls&gt;&lt;url&gt;https://www.england.nhs.uk/wp-content/uploads/2019/02/B1647-quality-assurance-standards-targeted-lung-health-checks-programme-v2.pdf&lt;/url&gt;&lt;/related-urls&gt;&lt;/urls&gt;&lt;custom1&gt;UK Government&lt;/custom1&gt;&lt;/record&gt;&lt;/Cite&gt;&lt;Cite&gt;&lt;Year&gt;20222019&lt;/Year&gt;&lt;RecNum&gt;11386&lt;/RecNum&gt;&lt;record&gt;&lt;rec-number&gt;11386&lt;/rec-number&gt;&lt;foreign-keys&gt;&lt;key app="EN" db-id="svw0vavrjvxtzuesr99xdvwkf9pfpxs9vasr" timestamp="1552730129"&gt;11386&lt;/key&gt;&lt;/foreign-keys&gt;&lt;ref-type name="Web Page"&gt;12&lt;/ref-type&gt;&lt;contributors&gt;&lt;/contributors&gt;&lt;titles&gt;&lt;title&gt;National Health Service England, - National, Cancer, Programme. Targeted Screening for Lung Cancer with Low Radiation Dose Computed Tomography. Standard Protocol prepared for the Targeted Lung Health Checks Programme&lt;/title&gt;&lt;/titles&gt;&lt;volume&gt;2022&lt;/volume&gt;&lt;dates&gt;&lt;year&gt;20222019&lt;/year&gt;&lt;/dates&gt;&lt;isbn&gt;Publications Gateway Reference: 08586&lt;/isbn&gt;&lt;urls&gt;&lt;related-urls&gt;&lt;url&gt;https://www.england.nhs.uk/publication/targeted-screening-for-lung-cancer/&lt;/url&gt;&lt;/related-urls&gt;&lt;/urls&gt;&lt;custom1&gt;UK Government&lt;/custom1&gt;&lt;/record&gt;&lt;/Cite&gt;&lt;/EndNote&gt;</w:instrText>
      </w:r>
      <w:r w:rsidR="00EA72FD" w:rsidRPr="00800FC7">
        <w:rPr>
          <w:rFonts w:eastAsia="Calibri" w:cs="Arial"/>
          <w:color w:val="000000" w:themeColor="text1"/>
          <w:sz w:val="24"/>
          <w:szCs w:val="24"/>
          <w:vertAlign w:val="superscript"/>
          <w:lang w:bidi="ar-SA"/>
        </w:rPr>
        <w:fldChar w:fldCharType="separate"/>
      </w:r>
      <w:r w:rsidR="00FA14AD" w:rsidRPr="00800FC7">
        <w:rPr>
          <w:rFonts w:eastAsia="Calibri" w:cs="Arial"/>
          <w:color w:val="000000" w:themeColor="text1"/>
          <w:sz w:val="24"/>
          <w:szCs w:val="24"/>
          <w:vertAlign w:val="superscript"/>
          <w:lang w:bidi="ar-SA"/>
        </w:rPr>
        <w:t>12,13</w:t>
      </w:r>
      <w:r w:rsidR="00EA72FD" w:rsidRPr="00800FC7">
        <w:rPr>
          <w:rFonts w:eastAsia="Calibri" w:cs="Arial"/>
          <w:color w:val="000000" w:themeColor="text1"/>
          <w:sz w:val="24"/>
          <w:szCs w:val="24"/>
          <w:vertAlign w:val="superscript"/>
          <w:lang w:bidi="ar-SA"/>
        </w:rPr>
        <w:fldChar w:fldCharType="end"/>
      </w:r>
      <w:r w:rsidRPr="0045240E">
        <w:rPr>
          <w:rFonts w:eastAsia="Calibri" w:cs="Arial"/>
          <w:color w:val="000000" w:themeColor="text1"/>
          <w:sz w:val="24"/>
          <w:szCs w:val="24"/>
          <w:lang w:bidi="ar-SA"/>
        </w:rPr>
        <w:t xml:space="preserve">. In cases of uncertainty, or where the management of an IF is not specified, radiologists will refer cases to a local multidisciplinary team (MDT) meeting, which should be a dedicated lung cancer screening review meeting (SRM). The RR </w:t>
      </w:r>
      <w:r w:rsidR="009F1537" w:rsidRPr="0045240E">
        <w:rPr>
          <w:rFonts w:eastAsia="Calibri" w:cs="Arial"/>
          <w:color w:val="000000" w:themeColor="text1"/>
          <w:sz w:val="24"/>
          <w:szCs w:val="24"/>
          <w:lang w:bidi="ar-SA"/>
        </w:rPr>
        <w:t xml:space="preserve">should </w:t>
      </w:r>
      <w:r w:rsidRPr="0045240E">
        <w:rPr>
          <w:rFonts w:eastAsia="Calibri" w:cs="Arial"/>
          <w:color w:val="000000" w:themeColor="text1"/>
          <w:sz w:val="24"/>
          <w:szCs w:val="24"/>
          <w:lang w:bidi="ar-SA"/>
        </w:rPr>
        <w:t xml:space="preserve">lead and/or have oversight of the radiological aspects of such meetings. In this context, and in conjunction with the responsible clinician (RC), the RR will be accountable for decisions made regarding IFs referred to the </w:t>
      </w:r>
      <w:r w:rsidR="009F1537" w:rsidRPr="0045240E">
        <w:rPr>
          <w:rFonts w:eastAsia="Calibri" w:cs="Arial"/>
          <w:color w:val="000000" w:themeColor="text1"/>
          <w:sz w:val="24"/>
          <w:szCs w:val="24"/>
          <w:lang w:bidi="ar-SA"/>
        </w:rPr>
        <w:t>MDT/SRM</w:t>
      </w:r>
      <w:r w:rsidRPr="0045240E">
        <w:rPr>
          <w:rFonts w:eastAsia="Calibri" w:cs="Arial"/>
          <w:color w:val="000000" w:themeColor="text1"/>
          <w:sz w:val="24"/>
          <w:szCs w:val="24"/>
          <w:lang w:bidi="ar-SA"/>
        </w:rPr>
        <w:t xml:space="preserve">. </w:t>
      </w:r>
    </w:p>
    <w:p w14:paraId="779B447F" w14:textId="45AB3897" w:rsidR="000762A7" w:rsidRPr="0045240E" w:rsidRDefault="1DC25D1C" w:rsidP="0045240E">
      <w:pPr>
        <w:pStyle w:val="Heading2Numbered"/>
        <w:numPr>
          <w:ilvl w:val="1"/>
          <w:numId w:val="12"/>
        </w:numPr>
        <w:rPr>
          <w:rFonts w:eastAsia="Calibri" w:cs="Arial"/>
          <w:color w:val="000000" w:themeColor="text1"/>
          <w:sz w:val="24"/>
          <w:szCs w:val="24"/>
          <w:lang w:bidi="ar-SA"/>
        </w:rPr>
      </w:pPr>
      <w:r w:rsidRPr="0045240E">
        <w:rPr>
          <w:rFonts w:eastAsia="Calibri" w:cs="Arial"/>
          <w:color w:val="000000" w:themeColor="text1"/>
          <w:sz w:val="24"/>
          <w:szCs w:val="24"/>
          <w:lang w:bidi="ar-SA"/>
        </w:rPr>
        <w:t xml:space="preserve">The RR will also be responsible for quality assurance aspects of radiology reporting, including monitoring of total number and rate of </w:t>
      </w:r>
      <w:r w:rsidR="006E01A9" w:rsidRPr="0045240E">
        <w:rPr>
          <w:rFonts w:eastAsia="Calibri" w:cs="Arial"/>
          <w:color w:val="000000" w:themeColor="text1"/>
          <w:sz w:val="24"/>
          <w:szCs w:val="24"/>
          <w:lang w:bidi="ar-SA"/>
        </w:rPr>
        <w:t>IF</w:t>
      </w:r>
      <w:r w:rsidRPr="0045240E">
        <w:rPr>
          <w:rFonts w:eastAsia="Calibri" w:cs="Arial"/>
          <w:color w:val="000000" w:themeColor="text1"/>
          <w:sz w:val="24"/>
          <w:szCs w:val="24"/>
          <w:lang w:bidi="ar-SA"/>
        </w:rPr>
        <w:t xml:space="preserve"> reporting on a per radiologist basis and on an aggregate basis within a local programme. </w:t>
      </w:r>
    </w:p>
    <w:p w14:paraId="65397365" w14:textId="49E58678" w:rsidR="000762A7" w:rsidRPr="0045240E" w:rsidRDefault="1DC25D1C" w:rsidP="0045240E">
      <w:pPr>
        <w:pStyle w:val="Heading2Numbered"/>
        <w:numPr>
          <w:ilvl w:val="1"/>
          <w:numId w:val="12"/>
        </w:numPr>
        <w:rPr>
          <w:rFonts w:eastAsia="Calibri" w:cs="Arial"/>
          <w:color w:val="000000" w:themeColor="text1"/>
          <w:sz w:val="24"/>
          <w:szCs w:val="24"/>
          <w:lang w:bidi="ar-SA"/>
        </w:rPr>
      </w:pPr>
      <w:r w:rsidRPr="0045240E">
        <w:rPr>
          <w:rFonts w:eastAsia="Calibri" w:cs="Arial"/>
          <w:color w:val="000000" w:themeColor="text1"/>
          <w:sz w:val="24"/>
          <w:szCs w:val="24"/>
          <w:lang w:bidi="ar-SA"/>
        </w:rPr>
        <w:t xml:space="preserve">The RR will be responsible for feedback to local reporting radiologists, particularly where individual radiologists are outliers with respect to the number of IFs reported, and/or the reporting of specific IFs. The RR is responsible for the education and training of reporting radiologists, through local governance meetings, screening quality assurance meetings and national external quality assurance. Where individual radiologists </w:t>
      </w:r>
      <w:r w:rsidR="000B6E7A" w:rsidRPr="0045240E">
        <w:rPr>
          <w:rFonts w:eastAsia="Calibri" w:cs="Arial"/>
          <w:color w:val="000000" w:themeColor="text1"/>
          <w:sz w:val="24"/>
          <w:szCs w:val="24"/>
          <w:lang w:bidi="ar-SA"/>
        </w:rPr>
        <w:t>are found</w:t>
      </w:r>
      <w:r w:rsidRPr="0045240E">
        <w:rPr>
          <w:rFonts w:eastAsia="Calibri" w:cs="Arial"/>
          <w:color w:val="000000" w:themeColor="text1"/>
          <w:sz w:val="24"/>
          <w:szCs w:val="24"/>
          <w:lang w:bidi="ar-SA"/>
        </w:rPr>
        <w:t xml:space="preserve"> to be outliers, </w:t>
      </w:r>
      <w:r w:rsidR="000B6E7A" w:rsidRPr="0045240E">
        <w:rPr>
          <w:rFonts w:eastAsia="Calibri" w:cs="Arial"/>
          <w:color w:val="000000" w:themeColor="text1"/>
          <w:sz w:val="24"/>
          <w:szCs w:val="24"/>
          <w:lang w:bidi="ar-SA"/>
        </w:rPr>
        <w:t xml:space="preserve">there should be feedback, potentially re-training and </w:t>
      </w:r>
      <w:r w:rsidRPr="0045240E">
        <w:rPr>
          <w:rFonts w:eastAsia="Calibri" w:cs="Arial"/>
          <w:color w:val="000000" w:themeColor="text1"/>
          <w:sz w:val="24"/>
          <w:szCs w:val="24"/>
          <w:lang w:bidi="ar-SA"/>
        </w:rPr>
        <w:t xml:space="preserve">a re-evaluation against guidelines.  </w:t>
      </w:r>
    </w:p>
    <w:p w14:paraId="642DE6FB" w14:textId="3F90782D" w:rsidR="000762A7" w:rsidRPr="0045240E" w:rsidRDefault="1DC25D1C" w:rsidP="0045240E">
      <w:pPr>
        <w:pStyle w:val="Heading2Numbered"/>
        <w:numPr>
          <w:ilvl w:val="0"/>
          <w:numId w:val="12"/>
        </w:numPr>
      </w:pPr>
      <w:r w:rsidRPr="0045240E">
        <w:t>Legal aspects</w:t>
      </w:r>
    </w:p>
    <w:p w14:paraId="731D7272" w14:textId="2807FF91" w:rsidR="000762A7" w:rsidRPr="009578B6" w:rsidRDefault="1DC25D1C" w:rsidP="009578B6">
      <w:pPr>
        <w:pStyle w:val="Heading2Numbered"/>
        <w:numPr>
          <w:ilvl w:val="1"/>
          <w:numId w:val="12"/>
        </w:numPr>
        <w:rPr>
          <w:rFonts w:eastAsia="Calibri" w:cs="Arial"/>
          <w:color w:val="000000" w:themeColor="text1"/>
          <w:sz w:val="24"/>
          <w:szCs w:val="24"/>
          <w:lang w:bidi="ar-SA"/>
        </w:rPr>
      </w:pPr>
      <w:r w:rsidRPr="009578B6">
        <w:rPr>
          <w:rFonts w:eastAsia="Calibri" w:cs="Arial"/>
          <w:color w:val="000000" w:themeColor="text1"/>
          <w:sz w:val="24"/>
          <w:szCs w:val="24"/>
          <w:lang w:bidi="ar-SA"/>
        </w:rPr>
        <w:t xml:space="preserve">Concern about being subject to litigation may influence the approach to IFs such that </w:t>
      </w:r>
      <w:r w:rsidR="002C0051" w:rsidRPr="009578B6">
        <w:rPr>
          <w:rFonts w:eastAsia="Calibri" w:cs="Arial"/>
          <w:color w:val="000000" w:themeColor="text1"/>
          <w:sz w:val="24"/>
          <w:szCs w:val="24"/>
          <w:lang w:bidi="ar-SA"/>
        </w:rPr>
        <w:t xml:space="preserve">clinically </w:t>
      </w:r>
      <w:r w:rsidR="0060476E" w:rsidRPr="009578B6">
        <w:rPr>
          <w:rFonts w:eastAsia="Calibri" w:cs="Arial"/>
          <w:color w:val="000000" w:themeColor="text1"/>
          <w:sz w:val="24"/>
          <w:szCs w:val="24"/>
          <w:lang w:bidi="ar-SA"/>
        </w:rPr>
        <w:t xml:space="preserve">non-significant </w:t>
      </w:r>
      <w:r w:rsidRPr="009578B6">
        <w:rPr>
          <w:rFonts w:eastAsia="Calibri" w:cs="Arial"/>
          <w:color w:val="000000" w:themeColor="text1"/>
          <w:sz w:val="24"/>
          <w:szCs w:val="24"/>
          <w:lang w:bidi="ar-SA"/>
        </w:rPr>
        <w:t>conditions</w:t>
      </w:r>
      <w:r w:rsidR="006E01A9" w:rsidRPr="009578B6">
        <w:rPr>
          <w:rFonts w:eastAsia="Calibri" w:cs="Arial"/>
          <w:color w:val="000000" w:themeColor="text1"/>
          <w:sz w:val="24"/>
          <w:szCs w:val="24"/>
          <w:lang w:bidi="ar-SA"/>
        </w:rPr>
        <w:t xml:space="preserve"> or those without beneficial interventions</w:t>
      </w:r>
      <w:r w:rsidRPr="009578B6">
        <w:rPr>
          <w:rFonts w:eastAsia="Calibri" w:cs="Arial"/>
          <w:color w:val="000000" w:themeColor="text1"/>
          <w:sz w:val="24"/>
          <w:szCs w:val="24"/>
          <w:lang w:bidi="ar-SA"/>
        </w:rPr>
        <w:t xml:space="preserve"> are more often flagged. This relates to the management of findings that might, potentially, be a source of litigation even though the chance of that is low. This is not the same as a missed lesion (including cancer) where the “miss” is confirmed and confers harm. The latter should be avoided through training and sound radiology practice. The considerations below relate to the decision to flag a detected </w:t>
      </w:r>
      <w:r w:rsidR="006E01A9" w:rsidRPr="009578B6">
        <w:rPr>
          <w:rFonts w:eastAsia="Calibri" w:cs="Arial"/>
          <w:color w:val="000000" w:themeColor="text1"/>
          <w:sz w:val="24"/>
          <w:szCs w:val="24"/>
          <w:lang w:bidi="ar-SA"/>
        </w:rPr>
        <w:t>IF</w:t>
      </w:r>
      <w:r w:rsidRPr="009578B6">
        <w:rPr>
          <w:rFonts w:eastAsia="Calibri" w:cs="Arial"/>
          <w:color w:val="000000" w:themeColor="text1"/>
          <w:sz w:val="24"/>
          <w:szCs w:val="24"/>
          <w:lang w:bidi="ar-SA"/>
        </w:rPr>
        <w:t>.</w:t>
      </w:r>
    </w:p>
    <w:p w14:paraId="242712C3" w14:textId="2E743682" w:rsidR="000762A7" w:rsidRPr="009578B6" w:rsidRDefault="1DC25D1C" w:rsidP="009578B6">
      <w:pPr>
        <w:pStyle w:val="Heading2Numbered"/>
        <w:numPr>
          <w:ilvl w:val="1"/>
          <w:numId w:val="12"/>
        </w:numPr>
        <w:rPr>
          <w:rFonts w:eastAsia="Calibri" w:cs="Arial"/>
          <w:color w:val="000000" w:themeColor="text1"/>
          <w:sz w:val="24"/>
          <w:szCs w:val="24"/>
          <w:lang w:bidi="ar-SA"/>
        </w:rPr>
      </w:pPr>
      <w:r w:rsidRPr="009578B6">
        <w:rPr>
          <w:rFonts w:eastAsia="Calibri" w:cs="Arial"/>
          <w:color w:val="000000" w:themeColor="text1"/>
          <w:sz w:val="24"/>
          <w:szCs w:val="24"/>
          <w:lang w:bidi="ar-SA"/>
        </w:rPr>
        <w:t>LDCT is designed to detect lung cancer and is suboptimal for the detection of many IFs.</w:t>
      </w:r>
    </w:p>
    <w:p w14:paraId="139EA6B1" w14:textId="0AF9F479" w:rsidR="000762A7" w:rsidRPr="009578B6" w:rsidRDefault="1DC25D1C" w:rsidP="009578B6">
      <w:pPr>
        <w:pStyle w:val="Heading2Numbered"/>
        <w:numPr>
          <w:ilvl w:val="1"/>
          <w:numId w:val="12"/>
        </w:numPr>
        <w:rPr>
          <w:rFonts w:eastAsia="Calibri" w:cs="Arial"/>
          <w:color w:val="000000" w:themeColor="text1"/>
          <w:sz w:val="24"/>
          <w:szCs w:val="24"/>
          <w:lang w:bidi="ar-SA"/>
        </w:rPr>
      </w:pPr>
      <w:r w:rsidRPr="009578B6">
        <w:rPr>
          <w:rFonts w:eastAsia="Calibri" w:cs="Arial"/>
          <w:color w:val="000000" w:themeColor="text1"/>
          <w:sz w:val="24"/>
          <w:szCs w:val="24"/>
          <w:lang w:bidi="ar-SA"/>
        </w:rPr>
        <w:lastRenderedPageBreak/>
        <w:t>In relation to the decision to flag an IF, the two main legal issues that may be open to complaints and negligence claims are firstly the failure to flag an IF that would be harmful if not treated, and treatment would have been possible</w:t>
      </w:r>
      <w:r w:rsidR="006E3556" w:rsidRPr="009578B6">
        <w:rPr>
          <w:rFonts w:eastAsia="Calibri" w:cs="Arial"/>
          <w:color w:val="000000" w:themeColor="text1"/>
          <w:sz w:val="24"/>
          <w:szCs w:val="24"/>
          <w:lang w:bidi="ar-SA"/>
        </w:rPr>
        <w:t>;</w:t>
      </w:r>
      <w:r w:rsidRPr="009578B6">
        <w:rPr>
          <w:rFonts w:eastAsia="Calibri" w:cs="Arial"/>
          <w:color w:val="000000" w:themeColor="text1"/>
          <w:sz w:val="24"/>
          <w:szCs w:val="24"/>
          <w:lang w:bidi="ar-SA"/>
        </w:rPr>
        <w:t xml:space="preserve"> and secondly identification of a finding that is itself </w:t>
      </w:r>
      <w:r w:rsidR="00C26DD0" w:rsidRPr="009578B6">
        <w:rPr>
          <w:rFonts w:eastAsia="Calibri" w:cs="Arial"/>
          <w:color w:val="000000" w:themeColor="text1"/>
          <w:sz w:val="24"/>
          <w:szCs w:val="24"/>
          <w:lang w:bidi="ar-SA"/>
        </w:rPr>
        <w:t>harmless,</w:t>
      </w:r>
      <w:r w:rsidRPr="009578B6">
        <w:rPr>
          <w:rFonts w:eastAsia="Calibri" w:cs="Arial"/>
          <w:color w:val="000000" w:themeColor="text1"/>
          <w:sz w:val="24"/>
          <w:szCs w:val="24"/>
          <w:lang w:bidi="ar-SA"/>
        </w:rPr>
        <w:t xml:space="preserve"> but the consequence of identification is harmful. </w:t>
      </w:r>
    </w:p>
    <w:p w14:paraId="516CBB7C" w14:textId="791CDA01" w:rsidR="000762A7" w:rsidRPr="009578B6" w:rsidRDefault="1DC25D1C" w:rsidP="009578B6">
      <w:pPr>
        <w:pStyle w:val="Heading2Numbered"/>
        <w:numPr>
          <w:ilvl w:val="1"/>
          <w:numId w:val="12"/>
        </w:numPr>
        <w:rPr>
          <w:rFonts w:eastAsia="Calibri" w:cs="Arial"/>
          <w:color w:val="000000" w:themeColor="text1"/>
          <w:sz w:val="24"/>
          <w:szCs w:val="24"/>
          <w:lang w:bidi="ar-SA"/>
        </w:rPr>
      </w:pPr>
      <w:r w:rsidRPr="009578B6">
        <w:rPr>
          <w:rFonts w:eastAsia="Calibri" w:cs="Arial"/>
          <w:color w:val="000000" w:themeColor="text1"/>
          <w:sz w:val="24"/>
          <w:szCs w:val="24"/>
          <w:lang w:bidi="ar-SA"/>
        </w:rPr>
        <w:t xml:space="preserve">The consequences of the first issue, in relation to complaints, is that </w:t>
      </w:r>
      <w:r w:rsidR="4A90D5B3" w:rsidRPr="009578B6">
        <w:rPr>
          <w:rFonts w:eastAsia="Calibri" w:cs="Arial"/>
          <w:color w:val="000000" w:themeColor="text1"/>
          <w:sz w:val="24"/>
          <w:szCs w:val="24"/>
          <w:lang w:bidi="ar-SA"/>
        </w:rPr>
        <w:t xml:space="preserve">there </w:t>
      </w:r>
      <w:r w:rsidRPr="009578B6">
        <w:rPr>
          <w:rFonts w:eastAsia="Calibri" w:cs="Arial"/>
          <w:color w:val="000000" w:themeColor="text1"/>
          <w:sz w:val="24"/>
          <w:szCs w:val="24"/>
          <w:lang w:bidi="ar-SA"/>
        </w:rPr>
        <w:t xml:space="preserve">might be a </w:t>
      </w:r>
      <w:r w:rsidR="61A439D1" w:rsidRPr="009578B6">
        <w:rPr>
          <w:rFonts w:eastAsia="Calibri" w:cs="Arial"/>
          <w:color w:val="000000" w:themeColor="text1"/>
          <w:sz w:val="24"/>
          <w:szCs w:val="24"/>
          <w:lang w:bidi="ar-SA"/>
        </w:rPr>
        <w:t xml:space="preserve">negligence </w:t>
      </w:r>
      <w:r w:rsidRPr="009578B6">
        <w:rPr>
          <w:rFonts w:eastAsia="Calibri" w:cs="Arial"/>
          <w:color w:val="000000" w:themeColor="text1"/>
          <w:sz w:val="24"/>
          <w:szCs w:val="24"/>
          <w:lang w:bidi="ar-SA"/>
        </w:rPr>
        <w:t>claim on the grounds that</w:t>
      </w:r>
      <w:r w:rsidR="379D4AE0" w:rsidRPr="009578B6">
        <w:rPr>
          <w:rFonts w:eastAsia="Calibri" w:cs="Arial"/>
          <w:color w:val="000000" w:themeColor="text1"/>
          <w:sz w:val="24"/>
          <w:szCs w:val="24"/>
          <w:lang w:bidi="ar-SA"/>
        </w:rPr>
        <w:t xml:space="preserve"> </w:t>
      </w:r>
      <w:r w:rsidRPr="009578B6">
        <w:rPr>
          <w:rFonts w:eastAsia="Calibri" w:cs="Arial"/>
          <w:color w:val="000000" w:themeColor="text1"/>
          <w:sz w:val="24"/>
          <w:szCs w:val="24"/>
          <w:lang w:bidi="ar-SA"/>
        </w:rPr>
        <w:t>the harm</w:t>
      </w:r>
      <w:r w:rsidR="4BF2FB68" w:rsidRPr="009578B6">
        <w:rPr>
          <w:rFonts w:eastAsia="Calibri" w:cs="Arial"/>
          <w:color w:val="000000" w:themeColor="text1"/>
          <w:sz w:val="24"/>
          <w:szCs w:val="24"/>
          <w:lang w:bidi="ar-SA"/>
        </w:rPr>
        <w:t xml:space="preserve"> was known</w:t>
      </w:r>
      <w:r w:rsidRPr="009578B6">
        <w:rPr>
          <w:rFonts w:eastAsia="Calibri" w:cs="Arial"/>
          <w:color w:val="000000" w:themeColor="text1"/>
          <w:sz w:val="24"/>
          <w:szCs w:val="24"/>
          <w:lang w:bidi="ar-SA"/>
        </w:rPr>
        <w:t xml:space="preserve">, and their failure to disclose/report that information might have delayed the patient’s access to treatment. </w:t>
      </w:r>
    </w:p>
    <w:p w14:paraId="59A61D08" w14:textId="3B0AFE68" w:rsidR="000762A7" w:rsidRPr="009578B6" w:rsidRDefault="1DC25D1C" w:rsidP="009578B6">
      <w:pPr>
        <w:pStyle w:val="Heading2Numbered"/>
        <w:numPr>
          <w:ilvl w:val="1"/>
          <w:numId w:val="12"/>
        </w:numPr>
        <w:rPr>
          <w:rFonts w:eastAsia="Calibri" w:cs="Arial"/>
          <w:color w:val="000000" w:themeColor="text1"/>
          <w:sz w:val="24"/>
          <w:szCs w:val="24"/>
          <w:lang w:bidi="ar-SA"/>
        </w:rPr>
      </w:pPr>
      <w:r w:rsidRPr="6F761658">
        <w:rPr>
          <w:rFonts w:eastAsia="Calibri" w:cs="Arial"/>
          <w:color w:val="000000" w:themeColor="text1"/>
          <w:sz w:val="24"/>
          <w:szCs w:val="24"/>
          <w:lang w:bidi="ar-SA"/>
        </w:rPr>
        <w:t xml:space="preserve">All staff should be clear about what information the screening </w:t>
      </w:r>
      <w:r w:rsidR="000B6E7A" w:rsidRPr="6F761658">
        <w:rPr>
          <w:rFonts w:eastAsia="Calibri" w:cs="Arial"/>
          <w:color w:val="000000" w:themeColor="text1"/>
          <w:sz w:val="24"/>
          <w:szCs w:val="24"/>
          <w:lang w:bidi="ar-SA"/>
        </w:rPr>
        <w:t xml:space="preserve">test </w:t>
      </w:r>
      <w:r w:rsidRPr="6F761658">
        <w:rPr>
          <w:rFonts w:eastAsia="Calibri" w:cs="Arial"/>
          <w:color w:val="000000" w:themeColor="text1"/>
          <w:sz w:val="24"/>
          <w:szCs w:val="24"/>
          <w:lang w:bidi="ar-SA"/>
        </w:rPr>
        <w:t xml:space="preserve">can and cannot find, and the reliability of that finding. The sensitivity of the screening tool </w:t>
      </w:r>
      <w:r w:rsidR="00AF6E06" w:rsidRPr="6F761658">
        <w:rPr>
          <w:rFonts w:eastAsia="Calibri" w:cs="Arial"/>
          <w:color w:val="000000" w:themeColor="text1"/>
          <w:sz w:val="24"/>
          <w:szCs w:val="24"/>
          <w:lang w:bidi="ar-SA"/>
        </w:rPr>
        <w:t xml:space="preserve">will </w:t>
      </w:r>
      <w:r w:rsidRPr="6F761658">
        <w:rPr>
          <w:rFonts w:eastAsia="Calibri" w:cs="Arial"/>
          <w:color w:val="000000" w:themeColor="text1"/>
          <w:sz w:val="24"/>
          <w:szCs w:val="24"/>
          <w:lang w:bidi="ar-SA"/>
        </w:rPr>
        <w:t>be reviewed periodically such that new potential findings can be considered and a process for reporting can be devised if appropriate.</w:t>
      </w:r>
      <w:r w:rsidR="00421311" w:rsidRPr="6F761658">
        <w:rPr>
          <w:rFonts w:eastAsia="Calibri" w:cs="Arial"/>
          <w:color w:val="000000" w:themeColor="text1"/>
          <w:sz w:val="24"/>
          <w:szCs w:val="24"/>
          <w:lang w:bidi="ar-SA"/>
        </w:rPr>
        <w:t xml:space="preserve"> By following this </w:t>
      </w:r>
      <w:r w:rsidR="6E275111" w:rsidRPr="6F761658">
        <w:rPr>
          <w:rFonts w:eastAsia="Calibri" w:cs="Arial"/>
          <w:color w:val="000000" w:themeColor="text1"/>
          <w:sz w:val="24"/>
          <w:szCs w:val="24"/>
          <w:lang w:bidi="ar-SA"/>
        </w:rPr>
        <w:t>protocol</w:t>
      </w:r>
      <w:r w:rsidR="00421311" w:rsidRPr="6F761658">
        <w:rPr>
          <w:rFonts w:eastAsia="Calibri" w:cs="Arial"/>
          <w:color w:val="000000" w:themeColor="text1"/>
          <w:sz w:val="24"/>
          <w:szCs w:val="24"/>
          <w:lang w:bidi="ar-SA"/>
        </w:rPr>
        <w:t xml:space="preserve">, the chance of a successful negligence claim will be reduced. </w:t>
      </w:r>
    </w:p>
    <w:p w14:paraId="1545007C" w14:textId="7BE8C56C" w:rsidR="000762A7" w:rsidRPr="009578B6" w:rsidRDefault="1DC25D1C" w:rsidP="009578B6">
      <w:pPr>
        <w:pStyle w:val="Heading2Numbered"/>
        <w:numPr>
          <w:ilvl w:val="1"/>
          <w:numId w:val="12"/>
        </w:numPr>
        <w:rPr>
          <w:rFonts w:eastAsia="Calibri" w:cs="Arial"/>
          <w:color w:val="000000" w:themeColor="text1"/>
          <w:sz w:val="24"/>
          <w:szCs w:val="24"/>
          <w:lang w:bidi="ar-SA"/>
        </w:rPr>
      </w:pPr>
      <w:r w:rsidRPr="009578B6">
        <w:rPr>
          <w:rFonts w:eastAsia="Calibri" w:cs="Arial"/>
          <w:color w:val="000000" w:themeColor="text1"/>
          <w:sz w:val="24"/>
          <w:szCs w:val="24"/>
          <w:lang w:bidi="ar-SA"/>
        </w:rPr>
        <w:t>The second issue gives rise to complaints that physical and / or psychological harm arose from the disclosure of an IF</w:t>
      </w:r>
      <w:r w:rsidR="00D64495" w:rsidRPr="009578B6">
        <w:rPr>
          <w:rFonts w:eastAsia="Calibri" w:cs="Arial"/>
          <w:color w:val="000000" w:themeColor="text1"/>
          <w:sz w:val="24"/>
          <w:szCs w:val="24"/>
          <w:lang w:bidi="ar-SA"/>
        </w:rPr>
        <w:t>.</w:t>
      </w:r>
      <w:r w:rsidR="006904DC" w:rsidRPr="009578B6">
        <w:rPr>
          <w:rFonts w:eastAsia="Calibri" w:cs="Arial"/>
          <w:color w:val="000000" w:themeColor="text1"/>
          <w:sz w:val="24"/>
          <w:szCs w:val="24"/>
          <w:lang w:bidi="ar-SA"/>
        </w:rPr>
        <w:t xml:space="preserve"> </w:t>
      </w:r>
      <w:r w:rsidRPr="009578B6">
        <w:rPr>
          <w:rFonts w:eastAsia="Calibri" w:cs="Arial"/>
          <w:color w:val="000000" w:themeColor="text1"/>
          <w:sz w:val="24"/>
          <w:szCs w:val="24"/>
          <w:lang w:bidi="ar-SA"/>
        </w:rPr>
        <w:t xml:space="preserve">Even were this to be the case, and the disclosure of the IF was in breach of a duty of care, the harm that arose – whether physical or psychological – would have to be causally linked to the disclosure of the IF. </w:t>
      </w:r>
    </w:p>
    <w:p w14:paraId="7A82FB72" w14:textId="5124A682" w:rsidR="000762A7" w:rsidRPr="009578B6" w:rsidRDefault="1DC25D1C" w:rsidP="009578B6">
      <w:pPr>
        <w:pStyle w:val="Heading2Numbered"/>
        <w:numPr>
          <w:ilvl w:val="1"/>
          <w:numId w:val="12"/>
        </w:numPr>
        <w:rPr>
          <w:rFonts w:eastAsia="Calibri" w:cs="Arial"/>
          <w:color w:val="000000" w:themeColor="text1"/>
          <w:sz w:val="24"/>
          <w:szCs w:val="24"/>
          <w:lang w:bidi="ar-SA"/>
        </w:rPr>
      </w:pPr>
      <w:r w:rsidRPr="009578B6">
        <w:rPr>
          <w:rFonts w:eastAsia="Calibri" w:cs="Arial"/>
          <w:color w:val="000000" w:themeColor="text1"/>
          <w:sz w:val="24"/>
          <w:szCs w:val="24"/>
          <w:lang w:bidi="ar-SA"/>
        </w:rPr>
        <w:t xml:space="preserve">IFs </w:t>
      </w:r>
      <w:r w:rsidR="5A49D1D3" w:rsidRPr="009578B6">
        <w:rPr>
          <w:rFonts w:eastAsia="Calibri" w:cs="Arial"/>
          <w:color w:val="000000" w:themeColor="text1"/>
          <w:sz w:val="24"/>
          <w:szCs w:val="24"/>
          <w:lang w:bidi="ar-SA"/>
        </w:rPr>
        <w:t xml:space="preserve">identified through asymptomatic screening </w:t>
      </w:r>
      <w:r w:rsidRPr="009578B6">
        <w:rPr>
          <w:rFonts w:eastAsia="Calibri" w:cs="Arial"/>
          <w:color w:val="000000" w:themeColor="text1"/>
          <w:sz w:val="24"/>
          <w:szCs w:val="24"/>
          <w:lang w:bidi="ar-SA"/>
        </w:rPr>
        <w:t xml:space="preserve">should be communicated to patients </w:t>
      </w:r>
      <w:r w:rsidR="00E05DE3" w:rsidRPr="009578B6">
        <w:rPr>
          <w:rFonts w:eastAsia="Calibri" w:cs="Arial"/>
          <w:color w:val="000000" w:themeColor="text1"/>
          <w:sz w:val="24"/>
          <w:szCs w:val="24"/>
          <w:lang w:bidi="ar-SA"/>
        </w:rPr>
        <w:t>using methods appropriate to the potential significance to health. For common findings this can be by standardised letter. For more serious or urgent findings this should be by direct communication</w:t>
      </w:r>
      <w:r w:rsidR="002D104A" w:rsidRPr="009578B6">
        <w:rPr>
          <w:rFonts w:eastAsia="Calibri" w:cs="Arial"/>
          <w:color w:val="000000" w:themeColor="text1"/>
          <w:sz w:val="24"/>
          <w:szCs w:val="24"/>
          <w:lang w:bidi="ar-SA"/>
        </w:rPr>
        <w:t xml:space="preserve"> by secondary care to avoid delay</w:t>
      </w:r>
      <w:r w:rsidR="00E05DE3" w:rsidRPr="009578B6">
        <w:rPr>
          <w:rFonts w:eastAsia="Calibri" w:cs="Arial"/>
          <w:color w:val="000000" w:themeColor="text1"/>
          <w:sz w:val="24"/>
          <w:szCs w:val="24"/>
          <w:lang w:bidi="ar-SA"/>
        </w:rPr>
        <w:t xml:space="preserve">, </w:t>
      </w:r>
      <w:r w:rsidR="002D104A" w:rsidRPr="009578B6">
        <w:rPr>
          <w:rFonts w:eastAsia="Calibri" w:cs="Arial"/>
          <w:color w:val="000000" w:themeColor="text1"/>
          <w:sz w:val="24"/>
          <w:szCs w:val="24"/>
          <w:lang w:bidi="ar-SA"/>
        </w:rPr>
        <w:t xml:space="preserve">with communication with </w:t>
      </w:r>
      <w:r w:rsidR="00B7152B" w:rsidRPr="009578B6">
        <w:rPr>
          <w:rFonts w:eastAsia="Calibri" w:cs="Arial"/>
          <w:color w:val="000000" w:themeColor="text1"/>
          <w:sz w:val="24"/>
          <w:szCs w:val="24"/>
          <w:lang w:bidi="ar-SA"/>
        </w:rPr>
        <w:t>primary care</w:t>
      </w:r>
      <w:r w:rsidR="002D104A" w:rsidRPr="009578B6">
        <w:rPr>
          <w:rFonts w:eastAsia="Calibri" w:cs="Arial"/>
          <w:color w:val="000000" w:themeColor="text1"/>
          <w:sz w:val="24"/>
          <w:szCs w:val="24"/>
          <w:lang w:bidi="ar-SA"/>
        </w:rPr>
        <w:t>.</w:t>
      </w:r>
      <w:r w:rsidR="00B7152B" w:rsidRPr="009578B6">
        <w:rPr>
          <w:rFonts w:eastAsia="Calibri" w:cs="Arial"/>
          <w:color w:val="000000" w:themeColor="text1"/>
          <w:sz w:val="24"/>
          <w:szCs w:val="24"/>
          <w:lang w:bidi="ar-SA"/>
        </w:rPr>
        <w:t xml:space="preserve"> </w:t>
      </w:r>
      <w:r w:rsidR="002C0051" w:rsidRPr="009578B6">
        <w:rPr>
          <w:rFonts w:eastAsia="Calibri" w:cs="Arial"/>
          <w:color w:val="000000" w:themeColor="text1"/>
          <w:sz w:val="24"/>
          <w:szCs w:val="24"/>
          <w:lang w:bidi="ar-SA"/>
        </w:rPr>
        <w:t xml:space="preserve">For clinically </w:t>
      </w:r>
      <w:r w:rsidR="0060476E" w:rsidRPr="009578B6">
        <w:rPr>
          <w:rFonts w:eastAsia="Calibri" w:cs="Arial"/>
          <w:color w:val="000000" w:themeColor="text1"/>
          <w:sz w:val="24"/>
          <w:szCs w:val="24"/>
          <w:lang w:bidi="ar-SA"/>
        </w:rPr>
        <w:t xml:space="preserve">non-significant </w:t>
      </w:r>
      <w:r w:rsidR="002C0051" w:rsidRPr="009578B6">
        <w:rPr>
          <w:rFonts w:eastAsia="Calibri" w:cs="Arial"/>
          <w:color w:val="000000" w:themeColor="text1"/>
          <w:sz w:val="24"/>
          <w:szCs w:val="24"/>
          <w:lang w:bidi="ar-SA"/>
        </w:rPr>
        <w:t xml:space="preserve">findings, </w:t>
      </w:r>
      <w:r w:rsidR="00C7091C" w:rsidRPr="009578B6">
        <w:rPr>
          <w:rFonts w:eastAsia="Calibri" w:cs="Arial"/>
          <w:color w:val="000000" w:themeColor="text1"/>
          <w:sz w:val="24"/>
          <w:szCs w:val="24"/>
          <w:lang w:bidi="ar-SA"/>
        </w:rPr>
        <w:t xml:space="preserve">or those that do not require additional action, </w:t>
      </w:r>
      <w:r w:rsidR="002C0051" w:rsidRPr="009578B6">
        <w:rPr>
          <w:rFonts w:eastAsia="Calibri" w:cs="Arial"/>
          <w:color w:val="000000" w:themeColor="text1"/>
          <w:sz w:val="24"/>
          <w:szCs w:val="24"/>
          <w:lang w:bidi="ar-SA"/>
        </w:rPr>
        <w:t xml:space="preserve">no communication </w:t>
      </w:r>
      <w:r w:rsidR="002D104A" w:rsidRPr="009578B6">
        <w:rPr>
          <w:rFonts w:eastAsia="Calibri" w:cs="Arial"/>
          <w:color w:val="000000" w:themeColor="text1"/>
          <w:sz w:val="24"/>
          <w:szCs w:val="24"/>
          <w:lang w:bidi="ar-SA"/>
        </w:rPr>
        <w:t>is usually</w:t>
      </w:r>
      <w:r w:rsidR="002C0051" w:rsidRPr="009578B6">
        <w:rPr>
          <w:rFonts w:eastAsia="Calibri" w:cs="Arial"/>
          <w:color w:val="000000" w:themeColor="text1"/>
          <w:sz w:val="24"/>
          <w:szCs w:val="24"/>
          <w:lang w:bidi="ar-SA"/>
        </w:rPr>
        <w:t xml:space="preserve"> appropriate. </w:t>
      </w:r>
    </w:p>
    <w:p w14:paraId="2BD3AA9B" w14:textId="2C1C7F53" w:rsidR="00216597" w:rsidRPr="009578B6" w:rsidRDefault="00AE40A9" w:rsidP="009578B6">
      <w:pPr>
        <w:pStyle w:val="Heading2Numbered"/>
        <w:numPr>
          <w:ilvl w:val="1"/>
          <w:numId w:val="12"/>
        </w:numPr>
        <w:rPr>
          <w:rFonts w:eastAsia="Calibri" w:cs="Arial"/>
          <w:color w:val="000000" w:themeColor="text1"/>
          <w:sz w:val="24"/>
          <w:szCs w:val="24"/>
          <w:lang w:bidi="ar-SA"/>
        </w:rPr>
      </w:pPr>
      <w:r w:rsidRPr="009578B6">
        <w:rPr>
          <w:rFonts w:eastAsia="Calibri" w:cs="Arial"/>
          <w:color w:val="000000" w:themeColor="text1"/>
          <w:sz w:val="24"/>
          <w:szCs w:val="24"/>
          <w:lang w:bidi="ar-SA"/>
        </w:rPr>
        <w:t>Table 1 shows a list of IFs potentially identified through screening, how reliable those findings are, reporting and management recommendations and the consequences for a participant. This</w:t>
      </w:r>
      <w:r w:rsidR="1DC25D1C" w:rsidRPr="009578B6">
        <w:rPr>
          <w:rFonts w:eastAsia="Calibri" w:cs="Arial"/>
          <w:color w:val="000000" w:themeColor="text1"/>
          <w:sz w:val="24"/>
          <w:szCs w:val="24"/>
          <w:lang w:bidi="ar-SA"/>
        </w:rPr>
        <w:t xml:space="preserve"> is based on the principles outlined in Section </w:t>
      </w:r>
      <w:r w:rsidR="2993116B" w:rsidRPr="009578B6">
        <w:rPr>
          <w:rFonts w:eastAsia="Calibri" w:cs="Arial"/>
          <w:color w:val="000000" w:themeColor="text1"/>
          <w:sz w:val="24"/>
          <w:szCs w:val="24"/>
          <w:lang w:bidi="ar-SA"/>
        </w:rPr>
        <w:t>2 and</w:t>
      </w:r>
      <w:r w:rsidR="1DC25D1C" w:rsidRPr="009578B6">
        <w:rPr>
          <w:rFonts w:eastAsia="Calibri" w:cs="Arial"/>
          <w:color w:val="000000" w:themeColor="text1"/>
          <w:sz w:val="24"/>
          <w:szCs w:val="24"/>
          <w:lang w:bidi="ar-SA"/>
        </w:rPr>
        <w:t xml:space="preserve"> is designed to reflect the best balance of benefit vs. harms that, coupled with IF specific information to patients, will mitigate complaints and make any negligence claim unlikely. </w:t>
      </w:r>
    </w:p>
    <w:p w14:paraId="341DC8E2" w14:textId="77777777" w:rsidR="00386E58" w:rsidRPr="009578B6" w:rsidRDefault="00386E58" w:rsidP="009578B6">
      <w:pPr>
        <w:pStyle w:val="Heading2Numbered"/>
        <w:numPr>
          <w:ilvl w:val="1"/>
          <w:numId w:val="12"/>
        </w:numPr>
        <w:rPr>
          <w:rFonts w:eastAsia="Calibri" w:cs="Arial"/>
          <w:color w:val="000000" w:themeColor="text1"/>
          <w:sz w:val="24"/>
          <w:szCs w:val="24"/>
          <w:lang w:bidi="ar-SA"/>
        </w:rPr>
      </w:pPr>
      <w:r w:rsidRPr="009578B6">
        <w:rPr>
          <w:rFonts w:eastAsia="Calibri" w:cs="Arial"/>
          <w:color w:val="000000" w:themeColor="text1"/>
          <w:sz w:val="24"/>
          <w:szCs w:val="24"/>
          <w:lang w:bidi="ar-SA"/>
        </w:rPr>
        <w:t>There must be a very clear consent process, where the details are made understandable to participants. Key points are:</w:t>
      </w:r>
    </w:p>
    <w:p w14:paraId="75B04976" w14:textId="77777777" w:rsidR="00386E58" w:rsidRPr="009578B6" w:rsidRDefault="00386E58" w:rsidP="009578B6">
      <w:pPr>
        <w:pStyle w:val="ListParagraph"/>
        <w:numPr>
          <w:ilvl w:val="2"/>
          <w:numId w:val="14"/>
        </w:numPr>
        <w:jc w:val="both"/>
        <w:rPr>
          <w:rFonts w:ascii="Arial" w:eastAsia="Calibri" w:hAnsi="Arial" w:cs="Arial"/>
          <w:color w:val="000000" w:themeColor="text1"/>
        </w:rPr>
      </w:pPr>
      <w:r w:rsidRPr="009578B6">
        <w:rPr>
          <w:rFonts w:ascii="Arial" w:eastAsia="Calibri" w:hAnsi="Arial" w:cs="Arial"/>
          <w:color w:val="000000" w:themeColor="text1"/>
        </w:rPr>
        <w:t xml:space="preserve">It should be clear exactly what the screening process can find, and what it </w:t>
      </w:r>
      <w:proofErr w:type="gramStart"/>
      <w:r w:rsidRPr="009578B6">
        <w:rPr>
          <w:rFonts w:ascii="Arial" w:eastAsia="Calibri" w:hAnsi="Arial" w:cs="Arial"/>
          <w:color w:val="000000" w:themeColor="text1"/>
        </w:rPr>
        <w:t>cannot;</w:t>
      </w:r>
      <w:proofErr w:type="gramEnd"/>
    </w:p>
    <w:p w14:paraId="06FF1906" w14:textId="77777777" w:rsidR="00386E58" w:rsidRPr="009578B6" w:rsidRDefault="00386E58" w:rsidP="009578B6">
      <w:pPr>
        <w:pStyle w:val="ListParagraph"/>
        <w:numPr>
          <w:ilvl w:val="2"/>
          <w:numId w:val="14"/>
        </w:numPr>
        <w:jc w:val="both"/>
        <w:rPr>
          <w:rFonts w:ascii="Arial" w:eastAsia="Calibri" w:hAnsi="Arial" w:cs="Arial"/>
          <w:color w:val="000000" w:themeColor="text1"/>
        </w:rPr>
      </w:pPr>
      <w:r w:rsidRPr="009578B6">
        <w:rPr>
          <w:rFonts w:ascii="Arial" w:eastAsia="Calibri" w:hAnsi="Arial" w:cs="Arial"/>
          <w:color w:val="000000" w:themeColor="text1"/>
        </w:rPr>
        <w:lastRenderedPageBreak/>
        <w:t xml:space="preserve">It should state what results will be communicated to participants and what results are less likely to be </w:t>
      </w:r>
      <w:proofErr w:type="gramStart"/>
      <w:r w:rsidRPr="009578B6">
        <w:rPr>
          <w:rFonts w:ascii="Arial" w:eastAsia="Calibri" w:hAnsi="Arial" w:cs="Arial"/>
          <w:color w:val="000000" w:themeColor="text1"/>
        </w:rPr>
        <w:t>communicated;</w:t>
      </w:r>
      <w:proofErr w:type="gramEnd"/>
    </w:p>
    <w:p w14:paraId="036FB70D" w14:textId="77777777" w:rsidR="00386E58" w:rsidRPr="009578B6" w:rsidRDefault="00386E58" w:rsidP="009578B6">
      <w:pPr>
        <w:pStyle w:val="ListParagraph"/>
        <w:numPr>
          <w:ilvl w:val="2"/>
          <w:numId w:val="14"/>
        </w:numPr>
        <w:jc w:val="both"/>
        <w:rPr>
          <w:rFonts w:ascii="Arial" w:eastAsia="Calibri" w:hAnsi="Arial" w:cs="Arial"/>
          <w:color w:val="000000" w:themeColor="text1"/>
        </w:rPr>
      </w:pPr>
      <w:r w:rsidRPr="009578B6">
        <w:rPr>
          <w:rFonts w:ascii="Arial" w:eastAsia="Calibri" w:hAnsi="Arial" w:cs="Arial"/>
          <w:color w:val="000000" w:themeColor="text1"/>
        </w:rPr>
        <w:t xml:space="preserve">It should indicate the level of reliability that can be attributed to the </w:t>
      </w:r>
      <w:proofErr w:type="gramStart"/>
      <w:r w:rsidRPr="009578B6">
        <w:rPr>
          <w:rFonts w:ascii="Arial" w:eastAsia="Calibri" w:hAnsi="Arial" w:cs="Arial"/>
          <w:color w:val="000000" w:themeColor="text1"/>
        </w:rPr>
        <w:t>results;</w:t>
      </w:r>
      <w:proofErr w:type="gramEnd"/>
      <w:r w:rsidRPr="009578B6">
        <w:rPr>
          <w:rFonts w:ascii="Arial" w:eastAsia="Calibri" w:hAnsi="Arial" w:cs="Arial"/>
          <w:color w:val="000000" w:themeColor="text1"/>
        </w:rPr>
        <w:t xml:space="preserve"> </w:t>
      </w:r>
    </w:p>
    <w:p w14:paraId="6FCE2637" w14:textId="053F48B1" w:rsidR="00386E58" w:rsidRPr="009578B6" w:rsidRDefault="00386E58" w:rsidP="009578B6">
      <w:pPr>
        <w:pStyle w:val="ListParagraph"/>
        <w:numPr>
          <w:ilvl w:val="2"/>
          <w:numId w:val="14"/>
        </w:numPr>
        <w:jc w:val="both"/>
        <w:rPr>
          <w:rFonts w:ascii="Arial" w:eastAsia="Calibri" w:hAnsi="Arial" w:cs="Arial"/>
          <w:color w:val="000000" w:themeColor="text1"/>
        </w:rPr>
      </w:pPr>
      <w:r w:rsidRPr="009578B6">
        <w:rPr>
          <w:rFonts w:ascii="Arial" w:eastAsia="Calibri" w:hAnsi="Arial" w:cs="Arial"/>
          <w:color w:val="000000" w:themeColor="text1"/>
        </w:rPr>
        <w:t xml:space="preserve">It must be written in sufficiently lay language, that there is a reasonable expectation that the concept of risk and what the screening process involves (including the possibility of receiving </w:t>
      </w:r>
      <w:proofErr w:type="gramStart"/>
      <w:r w:rsidRPr="009578B6">
        <w:rPr>
          <w:rFonts w:ascii="Arial" w:eastAsia="Calibri" w:hAnsi="Arial" w:cs="Arial"/>
          <w:color w:val="000000" w:themeColor="text1"/>
        </w:rPr>
        <w:t>IFs)  is</w:t>
      </w:r>
      <w:proofErr w:type="gramEnd"/>
      <w:r w:rsidRPr="009578B6">
        <w:rPr>
          <w:rFonts w:ascii="Arial" w:eastAsia="Calibri" w:hAnsi="Arial" w:cs="Arial"/>
          <w:color w:val="000000" w:themeColor="text1"/>
        </w:rPr>
        <w:t xml:space="preserve"> understood by the participants so that informed decision making can be supported</w:t>
      </w:r>
      <w:r w:rsidR="00BC7543" w:rsidRPr="009578B6">
        <w:rPr>
          <w:rFonts w:ascii="Arial" w:eastAsia="Calibri" w:hAnsi="Arial" w:cs="Arial"/>
          <w:color w:val="000000" w:themeColor="text1"/>
        </w:rPr>
        <w:softHyphen/>
      </w:r>
      <w:r w:rsidR="00BC7543" w:rsidRPr="009578B6">
        <w:rPr>
          <w:rFonts w:ascii="Arial" w:eastAsia="Calibri" w:hAnsi="Arial" w:cs="Arial"/>
          <w:color w:val="000000" w:themeColor="text1"/>
        </w:rPr>
        <w:softHyphen/>
      </w:r>
      <w:r w:rsidR="00BC7543" w:rsidRPr="006D41E5">
        <w:rPr>
          <w:rFonts w:ascii="Arial" w:eastAsia="Calibri" w:hAnsi="Arial" w:cs="Arial"/>
          <w:color w:val="000000" w:themeColor="text1"/>
          <w:vertAlign w:val="superscript"/>
        </w:rPr>
        <w:t>14</w:t>
      </w:r>
      <w:r w:rsidRPr="009578B6">
        <w:rPr>
          <w:rFonts w:ascii="Arial" w:eastAsia="Calibri" w:hAnsi="Arial" w:cs="Arial"/>
          <w:color w:val="000000" w:themeColor="text1"/>
        </w:rPr>
        <w:t xml:space="preserve">. </w:t>
      </w:r>
    </w:p>
    <w:p w14:paraId="165446EF" w14:textId="40EC832D" w:rsidR="000762A7" w:rsidRPr="009578B6" w:rsidRDefault="1DC25D1C" w:rsidP="009578B6">
      <w:pPr>
        <w:pStyle w:val="Heading2Numbered"/>
        <w:numPr>
          <w:ilvl w:val="1"/>
          <w:numId w:val="12"/>
        </w:numPr>
        <w:rPr>
          <w:rFonts w:eastAsia="Calibri" w:cs="Arial"/>
          <w:color w:val="000000" w:themeColor="text1"/>
          <w:sz w:val="24"/>
          <w:szCs w:val="24"/>
          <w:lang w:bidi="ar-SA"/>
        </w:rPr>
      </w:pPr>
      <w:r w:rsidRPr="009578B6">
        <w:rPr>
          <w:rFonts w:eastAsia="Calibri" w:cs="Arial"/>
          <w:color w:val="000000" w:themeColor="text1"/>
          <w:sz w:val="24"/>
          <w:szCs w:val="24"/>
          <w:lang w:bidi="ar-SA"/>
        </w:rPr>
        <w:t>If there are incidental findings where the result can be relied on, then the obligation to act on the findings is determined according to whether:</w:t>
      </w:r>
    </w:p>
    <w:p w14:paraId="54D461FE" w14:textId="2BCA8605" w:rsidR="000762A7" w:rsidRPr="00B47CD2" w:rsidRDefault="1DC25D1C" w:rsidP="009578B6">
      <w:pPr>
        <w:pStyle w:val="ListParagraph"/>
        <w:numPr>
          <w:ilvl w:val="2"/>
          <w:numId w:val="14"/>
        </w:numPr>
        <w:jc w:val="both"/>
        <w:rPr>
          <w:rFonts w:ascii="Arial" w:eastAsia="Calibri" w:hAnsi="Arial" w:cs="Arial"/>
          <w:color w:val="000000" w:themeColor="text1"/>
        </w:rPr>
      </w:pPr>
      <w:r w:rsidRPr="00B47CD2">
        <w:rPr>
          <w:rFonts w:ascii="Arial" w:eastAsia="Calibri" w:hAnsi="Arial" w:cs="Arial"/>
          <w:color w:val="000000" w:themeColor="text1"/>
        </w:rPr>
        <w:t xml:space="preserve">the finding is </w:t>
      </w:r>
      <w:proofErr w:type="gramStart"/>
      <w:r w:rsidRPr="00B47CD2">
        <w:rPr>
          <w:rFonts w:ascii="Arial" w:eastAsia="Calibri" w:hAnsi="Arial" w:cs="Arial"/>
          <w:color w:val="000000" w:themeColor="text1"/>
        </w:rPr>
        <w:t>harmful;</w:t>
      </w:r>
      <w:proofErr w:type="gramEnd"/>
      <w:r w:rsidRPr="00B47CD2">
        <w:rPr>
          <w:rFonts w:ascii="Arial" w:eastAsia="Calibri" w:hAnsi="Arial" w:cs="Arial"/>
          <w:color w:val="000000" w:themeColor="text1"/>
        </w:rPr>
        <w:t xml:space="preserve"> </w:t>
      </w:r>
    </w:p>
    <w:p w14:paraId="3EBC3AF0" w14:textId="50261E99" w:rsidR="000762A7" w:rsidRPr="00B47CD2" w:rsidRDefault="1DC25D1C" w:rsidP="009578B6">
      <w:pPr>
        <w:pStyle w:val="ListParagraph"/>
        <w:numPr>
          <w:ilvl w:val="2"/>
          <w:numId w:val="14"/>
        </w:numPr>
        <w:jc w:val="both"/>
        <w:rPr>
          <w:rFonts w:ascii="Arial" w:eastAsia="Calibri" w:hAnsi="Arial" w:cs="Arial"/>
          <w:color w:val="000000" w:themeColor="text1"/>
        </w:rPr>
      </w:pPr>
      <w:r w:rsidRPr="00B47CD2">
        <w:rPr>
          <w:rFonts w:ascii="Arial" w:eastAsia="Calibri" w:hAnsi="Arial" w:cs="Arial"/>
          <w:color w:val="000000" w:themeColor="text1"/>
        </w:rPr>
        <w:t xml:space="preserve">there is a recommended change in clinical management that would follow from this finding. </w:t>
      </w:r>
      <w:bookmarkStart w:id="1" w:name="_Hlk158638308"/>
      <w:bookmarkEnd w:id="1"/>
    </w:p>
    <w:p w14:paraId="71FC4132" w14:textId="77777777" w:rsidR="00AE40A9" w:rsidRPr="00B47CD2" w:rsidRDefault="00AE40A9" w:rsidP="4136A207">
      <w:pPr>
        <w:rPr>
          <w:rFonts w:ascii="Arial" w:eastAsia="Calibri" w:hAnsi="Arial" w:cs="Arial"/>
          <w:b/>
          <w:bCs/>
          <w:color w:val="000000" w:themeColor="text1"/>
        </w:rPr>
      </w:pPr>
    </w:p>
    <w:p w14:paraId="39724596" w14:textId="6AC465D1" w:rsidR="000762A7" w:rsidRPr="009578B6" w:rsidRDefault="1DC25D1C" w:rsidP="009578B6">
      <w:pPr>
        <w:pStyle w:val="Heading2Numbered"/>
        <w:numPr>
          <w:ilvl w:val="1"/>
          <w:numId w:val="12"/>
        </w:numPr>
        <w:rPr>
          <w:rFonts w:eastAsia="Calibri" w:cs="Arial"/>
          <w:b/>
          <w:bCs/>
          <w:color w:val="000000" w:themeColor="text1"/>
          <w:sz w:val="24"/>
          <w:szCs w:val="24"/>
          <w:lang w:bidi="ar-SA"/>
        </w:rPr>
      </w:pPr>
      <w:r w:rsidRPr="009578B6">
        <w:rPr>
          <w:rFonts w:eastAsia="Calibri" w:cs="Arial"/>
          <w:b/>
          <w:bCs/>
          <w:color w:val="000000" w:themeColor="text1"/>
          <w:sz w:val="24"/>
          <w:szCs w:val="24"/>
          <w:lang w:bidi="ar-SA"/>
        </w:rPr>
        <w:lastRenderedPageBreak/>
        <w:t>Any finding that results in a Duty of Candour issue should be approached via a defined process, as in other screening programmes.  This may include IFs.</w:t>
      </w:r>
      <w:r w:rsidR="00F61D48" w:rsidRPr="009578B6">
        <w:rPr>
          <w:rFonts w:eastAsia="Calibri" w:cs="Arial"/>
          <w:b/>
          <w:bCs/>
          <w:color w:val="000000" w:themeColor="text1"/>
          <w:sz w:val="24"/>
          <w:szCs w:val="24"/>
          <w:lang w:bidi="ar-SA"/>
        </w:rPr>
        <w:t xml:space="preserve"> </w:t>
      </w:r>
      <w:hyperlink r:id="rId12" w:history="1">
        <w:r w:rsidR="00F61D48" w:rsidRPr="009578B6">
          <w:rPr>
            <w:b/>
            <w:bCs/>
            <w:color w:val="000000" w:themeColor="text1"/>
            <w:sz w:val="24"/>
            <w:szCs w:val="24"/>
            <w:lang w:bidi="ar-SA"/>
          </w:rPr>
          <w:t xml:space="preserve">Guidance on </w:t>
        </w:r>
        <w:r w:rsidR="00F86DE9" w:rsidRPr="009578B6">
          <w:rPr>
            <w:b/>
            <w:bCs/>
            <w:color w:val="000000" w:themeColor="text1"/>
            <w:sz w:val="24"/>
            <w:szCs w:val="24"/>
            <w:lang w:bidi="ar-SA"/>
          </w:rPr>
          <w:t>duty of candour in NHS screening programme can be found here</w:t>
        </w:r>
      </w:hyperlink>
      <w:r w:rsidR="00A000AA" w:rsidRPr="009578B6">
        <w:rPr>
          <w:rFonts w:eastAsia="Calibri" w:cs="Arial"/>
          <w:b/>
          <w:bCs/>
          <w:color w:val="000000" w:themeColor="text1"/>
          <w:sz w:val="24"/>
          <w:szCs w:val="24"/>
          <w:lang w:bidi="ar-SA"/>
        </w:rPr>
        <w:t xml:space="preserve">: </w:t>
      </w:r>
      <w:hyperlink r:id="rId13" w:history="1">
        <w:r w:rsidR="00A000AA" w:rsidRPr="009578B6">
          <w:rPr>
            <w:b/>
            <w:bCs/>
            <w:color w:val="000000" w:themeColor="text1"/>
            <w:sz w:val="24"/>
            <w:szCs w:val="24"/>
            <w:lang w:bidi="ar-SA"/>
          </w:rPr>
          <w:t>https://www.gov.uk/government/publications/nhs-screening-programmes-duty-of-candour</w:t>
        </w:r>
      </w:hyperlink>
      <w:r w:rsidR="009578B6">
        <w:rPr>
          <w:rFonts w:eastAsia="Calibri" w:cs="Arial"/>
          <w:b/>
          <w:bCs/>
          <w:color w:val="000000" w:themeColor="text1"/>
          <w:sz w:val="24"/>
          <w:szCs w:val="24"/>
          <w:lang w:bidi="ar-SA"/>
        </w:rPr>
        <w:t xml:space="preserve"> </w:t>
      </w:r>
    </w:p>
    <w:p w14:paraId="32EABC70" w14:textId="2418B66F" w:rsidR="007605D9" w:rsidRPr="009578B6" w:rsidRDefault="006746A8" w:rsidP="009578B6">
      <w:pPr>
        <w:pStyle w:val="Heading2Numbered"/>
        <w:numPr>
          <w:ilvl w:val="1"/>
          <w:numId w:val="12"/>
        </w:numPr>
        <w:rPr>
          <w:rFonts w:eastAsia="Calibri" w:cs="Arial"/>
          <w:color w:val="000000" w:themeColor="text1"/>
          <w:sz w:val="24"/>
          <w:szCs w:val="24"/>
          <w:lang w:bidi="ar-SA"/>
        </w:rPr>
      </w:pPr>
      <w:r w:rsidRPr="009578B6">
        <w:rPr>
          <w:rFonts w:eastAsia="Calibri" w:cs="Arial"/>
          <w:color w:val="000000" w:themeColor="text1"/>
          <w:sz w:val="24"/>
          <w:szCs w:val="24"/>
          <w:lang w:bidi="ar-SA"/>
        </w:rPr>
        <w:t xml:space="preserve">Any IF reported by a radiologist </w:t>
      </w:r>
      <w:r w:rsidR="00FF1314" w:rsidRPr="009578B6">
        <w:rPr>
          <w:rFonts w:eastAsia="Calibri" w:cs="Arial"/>
          <w:color w:val="000000" w:themeColor="text1"/>
          <w:sz w:val="24"/>
          <w:szCs w:val="24"/>
          <w:lang w:bidi="ar-SA"/>
        </w:rPr>
        <w:t>may</w:t>
      </w:r>
      <w:r w:rsidRPr="009578B6">
        <w:rPr>
          <w:rFonts w:eastAsia="Calibri" w:cs="Arial"/>
          <w:color w:val="000000" w:themeColor="text1"/>
          <w:sz w:val="24"/>
          <w:szCs w:val="24"/>
          <w:lang w:bidi="ar-SA"/>
        </w:rPr>
        <w:t xml:space="preserve"> be added to the patient’s record, regardless of whether the radiologist or MDT/SRM determine it to be clinically significant or clinically </w:t>
      </w:r>
      <w:r w:rsidR="0060476E" w:rsidRPr="009578B6">
        <w:rPr>
          <w:rFonts w:eastAsia="Calibri" w:cs="Arial"/>
          <w:color w:val="000000" w:themeColor="text1"/>
          <w:sz w:val="24"/>
          <w:szCs w:val="24"/>
          <w:lang w:bidi="ar-SA"/>
        </w:rPr>
        <w:t>non-significant</w:t>
      </w:r>
      <w:r w:rsidRPr="009578B6">
        <w:rPr>
          <w:rFonts w:eastAsia="Calibri" w:cs="Arial"/>
          <w:color w:val="000000" w:themeColor="text1"/>
          <w:sz w:val="24"/>
          <w:szCs w:val="24"/>
          <w:lang w:bidi="ar-SA"/>
        </w:rPr>
        <w:t xml:space="preserve">, and whether the IF is communicated to the patient. </w:t>
      </w:r>
      <w:r w:rsidR="00FF1314" w:rsidRPr="009578B6">
        <w:rPr>
          <w:rFonts w:eastAsia="Calibri" w:cs="Arial"/>
          <w:color w:val="000000" w:themeColor="text1"/>
          <w:sz w:val="24"/>
          <w:szCs w:val="24"/>
          <w:lang w:bidi="ar-SA"/>
        </w:rPr>
        <w:t>All individuals have the legal right to access information held about them by health and care organisations</w:t>
      </w:r>
      <w:r w:rsidR="009C0C67" w:rsidRPr="009578B6">
        <w:rPr>
          <w:rFonts w:eastAsia="Calibri" w:cs="Arial"/>
          <w:color w:val="000000" w:themeColor="text1"/>
          <w:sz w:val="24"/>
          <w:szCs w:val="24"/>
          <w:lang w:bidi="ar-SA"/>
        </w:rPr>
        <w:t>, usually through a Subject Access Request</w:t>
      </w:r>
      <w:r w:rsidR="00FF1314" w:rsidRPr="009578B6">
        <w:rPr>
          <w:rFonts w:eastAsia="Calibri" w:cs="Arial"/>
          <w:color w:val="000000" w:themeColor="text1"/>
          <w:sz w:val="24"/>
          <w:szCs w:val="24"/>
          <w:lang w:bidi="ar-SA"/>
        </w:rPr>
        <w:t>.</w:t>
      </w:r>
      <w:r w:rsidR="00CC774C" w:rsidRPr="009578B6">
        <w:rPr>
          <w:rFonts w:eastAsia="Calibri" w:cs="Arial"/>
          <w:color w:val="000000" w:themeColor="text1"/>
          <w:sz w:val="24"/>
          <w:szCs w:val="24"/>
          <w:lang w:bidi="ar-SA"/>
        </w:rPr>
        <w:t xml:space="preserve"> Thus,</w:t>
      </w:r>
      <w:r w:rsidR="00FF1314" w:rsidRPr="009578B6">
        <w:rPr>
          <w:rFonts w:eastAsia="Calibri" w:cs="Arial"/>
          <w:color w:val="000000" w:themeColor="text1"/>
          <w:sz w:val="24"/>
          <w:szCs w:val="24"/>
          <w:lang w:bidi="ar-SA"/>
        </w:rPr>
        <w:t xml:space="preserve"> participants may become aware of clinically </w:t>
      </w:r>
      <w:r w:rsidR="0060476E" w:rsidRPr="009578B6">
        <w:rPr>
          <w:rFonts w:eastAsia="Calibri" w:cs="Arial"/>
          <w:color w:val="000000" w:themeColor="text1"/>
          <w:sz w:val="24"/>
          <w:szCs w:val="24"/>
          <w:lang w:bidi="ar-SA"/>
        </w:rPr>
        <w:t xml:space="preserve">non-significant </w:t>
      </w:r>
      <w:r w:rsidR="00FF1314" w:rsidRPr="009578B6">
        <w:rPr>
          <w:rFonts w:eastAsia="Calibri" w:cs="Arial"/>
          <w:color w:val="000000" w:themeColor="text1"/>
          <w:sz w:val="24"/>
          <w:szCs w:val="24"/>
          <w:lang w:bidi="ar-SA"/>
        </w:rPr>
        <w:t xml:space="preserve">diagnoses that were not previously disclosed to them. </w:t>
      </w:r>
      <w:r w:rsidR="009A69E6" w:rsidRPr="009578B6">
        <w:rPr>
          <w:rFonts w:eastAsia="Calibri" w:cs="Arial"/>
          <w:color w:val="000000" w:themeColor="text1"/>
          <w:sz w:val="24"/>
          <w:szCs w:val="24"/>
          <w:lang w:bidi="ar-SA"/>
        </w:rPr>
        <w:t>It is important that participants receive information about this possibility and the reasons that they may not be informed as part of the consent process.</w:t>
      </w:r>
    </w:p>
    <w:p w14:paraId="7452D5FC" w14:textId="2C220245" w:rsidR="006746A8" w:rsidRPr="009578B6" w:rsidRDefault="00FF1314" w:rsidP="009578B6">
      <w:pPr>
        <w:pStyle w:val="Heading2Numbered"/>
        <w:numPr>
          <w:ilvl w:val="1"/>
          <w:numId w:val="12"/>
        </w:numPr>
        <w:rPr>
          <w:rFonts w:eastAsia="Calibri" w:cs="Arial"/>
          <w:b/>
          <w:bCs/>
          <w:color w:val="000000" w:themeColor="text1"/>
          <w:sz w:val="24"/>
          <w:szCs w:val="24"/>
          <w:lang w:bidi="ar-SA"/>
        </w:rPr>
      </w:pPr>
      <w:r w:rsidRPr="6F761658">
        <w:rPr>
          <w:rFonts w:eastAsia="Calibri" w:cs="Arial"/>
          <w:b/>
          <w:bCs/>
          <w:color w:val="000000" w:themeColor="text1"/>
          <w:sz w:val="24"/>
          <w:szCs w:val="24"/>
          <w:lang w:bidi="ar-SA"/>
        </w:rPr>
        <w:t xml:space="preserve">It is recommended that this </w:t>
      </w:r>
      <w:r w:rsidR="1F785B4A" w:rsidRPr="6F761658">
        <w:rPr>
          <w:rFonts w:eastAsia="Calibri" w:cs="Arial"/>
          <w:b/>
          <w:bCs/>
          <w:color w:val="000000" w:themeColor="text1"/>
          <w:sz w:val="24"/>
          <w:szCs w:val="24"/>
          <w:lang w:bidi="ar-SA"/>
        </w:rPr>
        <w:t xml:space="preserve">protocol </w:t>
      </w:r>
      <w:r w:rsidRPr="6F761658">
        <w:rPr>
          <w:rFonts w:eastAsia="Calibri" w:cs="Arial"/>
          <w:b/>
          <w:bCs/>
          <w:color w:val="000000" w:themeColor="text1"/>
          <w:sz w:val="24"/>
          <w:szCs w:val="24"/>
          <w:lang w:bidi="ar-SA"/>
        </w:rPr>
        <w:t xml:space="preserve">is referenced in any clinically </w:t>
      </w:r>
      <w:r w:rsidR="0060476E" w:rsidRPr="6F761658">
        <w:rPr>
          <w:rFonts w:eastAsia="Calibri" w:cs="Arial"/>
          <w:b/>
          <w:bCs/>
          <w:color w:val="000000" w:themeColor="text1"/>
          <w:sz w:val="24"/>
          <w:szCs w:val="24"/>
          <w:lang w:bidi="ar-SA"/>
        </w:rPr>
        <w:t xml:space="preserve">non-significant </w:t>
      </w:r>
      <w:r w:rsidRPr="6F761658">
        <w:rPr>
          <w:rFonts w:eastAsia="Calibri" w:cs="Arial"/>
          <w:b/>
          <w:bCs/>
          <w:color w:val="000000" w:themeColor="text1"/>
          <w:sz w:val="24"/>
          <w:szCs w:val="24"/>
          <w:lang w:bidi="ar-SA"/>
        </w:rPr>
        <w:t xml:space="preserve">additions to the patient record by the </w:t>
      </w:r>
      <w:r w:rsidR="00DD50F3" w:rsidRPr="6F761658">
        <w:rPr>
          <w:rFonts w:eastAsia="Calibri" w:cs="Arial"/>
          <w:b/>
          <w:bCs/>
          <w:color w:val="000000" w:themeColor="text1"/>
          <w:sz w:val="24"/>
          <w:szCs w:val="24"/>
          <w:lang w:bidi="ar-SA"/>
        </w:rPr>
        <w:t xml:space="preserve">lung cancer screening </w:t>
      </w:r>
      <w:r w:rsidRPr="6F761658">
        <w:rPr>
          <w:rFonts w:eastAsia="Calibri" w:cs="Arial"/>
          <w:b/>
          <w:bCs/>
          <w:color w:val="000000" w:themeColor="text1"/>
          <w:sz w:val="24"/>
          <w:szCs w:val="24"/>
          <w:lang w:bidi="ar-SA"/>
        </w:rPr>
        <w:t xml:space="preserve">programme that are not communicated to patients. </w:t>
      </w:r>
    </w:p>
    <w:p w14:paraId="32093565" w14:textId="4C395235" w:rsidR="000762A7" w:rsidRPr="009578B6" w:rsidRDefault="1DC25D1C" w:rsidP="009578B6">
      <w:pPr>
        <w:pStyle w:val="Heading2Numbered"/>
        <w:numPr>
          <w:ilvl w:val="0"/>
          <w:numId w:val="12"/>
        </w:numPr>
      </w:pPr>
      <w:r w:rsidRPr="009578B6">
        <w:t>Role of NHSE/national team</w:t>
      </w:r>
    </w:p>
    <w:p w14:paraId="4739D79E" w14:textId="0CE8A64E" w:rsidR="005779FE" w:rsidRPr="009578B6" w:rsidRDefault="005779FE" w:rsidP="009578B6">
      <w:pPr>
        <w:pStyle w:val="Heading2Numbered"/>
        <w:numPr>
          <w:ilvl w:val="1"/>
          <w:numId w:val="12"/>
        </w:numPr>
        <w:rPr>
          <w:rFonts w:eastAsia="Calibri" w:cs="Arial"/>
          <w:color w:val="000000" w:themeColor="text1"/>
          <w:sz w:val="24"/>
          <w:szCs w:val="24"/>
          <w:lang w:bidi="ar-SA"/>
        </w:rPr>
      </w:pPr>
      <w:r w:rsidRPr="009578B6">
        <w:rPr>
          <w:rFonts w:eastAsia="Calibri" w:cs="Arial"/>
          <w:color w:val="000000" w:themeColor="text1"/>
          <w:sz w:val="24"/>
          <w:szCs w:val="24"/>
          <w:lang w:bidi="ar-SA"/>
        </w:rPr>
        <w:t>NHS England</w:t>
      </w:r>
      <w:r w:rsidR="00AB2509" w:rsidRPr="009578B6">
        <w:rPr>
          <w:rFonts w:eastAsia="Calibri" w:cs="Arial"/>
          <w:color w:val="000000" w:themeColor="text1"/>
          <w:sz w:val="24"/>
          <w:szCs w:val="24"/>
          <w:lang w:bidi="ar-SA"/>
        </w:rPr>
        <w:t xml:space="preserve"> (NHSE)</w:t>
      </w:r>
      <w:r w:rsidRPr="009578B6">
        <w:rPr>
          <w:rFonts w:eastAsia="Calibri" w:cs="Arial"/>
          <w:color w:val="000000" w:themeColor="text1"/>
          <w:sz w:val="24"/>
          <w:szCs w:val="24"/>
          <w:lang w:bidi="ar-SA"/>
        </w:rPr>
        <w:t xml:space="preserve"> is responsible for </w:t>
      </w:r>
      <w:r w:rsidR="002C3B23" w:rsidRPr="009578B6">
        <w:rPr>
          <w:rFonts w:eastAsia="Calibri" w:cs="Arial"/>
          <w:color w:val="000000" w:themeColor="text1"/>
          <w:sz w:val="24"/>
          <w:szCs w:val="24"/>
          <w:lang w:bidi="ar-SA"/>
        </w:rPr>
        <w:t xml:space="preserve">performance metrics for the programme. This includes the management information that must be submitted by local and regional systems so the </w:t>
      </w:r>
      <w:r w:rsidR="00AB2509" w:rsidRPr="009578B6">
        <w:rPr>
          <w:rFonts w:eastAsia="Calibri" w:cs="Arial"/>
          <w:color w:val="000000" w:themeColor="text1"/>
          <w:sz w:val="24"/>
          <w:szCs w:val="24"/>
          <w:lang w:bidi="ar-SA"/>
        </w:rPr>
        <w:t xml:space="preserve">NHSE </w:t>
      </w:r>
      <w:r w:rsidR="002C3B23" w:rsidRPr="009578B6">
        <w:rPr>
          <w:rFonts w:eastAsia="Calibri" w:cs="Arial"/>
          <w:color w:val="000000" w:themeColor="text1"/>
          <w:sz w:val="24"/>
          <w:szCs w:val="24"/>
          <w:lang w:bidi="ar-SA"/>
        </w:rPr>
        <w:t xml:space="preserve">national team can monitor programme performance. Included in these performance metrics are incidental findings referrals. In addition, the programme clinical dataset suggests a larger number of data metrics that individual areas are recommended to collect but does not need to be submitted to the national team. </w:t>
      </w:r>
      <w:r w:rsidR="00AB2509" w:rsidRPr="009578B6">
        <w:rPr>
          <w:rFonts w:eastAsia="Calibri" w:cs="Arial"/>
          <w:color w:val="000000" w:themeColor="text1"/>
          <w:sz w:val="24"/>
          <w:szCs w:val="24"/>
          <w:lang w:bidi="ar-SA"/>
        </w:rPr>
        <w:t>These metrics are periodically updated.</w:t>
      </w:r>
      <w:r w:rsidR="002C3B23" w:rsidRPr="009578B6">
        <w:rPr>
          <w:rFonts w:eastAsia="Calibri" w:cs="Arial"/>
          <w:color w:val="000000" w:themeColor="text1"/>
          <w:sz w:val="24"/>
          <w:szCs w:val="24"/>
          <w:lang w:bidi="ar-SA"/>
        </w:rPr>
        <w:t xml:space="preserve">  </w:t>
      </w:r>
      <w:r w:rsidR="0046641B" w:rsidRPr="009578B6">
        <w:rPr>
          <w:rFonts w:eastAsia="Calibri" w:cs="Arial"/>
          <w:color w:val="000000" w:themeColor="text1"/>
          <w:sz w:val="24"/>
          <w:szCs w:val="24"/>
          <w:lang w:bidi="ar-SA"/>
        </w:rPr>
        <w:t xml:space="preserve">Currently, the NHSE Quality Assurance Standards stipulate overall rates of clinically significant incidental findings should be &lt;8%. </w:t>
      </w:r>
    </w:p>
    <w:p w14:paraId="041384BE" w14:textId="70260C82" w:rsidR="000762A7" w:rsidRPr="009578B6" w:rsidRDefault="1DC25D1C" w:rsidP="009578B6">
      <w:pPr>
        <w:pStyle w:val="Heading2Numbered"/>
        <w:numPr>
          <w:ilvl w:val="0"/>
          <w:numId w:val="12"/>
        </w:numPr>
      </w:pPr>
      <w:r w:rsidRPr="009578B6">
        <w:t>Approach to outliers</w:t>
      </w:r>
    </w:p>
    <w:p w14:paraId="304588E6" w14:textId="69E73BDD" w:rsidR="000762A7" w:rsidRPr="009578B6" w:rsidRDefault="1DC25D1C" w:rsidP="009578B6">
      <w:pPr>
        <w:pStyle w:val="Heading2Numbered"/>
        <w:numPr>
          <w:ilvl w:val="1"/>
          <w:numId w:val="12"/>
        </w:numPr>
        <w:rPr>
          <w:rFonts w:eastAsia="Calibri" w:cs="Arial"/>
          <w:color w:val="000000" w:themeColor="text1"/>
          <w:sz w:val="24"/>
          <w:szCs w:val="24"/>
          <w:lang w:bidi="ar-SA"/>
        </w:rPr>
      </w:pPr>
      <w:r w:rsidRPr="009578B6">
        <w:rPr>
          <w:rFonts w:eastAsia="Calibri" w:cs="Arial"/>
          <w:color w:val="000000" w:themeColor="text1"/>
          <w:sz w:val="24"/>
          <w:szCs w:val="24"/>
          <w:lang w:bidi="ar-SA"/>
        </w:rPr>
        <w:t xml:space="preserve">Once outliers are identified, feedback can be provided to responsible and individual radiologists and SRMs for education and calibration. </w:t>
      </w:r>
    </w:p>
    <w:p w14:paraId="5FECDBE9" w14:textId="4DF514A9" w:rsidR="000762A7" w:rsidRPr="00B47CD2" w:rsidRDefault="000762A7" w:rsidP="4136A207">
      <w:pPr>
        <w:jc w:val="both"/>
        <w:rPr>
          <w:rFonts w:ascii="Arial" w:eastAsia="Calibri" w:hAnsi="Arial" w:cs="Arial"/>
          <w:color w:val="000000" w:themeColor="text1"/>
        </w:rPr>
      </w:pPr>
    </w:p>
    <w:p w14:paraId="74E04473" w14:textId="6CFE5C87" w:rsidR="002D104A" w:rsidRPr="00B47CD2" w:rsidRDefault="1DC25D1C" w:rsidP="25809AC6">
      <w:pPr>
        <w:rPr>
          <w:rFonts w:ascii="Arial" w:eastAsia="Calibri" w:hAnsi="Arial" w:cs="Arial"/>
          <w:color w:val="000000" w:themeColor="text1"/>
        </w:rPr>
        <w:sectPr w:rsidR="002D104A" w:rsidRPr="00B47CD2" w:rsidSect="00207BFD">
          <w:headerReference w:type="default" r:id="rId14"/>
          <w:footerReference w:type="even" r:id="rId15"/>
          <w:footerReference w:type="default" r:id="rId16"/>
          <w:headerReference w:type="first" r:id="rId17"/>
          <w:endnotePr>
            <w:numFmt w:val="decimal"/>
          </w:endnotePr>
          <w:pgSz w:w="11900" w:h="16820"/>
          <w:pgMar w:top="1440" w:right="1440" w:bottom="1276" w:left="1440" w:header="709" w:footer="709" w:gutter="0"/>
          <w:cols w:space="708"/>
          <w:titlePg/>
          <w:docGrid w:linePitch="360"/>
        </w:sectPr>
      </w:pPr>
      <w:r w:rsidRPr="00B47CD2">
        <w:rPr>
          <w:rFonts w:ascii="Arial" w:eastAsia="Calibri" w:hAnsi="Arial" w:cs="Arial"/>
          <w:color w:val="000000" w:themeColor="text1"/>
        </w:rPr>
        <w:t xml:space="preserve"> </w:t>
      </w:r>
    </w:p>
    <w:p w14:paraId="74D211F2" w14:textId="4C39D7F2" w:rsidR="000762A7" w:rsidRPr="009578B6" w:rsidRDefault="00496164" w:rsidP="009578B6">
      <w:pPr>
        <w:pStyle w:val="Heading1Numbered"/>
      </w:pPr>
      <w:r w:rsidRPr="009578B6">
        <w:lastRenderedPageBreak/>
        <w:t>Table</w:t>
      </w:r>
      <w:r w:rsidR="00B733F6" w:rsidRPr="009578B6">
        <w:t xml:space="preserve"> 1</w:t>
      </w:r>
      <w:r w:rsidRPr="009578B6">
        <w:t>: Incidental findings</w:t>
      </w:r>
      <w:r w:rsidR="00B733F6" w:rsidRPr="009578B6">
        <w:t>,</w:t>
      </w:r>
      <w:r w:rsidRPr="009578B6">
        <w:t xml:space="preserve"> reporting and </w:t>
      </w:r>
      <w:r w:rsidR="00162A32" w:rsidRPr="009578B6">
        <w:t>management</w:t>
      </w:r>
      <w:r w:rsidR="00E05DE3" w:rsidRPr="009578B6">
        <w:t>, based on latest evidence*</w:t>
      </w:r>
      <w:r w:rsidR="00162A32" w:rsidRPr="009578B6">
        <w:t>.</w:t>
      </w:r>
    </w:p>
    <w:p w14:paraId="1B42B6D2" w14:textId="0EFB1655" w:rsidR="00E50382" w:rsidRPr="00B47CD2" w:rsidRDefault="00E50382">
      <w:pPr>
        <w:rPr>
          <w:rFonts w:ascii="Arial" w:hAnsi="Arial" w:cs="Arial"/>
        </w:rPr>
      </w:pPr>
      <w:r w:rsidRPr="00B47CD2">
        <w:rPr>
          <w:rFonts w:ascii="Arial" w:hAnsi="Arial" w:cs="Arial"/>
        </w:rPr>
        <w:t>This list is not exhaustive and other, less common findings</w:t>
      </w:r>
      <w:r w:rsidR="00330F0A" w:rsidRPr="00B47CD2">
        <w:rPr>
          <w:rFonts w:ascii="Arial" w:hAnsi="Arial" w:cs="Arial"/>
        </w:rPr>
        <w:t>, may be reported according to normal radiological practice.</w:t>
      </w:r>
    </w:p>
    <w:p w14:paraId="49E6C1DD" w14:textId="0ECE7DDE" w:rsidR="00330F0A" w:rsidRPr="00B47CD2" w:rsidRDefault="00330F0A">
      <w:pPr>
        <w:rPr>
          <w:rFonts w:ascii="Arial" w:hAnsi="Arial" w:cs="Arial"/>
        </w:rPr>
      </w:pPr>
      <w:r w:rsidRPr="00B47CD2">
        <w:rPr>
          <w:rFonts w:ascii="Arial" w:hAnsi="Arial" w:cs="Arial"/>
        </w:rPr>
        <w:t>The evidence for this table was based on a recent systematic review of IF in LDCT screening</w:t>
      </w:r>
      <w:r w:rsidR="00FE4920">
        <w:rPr>
          <w:rFonts w:ascii="Arial" w:hAnsi="Arial" w:cs="Arial"/>
          <w:vertAlign w:val="superscript"/>
        </w:rPr>
        <w:t>1</w:t>
      </w:r>
      <w:r w:rsidRPr="00B47CD2">
        <w:rPr>
          <w:rFonts w:ascii="Arial" w:hAnsi="Arial" w:cs="Arial"/>
        </w:rPr>
        <w:t xml:space="preserve">, </w:t>
      </w:r>
    </w:p>
    <w:p w14:paraId="45B03AD2" w14:textId="30BAB519" w:rsidR="00496164" w:rsidRPr="00B47CD2" w:rsidRDefault="00496164">
      <w:pPr>
        <w:rPr>
          <w:rFonts w:ascii="Arial" w:hAnsi="Arial" w:cs="Arial"/>
        </w:rPr>
      </w:pPr>
    </w:p>
    <w:tbl>
      <w:tblPr>
        <w:tblStyle w:val="TableGrid"/>
        <w:tblW w:w="13948" w:type="dxa"/>
        <w:tblLook w:val="04A0" w:firstRow="1" w:lastRow="0" w:firstColumn="1" w:lastColumn="0" w:noHBand="0" w:noVBand="1"/>
      </w:tblPr>
      <w:tblGrid>
        <w:gridCol w:w="2254"/>
        <w:gridCol w:w="2071"/>
        <w:gridCol w:w="3636"/>
        <w:gridCol w:w="3460"/>
        <w:gridCol w:w="2527"/>
      </w:tblGrid>
      <w:tr w:rsidR="005E47F2" w:rsidRPr="00B47CD2" w14:paraId="569DF72D" w14:textId="6F301C80" w:rsidTr="25809AC6">
        <w:trPr>
          <w:trHeight w:val="333"/>
        </w:trPr>
        <w:tc>
          <w:tcPr>
            <w:tcW w:w="2263" w:type="dxa"/>
            <w:vMerge w:val="restart"/>
          </w:tcPr>
          <w:p w14:paraId="0D52BEA0" w14:textId="2CD460C4" w:rsidR="005E47F2" w:rsidRPr="00B47CD2" w:rsidRDefault="005E47F2" w:rsidP="00162A32">
            <w:pPr>
              <w:rPr>
                <w:rFonts w:ascii="Arial" w:hAnsi="Arial" w:cs="Arial"/>
                <w:b/>
                <w:bCs/>
              </w:rPr>
            </w:pPr>
            <w:r w:rsidRPr="00B47CD2">
              <w:rPr>
                <w:rFonts w:ascii="Arial" w:hAnsi="Arial" w:cs="Arial"/>
                <w:b/>
                <w:bCs/>
              </w:rPr>
              <w:t>FINDING</w:t>
            </w:r>
          </w:p>
        </w:tc>
        <w:tc>
          <w:tcPr>
            <w:tcW w:w="1843" w:type="dxa"/>
            <w:vMerge w:val="restart"/>
          </w:tcPr>
          <w:p w14:paraId="717BCCEC" w14:textId="220F905B" w:rsidR="005E47F2" w:rsidRPr="00B47CD2" w:rsidRDefault="005E47F2" w:rsidP="7A7145D2">
            <w:pPr>
              <w:rPr>
                <w:rFonts w:ascii="Arial" w:hAnsi="Arial" w:cs="Arial"/>
                <w:b/>
                <w:bCs/>
              </w:rPr>
            </w:pPr>
            <w:r w:rsidRPr="00B47CD2">
              <w:rPr>
                <w:rFonts w:ascii="Arial" w:hAnsi="Arial" w:cs="Arial"/>
                <w:b/>
                <w:bCs/>
                <w:color w:val="000000" w:themeColor="text1"/>
              </w:rPr>
              <w:t xml:space="preserve">Reliability of detection and characterisation by </w:t>
            </w:r>
            <w:r w:rsidR="0BAB22ED" w:rsidRPr="00B47CD2">
              <w:rPr>
                <w:rFonts w:ascii="Arial" w:hAnsi="Arial" w:cs="Arial"/>
                <w:b/>
                <w:bCs/>
                <w:color w:val="000000" w:themeColor="text1"/>
              </w:rPr>
              <w:t>LDCT (Low Dose Computed Tomography)</w:t>
            </w:r>
          </w:p>
        </w:tc>
        <w:tc>
          <w:tcPr>
            <w:tcW w:w="7274" w:type="dxa"/>
            <w:gridSpan w:val="2"/>
          </w:tcPr>
          <w:p w14:paraId="3C4C5667" w14:textId="59DC5CE8" w:rsidR="005E47F2" w:rsidRPr="00B47CD2" w:rsidRDefault="005E47F2" w:rsidP="005E47F2">
            <w:pPr>
              <w:jc w:val="center"/>
              <w:rPr>
                <w:rFonts w:ascii="Arial" w:hAnsi="Arial" w:cs="Arial"/>
                <w:b/>
                <w:bCs/>
              </w:rPr>
            </w:pPr>
            <w:r w:rsidRPr="00B47CD2">
              <w:rPr>
                <w:rFonts w:ascii="Arial" w:hAnsi="Arial" w:cs="Arial"/>
                <w:b/>
                <w:bCs/>
              </w:rPr>
              <w:t>Radiology report and management recommendations</w:t>
            </w:r>
          </w:p>
          <w:p w14:paraId="3650D8E7" w14:textId="706CDCCB" w:rsidR="00DD4BC8" w:rsidRPr="00B47CD2" w:rsidRDefault="00AC0F26" w:rsidP="00C26DD0">
            <w:pPr>
              <w:rPr>
                <w:rFonts w:ascii="Arial" w:hAnsi="Arial" w:cs="Arial"/>
                <w:b/>
                <w:bCs/>
              </w:rPr>
            </w:pPr>
            <w:r w:rsidRPr="00B47CD2">
              <w:rPr>
                <w:rFonts w:ascii="Arial" w:hAnsi="Arial" w:cs="Arial"/>
                <w:color w:val="FF0000"/>
              </w:rPr>
              <w:t>If</w:t>
            </w:r>
            <w:r w:rsidR="00DD4BC8" w:rsidRPr="00B47CD2">
              <w:rPr>
                <w:rFonts w:ascii="Arial" w:hAnsi="Arial" w:cs="Arial"/>
                <w:color w:val="FF0000"/>
              </w:rPr>
              <w:t xml:space="preserve"> reporting is recommended this means that the chance of</w:t>
            </w:r>
            <w:r w:rsidRPr="00B47CD2">
              <w:rPr>
                <w:rFonts w:ascii="Arial" w:hAnsi="Arial" w:cs="Arial"/>
                <w:color w:val="FF0000"/>
              </w:rPr>
              <w:t xml:space="preserve"> the</w:t>
            </w:r>
            <w:r w:rsidR="00DD4BC8" w:rsidRPr="00B47CD2">
              <w:rPr>
                <w:rFonts w:ascii="Arial" w:hAnsi="Arial" w:cs="Arial"/>
                <w:color w:val="FF0000"/>
              </w:rPr>
              <w:t xml:space="preserve"> finding being harmful is significant, although any action </w:t>
            </w:r>
            <w:r w:rsidRPr="00B47CD2">
              <w:rPr>
                <w:rFonts w:ascii="Arial" w:hAnsi="Arial" w:cs="Arial"/>
                <w:color w:val="FF0000"/>
              </w:rPr>
              <w:t>may be</w:t>
            </w:r>
            <w:r w:rsidR="00DD4BC8" w:rsidRPr="00B47CD2">
              <w:rPr>
                <w:rFonts w:ascii="Arial" w:hAnsi="Arial" w:cs="Arial"/>
                <w:color w:val="FF0000"/>
              </w:rPr>
              <w:t xml:space="preserve"> associated with both benefit and harm</w:t>
            </w:r>
          </w:p>
        </w:tc>
        <w:tc>
          <w:tcPr>
            <w:tcW w:w="2568" w:type="dxa"/>
            <w:vMerge w:val="restart"/>
          </w:tcPr>
          <w:p w14:paraId="679A7486" w14:textId="77777777" w:rsidR="005E47F2" w:rsidRPr="00B47CD2" w:rsidRDefault="005E47F2" w:rsidP="00162A32">
            <w:pPr>
              <w:rPr>
                <w:rFonts w:ascii="Arial" w:hAnsi="Arial" w:cs="Arial"/>
                <w:b/>
                <w:bCs/>
                <w:i/>
                <w:iCs/>
                <w:color w:val="000000" w:themeColor="text1"/>
              </w:rPr>
            </w:pPr>
            <w:r w:rsidRPr="00B47CD2">
              <w:rPr>
                <w:rFonts w:ascii="Arial" w:hAnsi="Arial" w:cs="Arial"/>
                <w:b/>
                <w:bCs/>
                <w:color w:val="000000" w:themeColor="text1"/>
              </w:rPr>
              <w:t xml:space="preserve">Potential consequences for participant (benefit / </w:t>
            </w:r>
            <w:r w:rsidRPr="00B47CD2">
              <w:rPr>
                <w:rFonts w:ascii="Arial" w:hAnsi="Arial" w:cs="Arial"/>
                <w:b/>
                <w:bCs/>
                <w:i/>
                <w:iCs/>
                <w:color w:val="FF0000"/>
              </w:rPr>
              <w:t>harm</w:t>
            </w:r>
            <w:r w:rsidRPr="00B47CD2">
              <w:rPr>
                <w:rFonts w:ascii="Arial" w:hAnsi="Arial" w:cs="Arial"/>
                <w:b/>
                <w:bCs/>
                <w:i/>
                <w:iCs/>
                <w:color w:val="000000" w:themeColor="text1"/>
              </w:rPr>
              <w:t>)</w:t>
            </w:r>
          </w:p>
          <w:p w14:paraId="23C23C49" w14:textId="0C74E02A" w:rsidR="00DD4BC8" w:rsidRPr="00B47CD2" w:rsidRDefault="00DD4BC8" w:rsidP="00162A32">
            <w:pPr>
              <w:rPr>
                <w:rFonts w:ascii="Arial" w:hAnsi="Arial" w:cs="Arial"/>
                <w:color w:val="FF0000"/>
              </w:rPr>
            </w:pPr>
          </w:p>
        </w:tc>
      </w:tr>
      <w:tr w:rsidR="005E47F2" w:rsidRPr="00B47CD2" w14:paraId="2565632E" w14:textId="77777777" w:rsidTr="25809AC6">
        <w:trPr>
          <w:trHeight w:val="332"/>
        </w:trPr>
        <w:tc>
          <w:tcPr>
            <w:tcW w:w="2263" w:type="dxa"/>
            <w:vMerge/>
          </w:tcPr>
          <w:p w14:paraId="135730FA" w14:textId="77777777" w:rsidR="005E47F2" w:rsidRPr="00B47CD2" w:rsidRDefault="005E47F2" w:rsidP="00162A32">
            <w:pPr>
              <w:rPr>
                <w:rFonts w:ascii="Arial" w:hAnsi="Arial" w:cs="Arial"/>
                <w:b/>
                <w:bCs/>
              </w:rPr>
            </w:pPr>
          </w:p>
        </w:tc>
        <w:tc>
          <w:tcPr>
            <w:tcW w:w="1843" w:type="dxa"/>
            <w:vMerge/>
          </w:tcPr>
          <w:p w14:paraId="12FEA7A3" w14:textId="77777777" w:rsidR="005E47F2" w:rsidRPr="00B47CD2" w:rsidRDefault="005E47F2" w:rsidP="00162A32">
            <w:pPr>
              <w:rPr>
                <w:rFonts w:ascii="Arial" w:hAnsi="Arial" w:cs="Arial"/>
                <w:b/>
                <w:bCs/>
                <w:color w:val="000000" w:themeColor="text1"/>
              </w:rPr>
            </w:pPr>
          </w:p>
        </w:tc>
        <w:tc>
          <w:tcPr>
            <w:tcW w:w="3729" w:type="dxa"/>
          </w:tcPr>
          <w:p w14:paraId="26200884" w14:textId="77777777" w:rsidR="00DD4BC8" w:rsidRPr="00B47CD2" w:rsidRDefault="00DD4BC8" w:rsidP="00DD4BC8">
            <w:pPr>
              <w:jc w:val="center"/>
              <w:rPr>
                <w:rFonts w:ascii="Arial" w:hAnsi="Arial" w:cs="Arial"/>
                <w:b/>
                <w:bCs/>
              </w:rPr>
            </w:pPr>
          </w:p>
          <w:p w14:paraId="51932EEB" w14:textId="45CB5F9E" w:rsidR="005E47F2" w:rsidRPr="00B47CD2" w:rsidRDefault="00E339B9" w:rsidP="00DD4BC8">
            <w:pPr>
              <w:jc w:val="center"/>
              <w:rPr>
                <w:rFonts w:ascii="Arial" w:hAnsi="Arial" w:cs="Arial"/>
                <w:b/>
                <w:bCs/>
              </w:rPr>
            </w:pPr>
            <w:r w:rsidRPr="00B47CD2">
              <w:rPr>
                <w:rFonts w:ascii="Arial" w:hAnsi="Arial" w:cs="Arial"/>
                <w:b/>
                <w:bCs/>
              </w:rPr>
              <w:t>Report content</w:t>
            </w:r>
          </w:p>
        </w:tc>
        <w:tc>
          <w:tcPr>
            <w:tcW w:w="3545" w:type="dxa"/>
          </w:tcPr>
          <w:p w14:paraId="08C893AD" w14:textId="77777777" w:rsidR="00DD4BC8" w:rsidRPr="00B47CD2" w:rsidRDefault="00DD4BC8" w:rsidP="00DD4BC8">
            <w:pPr>
              <w:jc w:val="center"/>
              <w:rPr>
                <w:rFonts w:ascii="Arial" w:hAnsi="Arial" w:cs="Arial"/>
                <w:b/>
                <w:bCs/>
              </w:rPr>
            </w:pPr>
          </w:p>
          <w:p w14:paraId="4E71D043" w14:textId="7A2F6F2A" w:rsidR="005E47F2" w:rsidRPr="00B47CD2" w:rsidRDefault="005E47F2" w:rsidP="00DD4BC8">
            <w:pPr>
              <w:jc w:val="center"/>
              <w:rPr>
                <w:rFonts w:ascii="Arial" w:hAnsi="Arial" w:cs="Arial"/>
                <w:b/>
                <w:bCs/>
              </w:rPr>
            </w:pPr>
            <w:r w:rsidRPr="00B47CD2">
              <w:rPr>
                <w:rFonts w:ascii="Arial" w:hAnsi="Arial" w:cs="Arial"/>
                <w:b/>
                <w:bCs/>
              </w:rPr>
              <w:t>Management if baseline or new</w:t>
            </w:r>
          </w:p>
        </w:tc>
        <w:tc>
          <w:tcPr>
            <w:tcW w:w="2568" w:type="dxa"/>
            <w:vMerge/>
          </w:tcPr>
          <w:p w14:paraId="7F4F6F15" w14:textId="77777777" w:rsidR="005E47F2" w:rsidRPr="00B47CD2" w:rsidRDefault="005E47F2" w:rsidP="00162A32">
            <w:pPr>
              <w:rPr>
                <w:rFonts w:ascii="Arial" w:hAnsi="Arial" w:cs="Arial"/>
                <w:b/>
                <w:bCs/>
                <w:color w:val="000000" w:themeColor="text1"/>
              </w:rPr>
            </w:pPr>
          </w:p>
        </w:tc>
      </w:tr>
      <w:tr w:rsidR="00162A32" w:rsidRPr="00B47CD2" w14:paraId="45EE71CE" w14:textId="77777777" w:rsidTr="25809AC6">
        <w:trPr>
          <w:trHeight w:val="375"/>
        </w:trPr>
        <w:tc>
          <w:tcPr>
            <w:tcW w:w="13948" w:type="dxa"/>
            <w:gridSpan w:val="5"/>
          </w:tcPr>
          <w:p w14:paraId="30BD3673" w14:textId="77777777" w:rsidR="00162A32" w:rsidRPr="00B47CD2" w:rsidRDefault="00162A32" w:rsidP="006B4CF2">
            <w:pPr>
              <w:rPr>
                <w:rFonts w:ascii="Arial" w:hAnsi="Arial" w:cs="Arial"/>
                <w:b/>
                <w:bCs/>
              </w:rPr>
            </w:pPr>
            <w:r w:rsidRPr="00B47CD2">
              <w:rPr>
                <w:rFonts w:ascii="Arial" w:hAnsi="Arial" w:cs="Arial"/>
                <w:b/>
                <w:bCs/>
              </w:rPr>
              <w:t>PULMONARY</w:t>
            </w:r>
          </w:p>
          <w:p w14:paraId="55DE22EB" w14:textId="77777777" w:rsidR="00162A32" w:rsidRPr="00B47CD2" w:rsidRDefault="00162A32" w:rsidP="00162A32">
            <w:pPr>
              <w:ind w:firstLine="360"/>
              <w:rPr>
                <w:rFonts w:ascii="Arial" w:hAnsi="Arial" w:cs="Arial"/>
                <w:b/>
                <w:bCs/>
                <w:color w:val="FF0000"/>
              </w:rPr>
            </w:pPr>
          </w:p>
        </w:tc>
      </w:tr>
      <w:tr w:rsidR="00162A32" w:rsidRPr="00B47CD2" w14:paraId="111735C9" w14:textId="41B0D900" w:rsidTr="25809AC6">
        <w:trPr>
          <w:trHeight w:val="356"/>
        </w:trPr>
        <w:tc>
          <w:tcPr>
            <w:tcW w:w="2263" w:type="dxa"/>
          </w:tcPr>
          <w:p w14:paraId="65FB7E76" w14:textId="77777777" w:rsidR="00162A32" w:rsidRPr="00B47CD2" w:rsidRDefault="00162A32" w:rsidP="00162A32">
            <w:pPr>
              <w:rPr>
                <w:rFonts w:ascii="Arial" w:hAnsi="Arial" w:cs="Arial"/>
                <w:b/>
                <w:bCs/>
              </w:rPr>
            </w:pPr>
            <w:r w:rsidRPr="00B47CD2">
              <w:rPr>
                <w:rFonts w:ascii="Arial" w:hAnsi="Arial" w:cs="Arial"/>
                <w:b/>
                <w:bCs/>
              </w:rPr>
              <w:t>Emphysema</w:t>
            </w:r>
          </w:p>
        </w:tc>
        <w:tc>
          <w:tcPr>
            <w:tcW w:w="1843" w:type="dxa"/>
          </w:tcPr>
          <w:p w14:paraId="278D4196" w14:textId="77777777" w:rsidR="00162A32" w:rsidRPr="00B47CD2" w:rsidRDefault="00162A32" w:rsidP="00F62D96">
            <w:pPr>
              <w:ind w:left="-89"/>
              <w:jc w:val="center"/>
              <w:rPr>
                <w:rFonts w:ascii="Arial" w:hAnsi="Arial" w:cs="Arial"/>
                <w:color w:val="000000" w:themeColor="text1"/>
              </w:rPr>
            </w:pPr>
            <w:r w:rsidRPr="00B47CD2">
              <w:rPr>
                <w:rFonts w:ascii="Arial" w:hAnsi="Arial" w:cs="Arial"/>
                <w:color w:val="000000" w:themeColor="text1"/>
              </w:rPr>
              <w:t>Good</w:t>
            </w:r>
          </w:p>
          <w:p w14:paraId="7119EB8F" w14:textId="77777777" w:rsidR="00162A32" w:rsidRPr="00B47CD2" w:rsidRDefault="00162A32" w:rsidP="00F62D96">
            <w:pPr>
              <w:ind w:left="-89"/>
              <w:jc w:val="center"/>
              <w:rPr>
                <w:rFonts w:ascii="Arial" w:hAnsi="Arial" w:cs="Arial"/>
              </w:rPr>
            </w:pPr>
          </w:p>
          <w:p w14:paraId="5B6014F4" w14:textId="77777777" w:rsidR="00162A32" w:rsidRPr="00B47CD2" w:rsidRDefault="00162A32" w:rsidP="00F62D96">
            <w:pPr>
              <w:ind w:left="-89"/>
              <w:jc w:val="center"/>
              <w:rPr>
                <w:rFonts w:ascii="Arial" w:hAnsi="Arial" w:cs="Arial"/>
              </w:rPr>
            </w:pPr>
          </w:p>
        </w:tc>
        <w:tc>
          <w:tcPr>
            <w:tcW w:w="3729" w:type="dxa"/>
          </w:tcPr>
          <w:p w14:paraId="7C2F639C" w14:textId="55EEE533" w:rsidR="00162A32" w:rsidRPr="00B47CD2" w:rsidRDefault="00162A32" w:rsidP="00162A32">
            <w:pPr>
              <w:rPr>
                <w:rFonts w:ascii="Arial" w:hAnsi="Arial" w:cs="Arial"/>
              </w:rPr>
            </w:pPr>
            <w:r w:rsidRPr="00B47CD2">
              <w:rPr>
                <w:rFonts w:ascii="Arial" w:hAnsi="Arial" w:cs="Arial"/>
              </w:rPr>
              <w:t>Classify as:</w:t>
            </w:r>
          </w:p>
          <w:p w14:paraId="410D4358" w14:textId="77777777" w:rsidR="00162A32" w:rsidRPr="00B47CD2" w:rsidRDefault="00162A32" w:rsidP="00162A32">
            <w:pPr>
              <w:ind w:firstLine="360"/>
              <w:rPr>
                <w:rFonts w:ascii="Arial" w:hAnsi="Arial" w:cs="Arial"/>
              </w:rPr>
            </w:pPr>
            <w:r w:rsidRPr="00B47CD2">
              <w:rPr>
                <w:rFonts w:ascii="Arial" w:hAnsi="Arial" w:cs="Arial"/>
              </w:rPr>
              <w:t xml:space="preserve">mild (&lt;25%) </w:t>
            </w:r>
          </w:p>
          <w:p w14:paraId="34DD618F" w14:textId="77777777" w:rsidR="00162A32" w:rsidRPr="00B47CD2" w:rsidRDefault="00162A32" w:rsidP="00162A32">
            <w:pPr>
              <w:ind w:firstLine="360"/>
              <w:rPr>
                <w:rFonts w:ascii="Arial" w:hAnsi="Arial" w:cs="Arial"/>
              </w:rPr>
            </w:pPr>
            <w:r w:rsidRPr="00B47CD2">
              <w:rPr>
                <w:rFonts w:ascii="Arial" w:hAnsi="Arial" w:cs="Arial"/>
              </w:rPr>
              <w:t xml:space="preserve">moderate (25-50%) </w:t>
            </w:r>
          </w:p>
          <w:p w14:paraId="2BF47594" w14:textId="77777777" w:rsidR="00162A32" w:rsidRPr="00B47CD2" w:rsidRDefault="00162A32" w:rsidP="00162A32">
            <w:pPr>
              <w:ind w:firstLine="360"/>
              <w:rPr>
                <w:rFonts w:ascii="Arial" w:hAnsi="Arial" w:cs="Arial"/>
              </w:rPr>
            </w:pPr>
            <w:r w:rsidRPr="00B47CD2">
              <w:rPr>
                <w:rFonts w:ascii="Arial" w:hAnsi="Arial" w:cs="Arial"/>
              </w:rPr>
              <w:t>severe &gt;50%.</w:t>
            </w:r>
          </w:p>
        </w:tc>
        <w:tc>
          <w:tcPr>
            <w:tcW w:w="3545" w:type="dxa"/>
          </w:tcPr>
          <w:p w14:paraId="5C4F854E" w14:textId="7C7B7C0F" w:rsidR="00162A32" w:rsidRPr="00B47CD2" w:rsidRDefault="00DD4BC8" w:rsidP="7A7145D2">
            <w:pPr>
              <w:rPr>
                <w:rFonts w:ascii="Arial" w:hAnsi="Arial" w:cs="Arial"/>
              </w:rPr>
            </w:pPr>
            <w:r w:rsidRPr="00B47CD2">
              <w:rPr>
                <w:rFonts w:ascii="Arial" w:hAnsi="Arial" w:cs="Arial"/>
              </w:rPr>
              <w:t xml:space="preserve">Inform participants </w:t>
            </w:r>
            <w:r w:rsidR="00162A32" w:rsidRPr="00B47CD2">
              <w:rPr>
                <w:rFonts w:ascii="Arial" w:hAnsi="Arial" w:cs="Arial"/>
              </w:rPr>
              <w:t xml:space="preserve">with moderate to severe radiological emphysema </w:t>
            </w:r>
            <w:r w:rsidRPr="00B47CD2">
              <w:rPr>
                <w:rFonts w:ascii="Arial" w:hAnsi="Arial" w:cs="Arial"/>
              </w:rPr>
              <w:t xml:space="preserve">about the findings and recommend they seek advice from </w:t>
            </w:r>
            <w:r w:rsidR="004A462B" w:rsidRPr="00B47CD2">
              <w:rPr>
                <w:rFonts w:ascii="Arial" w:hAnsi="Arial" w:cs="Arial"/>
              </w:rPr>
              <w:t>primary care</w:t>
            </w:r>
            <w:r w:rsidR="00162A32" w:rsidRPr="00B47CD2">
              <w:rPr>
                <w:rFonts w:ascii="Arial" w:hAnsi="Arial" w:cs="Arial"/>
              </w:rPr>
              <w:t xml:space="preserve"> </w:t>
            </w:r>
            <w:r w:rsidRPr="00B47CD2">
              <w:rPr>
                <w:rFonts w:ascii="Arial" w:hAnsi="Arial" w:cs="Arial"/>
              </w:rPr>
              <w:t>if they have symptoms</w:t>
            </w:r>
            <w:r w:rsidR="00B677C7" w:rsidRPr="00B47CD2">
              <w:rPr>
                <w:rFonts w:ascii="Arial" w:hAnsi="Arial" w:cs="Arial"/>
              </w:rPr>
              <w:t>.</w:t>
            </w:r>
          </w:p>
          <w:p w14:paraId="6D664A35" w14:textId="361FCCD9" w:rsidR="7A7145D2" w:rsidRPr="00B47CD2" w:rsidRDefault="7A7145D2" w:rsidP="7A7145D2">
            <w:pPr>
              <w:rPr>
                <w:rFonts w:ascii="Arial" w:hAnsi="Arial" w:cs="Arial"/>
              </w:rPr>
            </w:pPr>
          </w:p>
          <w:p w14:paraId="094D0437" w14:textId="16A676B3" w:rsidR="2109E0D8" w:rsidRPr="00B47CD2" w:rsidRDefault="2109E0D8" w:rsidP="7A7145D2">
            <w:pPr>
              <w:rPr>
                <w:rFonts w:ascii="Arial" w:hAnsi="Arial" w:cs="Arial"/>
                <w:lang w:val="en-US"/>
              </w:rPr>
            </w:pPr>
            <w:r w:rsidRPr="00B47CD2">
              <w:rPr>
                <w:rFonts w:ascii="Arial" w:hAnsi="Arial" w:cs="Arial"/>
                <w:lang w:val="en-US"/>
              </w:rPr>
              <w:t xml:space="preserve">Do not refer participants with known diagnosis of COPD or if LHC establishes the participant is not impacted by </w:t>
            </w:r>
            <w:proofErr w:type="spellStart"/>
            <w:r w:rsidRPr="00B47CD2">
              <w:rPr>
                <w:rFonts w:ascii="Arial" w:hAnsi="Arial" w:cs="Arial"/>
                <w:lang w:val="en-US"/>
              </w:rPr>
              <w:t>dyspnoea</w:t>
            </w:r>
            <w:proofErr w:type="spellEnd"/>
            <w:r w:rsidRPr="00B47CD2">
              <w:rPr>
                <w:rFonts w:ascii="Arial" w:hAnsi="Arial" w:cs="Arial"/>
                <w:lang w:val="en-US"/>
              </w:rPr>
              <w:t xml:space="preserve"> and or cough.</w:t>
            </w:r>
          </w:p>
          <w:p w14:paraId="06865A83" w14:textId="0FA3A1EA" w:rsidR="7A7145D2" w:rsidRPr="00B47CD2" w:rsidRDefault="7A7145D2" w:rsidP="7A7145D2">
            <w:pPr>
              <w:rPr>
                <w:rFonts w:ascii="Arial" w:hAnsi="Arial" w:cs="Arial"/>
              </w:rPr>
            </w:pPr>
          </w:p>
          <w:p w14:paraId="06AC0A63" w14:textId="0E74EEC0" w:rsidR="00162A32" w:rsidRPr="00B47CD2" w:rsidRDefault="00162A32" w:rsidP="7A7145D2">
            <w:pPr>
              <w:rPr>
                <w:rFonts w:ascii="Arial" w:hAnsi="Arial" w:cs="Arial"/>
              </w:rPr>
            </w:pPr>
            <w:r w:rsidRPr="00B47CD2">
              <w:rPr>
                <w:rFonts w:ascii="Arial" w:hAnsi="Arial" w:cs="Arial"/>
              </w:rPr>
              <w:lastRenderedPageBreak/>
              <w:t>Smoking cessation referral for all current smokers</w:t>
            </w:r>
            <w:r w:rsidR="004A462B" w:rsidRPr="00B47CD2">
              <w:rPr>
                <w:rFonts w:ascii="Arial" w:hAnsi="Arial" w:cs="Arial"/>
              </w:rPr>
              <w:t xml:space="preserve">. Further emphasis on smoking cessation </w:t>
            </w:r>
            <w:r w:rsidR="00B677C7" w:rsidRPr="00B47CD2">
              <w:rPr>
                <w:rFonts w:ascii="Arial" w:hAnsi="Arial" w:cs="Arial"/>
              </w:rPr>
              <w:t xml:space="preserve">in results letter </w:t>
            </w:r>
            <w:r w:rsidR="004A462B" w:rsidRPr="00B47CD2">
              <w:rPr>
                <w:rFonts w:ascii="Arial" w:hAnsi="Arial" w:cs="Arial"/>
              </w:rPr>
              <w:t xml:space="preserve">in those with moderate or severe emphysema. </w:t>
            </w:r>
          </w:p>
        </w:tc>
        <w:tc>
          <w:tcPr>
            <w:tcW w:w="2568" w:type="dxa"/>
          </w:tcPr>
          <w:p w14:paraId="139F8E16" w14:textId="2C98E8A8" w:rsidR="00162A32" w:rsidRPr="00B47CD2" w:rsidRDefault="00763894" w:rsidP="7A7145D2">
            <w:pPr>
              <w:rPr>
                <w:rFonts w:ascii="Arial" w:hAnsi="Arial" w:cs="Arial"/>
                <w:color w:val="000000" w:themeColor="text1"/>
              </w:rPr>
            </w:pPr>
            <w:r w:rsidRPr="00B47CD2">
              <w:rPr>
                <w:rFonts w:ascii="Arial" w:hAnsi="Arial" w:cs="Arial"/>
                <w:color w:val="000000" w:themeColor="text1"/>
              </w:rPr>
              <w:lastRenderedPageBreak/>
              <w:t>Early</w:t>
            </w:r>
            <w:r w:rsidR="006B4CF2" w:rsidRPr="00B47CD2">
              <w:rPr>
                <w:rFonts w:ascii="Arial" w:hAnsi="Arial" w:cs="Arial"/>
                <w:color w:val="000000" w:themeColor="text1"/>
              </w:rPr>
              <w:t xml:space="preserve"> diagnosis and treatment of symptomatic COPD</w:t>
            </w:r>
            <w:r w:rsidR="09D8FE62" w:rsidRPr="00B47CD2">
              <w:rPr>
                <w:rFonts w:ascii="Arial" w:hAnsi="Arial" w:cs="Arial"/>
                <w:color w:val="000000" w:themeColor="text1"/>
              </w:rPr>
              <w:t>.</w:t>
            </w:r>
          </w:p>
          <w:p w14:paraId="272EC586" w14:textId="41157421" w:rsidR="006B4CF2" w:rsidRPr="00B47CD2" w:rsidRDefault="6340B49F" w:rsidP="7A7145D2">
            <w:pPr>
              <w:rPr>
                <w:rFonts w:ascii="Arial" w:hAnsi="Arial" w:cs="Arial"/>
                <w:color w:val="000000" w:themeColor="text1"/>
              </w:rPr>
            </w:pPr>
            <w:r w:rsidRPr="00B47CD2">
              <w:rPr>
                <w:rFonts w:ascii="Arial" w:hAnsi="Arial" w:cs="Arial"/>
                <w:color w:val="000000" w:themeColor="text1"/>
              </w:rPr>
              <w:t>Increased</w:t>
            </w:r>
            <w:r w:rsidR="006B4CF2" w:rsidRPr="00B47CD2">
              <w:rPr>
                <w:rFonts w:ascii="Arial" w:hAnsi="Arial" w:cs="Arial"/>
                <w:color w:val="000000" w:themeColor="text1"/>
              </w:rPr>
              <w:t xml:space="preserve"> incentive to quit smoking</w:t>
            </w:r>
            <w:r w:rsidR="000961BC" w:rsidRPr="00B47CD2">
              <w:rPr>
                <w:rFonts w:ascii="Arial" w:hAnsi="Arial" w:cs="Arial"/>
                <w:color w:val="000000" w:themeColor="text1"/>
              </w:rPr>
              <w:t>.</w:t>
            </w:r>
          </w:p>
          <w:p w14:paraId="3881A805" w14:textId="76CB2B4C" w:rsidR="00763894" w:rsidRPr="00B47CD2" w:rsidRDefault="00763894" w:rsidP="4296D440">
            <w:pPr>
              <w:rPr>
                <w:rFonts w:ascii="Arial" w:hAnsi="Arial" w:cs="Arial"/>
                <w:i/>
                <w:iCs/>
                <w:color w:val="000000" w:themeColor="text1"/>
              </w:rPr>
            </w:pPr>
            <w:r w:rsidRPr="00B47CD2">
              <w:rPr>
                <w:rFonts w:ascii="Arial" w:hAnsi="Arial" w:cs="Arial"/>
                <w:i/>
                <w:iCs/>
                <w:color w:val="FF0000"/>
              </w:rPr>
              <w:t>No benefit and extra worry</w:t>
            </w:r>
            <w:r w:rsidR="007C0EE9" w:rsidRPr="00B47CD2">
              <w:rPr>
                <w:rFonts w:ascii="Arial" w:hAnsi="Arial" w:cs="Arial"/>
                <w:i/>
                <w:iCs/>
                <w:color w:val="FF0000"/>
              </w:rPr>
              <w:t xml:space="preserve"> where no symptoms or no response to treatment</w:t>
            </w:r>
          </w:p>
        </w:tc>
      </w:tr>
      <w:tr w:rsidR="00162A32" w:rsidRPr="00B47CD2" w14:paraId="35CA748C" w14:textId="6117AB8B" w:rsidTr="25809AC6">
        <w:trPr>
          <w:trHeight w:val="751"/>
        </w:trPr>
        <w:tc>
          <w:tcPr>
            <w:tcW w:w="2263" w:type="dxa"/>
          </w:tcPr>
          <w:p w14:paraId="42770DE0" w14:textId="77777777" w:rsidR="00162A32" w:rsidRPr="00B47CD2" w:rsidRDefault="00162A32" w:rsidP="00162A32">
            <w:pPr>
              <w:rPr>
                <w:rFonts w:ascii="Arial" w:hAnsi="Arial" w:cs="Arial"/>
                <w:b/>
                <w:bCs/>
              </w:rPr>
            </w:pPr>
            <w:r w:rsidRPr="00B47CD2">
              <w:rPr>
                <w:rFonts w:ascii="Arial" w:hAnsi="Arial" w:cs="Arial"/>
                <w:b/>
                <w:bCs/>
              </w:rPr>
              <w:t>Interstitial lung abnormalities (ILA)</w:t>
            </w:r>
          </w:p>
        </w:tc>
        <w:tc>
          <w:tcPr>
            <w:tcW w:w="1843" w:type="dxa"/>
          </w:tcPr>
          <w:p w14:paraId="6CAEC315" w14:textId="65675542" w:rsidR="00162A32" w:rsidRPr="00B47CD2" w:rsidRDefault="005E47F2" w:rsidP="00F62D96">
            <w:pPr>
              <w:ind w:left="-89"/>
              <w:jc w:val="center"/>
              <w:rPr>
                <w:rFonts w:ascii="Arial" w:hAnsi="Arial" w:cs="Arial"/>
              </w:rPr>
            </w:pPr>
            <w:r w:rsidRPr="00B47CD2">
              <w:rPr>
                <w:rFonts w:ascii="Arial" w:hAnsi="Arial" w:cs="Arial"/>
                <w:color w:val="000000" w:themeColor="text1"/>
              </w:rPr>
              <w:t>Good</w:t>
            </w:r>
          </w:p>
        </w:tc>
        <w:tc>
          <w:tcPr>
            <w:tcW w:w="3729" w:type="dxa"/>
          </w:tcPr>
          <w:p w14:paraId="6C5C2A81" w14:textId="11F5F3A5" w:rsidR="00162A32" w:rsidRPr="00B47CD2" w:rsidRDefault="00162A32" w:rsidP="00763894">
            <w:pPr>
              <w:rPr>
                <w:rFonts w:ascii="Arial" w:hAnsi="Arial" w:cs="Arial"/>
              </w:rPr>
            </w:pPr>
            <w:r w:rsidRPr="00B47CD2">
              <w:rPr>
                <w:rFonts w:ascii="Arial" w:hAnsi="Arial" w:cs="Arial"/>
              </w:rPr>
              <w:t>Report all ILA</w:t>
            </w:r>
            <w:r w:rsidR="00763894" w:rsidRPr="00B47CD2">
              <w:rPr>
                <w:rFonts w:ascii="Arial" w:hAnsi="Arial" w:cs="Arial"/>
              </w:rPr>
              <w:t xml:space="preserve"> as an estimated percentage of whole lungs </w:t>
            </w:r>
          </w:p>
          <w:p w14:paraId="26D798CA" w14:textId="77777777" w:rsidR="00162A32" w:rsidRPr="00B47CD2" w:rsidRDefault="00162A32" w:rsidP="00162A32">
            <w:pPr>
              <w:ind w:firstLine="360"/>
              <w:rPr>
                <w:rFonts w:ascii="Arial" w:hAnsi="Arial" w:cs="Arial"/>
              </w:rPr>
            </w:pPr>
          </w:p>
        </w:tc>
        <w:tc>
          <w:tcPr>
            <w:tcW w:w="3545" w:type="dxa"/>
          </w:tcPr>
          <w:p w14:paraId="380D5606" w14:textId="2A3A9614" w:rsidR="00162A32" w:rsidRPr="00B47CD2" w:rsidRDefault="00627E66" w:rsidP="7A7145D2">
            <w:pPr>
              <w:rPr>
                <w:rFonts w:ascii="Arial" w:hAnsi="Arial" w:cs="Arial"/>
              </w:rPr>
            </w:pPr>
            <w:r w:rsidRPr="00B47CD2">
              <w:rPr>
                <w:rFonts w:ascii="Arial" w:hAnsi="Arial" w:cs="Arial"/>
              </w:rPr>
              <w:t>Further scanning within the lung c</w:t>
            </w:r>
            <w:r w:rsidR="00B433B9" w:rsidRPr="00B47CD2">
              <w:rPr>
                <w:rFonts w:ascii="Arial" w:hAnsi="Arial" w:cs="Arial"/>
              </w:rPr>
              <w:t>ancer</w:t>
            </w:r>
            <w:r w:rsidR="00162A32" w:rsidRPr="00B47CD2">
              <w:rPr>
                <w:rFonts w:ascii="Arial" w:hAnsi="Arial" w:cs="Arial"/>
              </w:rPr>
              <w:t xml:space="preserve"> screening programme</w:t>
            </w:r>
            <w:r w:rsidR="00763894" w:rsidRPr="00B47CD2">
              <w:rPr>
                <w:rFonts w:ascii="Arial" w:hAnsi="Arial" w:cs="Arial"/>
              </w:rPr>
              <w:t xml:space="preserve"> </w:t>
            </w:r>
            <w:r w:rsidRPr="00B47CD2">
              <w:rPr>
                <w:rFonts w:ascii="Arial" w:hAnsi="Arial" w:cs="Arial"/>
              </w:rPr>
              <w:t xml:space="preserve">may flag progression </w:t>
            </w:r>
            <w:r w:rsidR="00763894" w:rsidRPr="00B47CD2">
              <w:rPr>
                <w:rFonts w:ascii="Arial" w:hAnsi="Arial" w:cs="Arial"/>
              </w:rPr>
              <w:t>for all ILA not referred</w:t>
            </w:r>
            <w:r w:rsidR="00B677C7" w:rsidRPr="00B47CD2">
              <w:rPr>
                <w:rFonts w:ascii="Arial" w:hAnsi="Arial" w:cs="Arial"/>
              </w:rPr>
              <w:t>.</w:t>
            </w:r>
          </w:p>
          <w:p w14:paraId="5903988F" w14:textId="3C9B7D9F" w:rsidR="00162A32" w:rsidRPr="00B47CD2" w:rsidRDefault="00162A32" w:rsidP="7A7145D2">
            <w:pPr>
              <w:rPr>
                <w:rFonts w:ascii="Arial" w:hAnsi="Arial" w:cs="Arial"/>
              </w:rPr>
            </w:pPr>
            <w:r w:rsidRPr="00B47CD2">
              <w:rPr>
                <w:rFonts w:ascii="Arial" w:hAnsi="Arial" w:cs="Arial"/>
              </w:rPr>
              <w:t xml:space="preserve">ILA involving more than </w:t>
            </w:r>
            <w:r w:rsidR="00B677C7" w:rsidRPr="00B47CD2">
              <w:rPr>
                <w:rFonts w:ascii="Arial" w:hAnsi="Arial" w:cs="Arial"/>
              </w:rPr>
              <w:t>10%</w:t>
            </w:r>
            <w:r w:rsidRPr="00B47CD2">
              <w:rPr>
                <w:rFonts w:ascii="Arial" w:hAnsi="Arial" w:cs="Arial"/>
              </w:rPr>
              <w:t xml:space="preserve"> of </w:t>
            </w:r>
            <w:proofErr w:type="gramStart"/>
            <w:r w:rsidRPr="00B47CD2">
              <w:rPr>
                <w:rFonts w:ascii="Arial" w:hAnsi="Arial" w:cs="Arial"/>
              </w:rPr>
              <w:t>either the</w:t>
            </w:r>
            <w:proofErr w:type="gramEnd"/>
            <w:r w:rsidRPr="00B47CD2">
              <w:rPr>
                <w:rFonts w:ascii="Arial" w:hAnsi="Arial" w:cs="Arial"/>
              </w:rPr>
              <w:t xml:space="preserve"> whole lungs</w:t>
            </w:r>
            <w:r w:rsidR="00DD4BC8" w:rsidRPr="00B47CD2">
              <w:rPr>
                <w:rFonts w:ascii="Arial" w:hAnsi="Arial" w:cs="Arial"/>
              </w:rPr>
              <w:t xml:space="preserve"> </w:t>
            </w:r>
            <w:r w:rsidR="005B6DE7">
              <w:rPr>
                <w:rFonts w:ascii="Arial" w:hAnsi="Arial" w:cs="Arial"/>
              </w:rPr>
              <w:t>sh</w:t>
            </w:r>
            <w:r w:rsidRPr="00B47CD2">
              <w:rPr>
                <w:rFonts w:ascii="Arial" w:hAnsi="Arial" w:cs="Arial"/>
              </w:rPr>
              <w:t>ould be referred for specialist review</w:t>
            </w:r>
            <w:r w:rsidR="00763894" w:rsidRPr="00B47CD2">
              <w:rPr>
                <w:rFonts w:ascii="Arial" w:hAnsi="Arial" w:cs="Arial"/>
              </w:rPr>
              <w:t xml:space="preserve"> </w:t>
            </w:r>
            <w:r w:rsidR="005E47F2" w:rsidRPr="00B47CD2">
              <w:rPr>
                <w:rFonts w:ascii="Arial" w:hAnsi="Arial" w:cs="Arial"/>
              </w:rPr>
              <w:t>/ reviewed at the S</w:t>
            </w:r>
            <w:r w:rsidR="00FD598D" w:rsidRPr="00B47CD2">
              <w:rPr>
                <w:rFonts w:ascii="Arial" w:hAnsi="Arial" w:cs="Arial"/>
              </w:rPr>
              <w:t xml:space="preserve">creening </w:t>
            </w:r>
            <w:r w:rsidR="005E47F2" w:rsidRPr="00B47CD2">
              <w:rPr>
                <w:rFonts w:ascii="Arial" w:hAnsi="Arial" w:cs="Arial"/>
              </w:rPr>
              <w:t>R</w:t>
            </w:r>
            <w:r w:rsidR="00FD598D" w:rsidRPr="00B47CD2">
              <w:rPr>
                <w:rFonts w:ascii="Arial" w:hAnsi="Arial" w:cs="Arial"/>
              </w:rPr>
              <w:t xml:space="preserve">eview </w:t>
            </w:r>
            <w:r w:rsidR="005E47F2" w:rsidRPr="00B47CD2">
              <w:rPr>
                <w:rFonts w:ascii="Arial" w:hAnsi="Arial" w:cs="Arial"/>
              </w:rPr>
              <w:t>M</w:t>
            </w:r>
            <w:r w:rsidR="00FD598D" w:rsidRPr="00B47CD2">
              <w:rPr>
                <w:rFonts w:ascii="Arial" w:hAnsi="Arial" w:cs="Arial"/>
              </w:rPr>
              <w:t>eeting</w:t>
            </w:r>
            <w:r w:rsidR="00D34A07">
              <w:rPr>
                <w:rFonts w:ascii="Arial" w:hAnsi="Arial" w:cs="Arial"/>
              </w:rPr>
              <w:t xml:space="preserve"> (SRM).</w:t>
            </w:r>
          </w:p>
          <w:p w14:paraId="016F6BD5" w14:textId="77777777" w:rsidR="00DC4F96" w:rsidRPr="00B47CD2" w:rsidRDefault="00DC4F96" w:rsidP="7A7145D2">
            <w:pPr>
              <w:rPr>
                <w:rFonts w:ascii="Arial" w:hAnsi="Arial" w:cs="Arial"/>
              </w:rPr>
            </w:pPr>
          </w:p>
          <w:p w14:paraId="7DD37F60" w14:textId="4CF03E4E" w:rsidR="00DC4F96" w:rsidRPr="00B47CD2" w:rsidRDefault="00DC4F96" w:rsidP="001B77C4">
            <w:pPr>
              <w:rPr>
                <w:rFonts w:ascii="Arial" w:hAnsi="Arial" w:cs="Arial"/>
              </w:rPr>
            </w:pPr>
          </w:p>
        </w:tc>
        <w:tc>
          <w:tcPr>
            <w:tcW w:w="2568" w:type="dxa"/>
          </w:tcPr>
          <w:p w14:paraId="4FC04C28" w14:textId="2B001291" w:rsidR="00763894" w:rsidRPr="00B47CD2" w:rsidRDefault="00763894" w:rsidP="00763894">
            <w:pPr>
              <w:rPr>
                <w:rFonts w:ascii="Arial" w:hAnsi="Arial" w:cs="Arial"/>
              </w:rPr>
            </w:pPr>
            <w:r w:rsidRPr="00B47CD2">
              <w:rPr>
                <w:rFonts w:ascii="Arial" w:hAnsi="Arial" w:cs="Arial"/>
              </w:rPr>
              <w:t xml:space="preserve">Early diagnosis and treatment of ILD. </w:t>
            </w:r>
          </w:p>
          <w:p w14:paraId="641CEAA1" w14:textId="1E4CAE32" w:rsidR="00162A32" w:rsidRPr="00B47CD2" w:rsidRDefault="00763894" w:rsidP="00763894">
            <w:pPr>
              <w:rPr>
                <w:rFonts w:ascii="Arial" w:hAnsi="Arial" w:cs="Arial"/>
              </w:rPr>
            </w:pPr>
            <w:r w:rsidRPr="00B47CD2">
              <w:rPr>
                <w:rFonts w:ascii="Arial" w:hAnsi="Arial" w:cs="Arial"/>
                <w:i/>
                <w:iCs/>
                <w:color w:val="FF0000"/>
              </w:rPr>
              <w:t>No benefit and extra worry</w:t>
            </w:r>
            <w:r w:rsidR="00B677C7" w:rsidRPr="00B47CD2">
              <w:rPr>
                <w:rFonts w:ascii="Arial" w:hAnsi="Arial" w:cs="Arial"/>
                <w:color w:val="FF0000"/>
              </w:rPr>
              <w:t xml:space="preserve">. </w:t>
            </w:r>
            <w:r w:rsidR="00B677C7" w:rsidRPr="00B47CD2">
              <w:rPr>
                <w:rFonts w:ascii="Arial" w:hAnsi="Arial" w:cs="Arial"/>
                <w:i/>
                <w:color w:val="FF0000"/>
              </w:rPr>
              <w:t>Unnecessary treatments and investigation</w:t>
            </w:r>
            <w:r w:rsidR="00B677C7" w:rsidRPr="00B47CD2">
              <w:rPr>
                <w:rFonts w:ascii="Arial" w:hAnsi="Arial" w:cs="Arial"/>
                <w:color w:val="FF0000"/>
              </w:rPr>
              <w:t>s</w:t>
            </w:r>
            <w:r w:rsidR="007C0EE9" w:rsidRPr="00B47CD2">
              <w:rPr>
                <w:rFonts w:ascii="Arial" w:hAnsi="Arial" w:cs="Arial"/>
                <w:color w:val="FF0000"/>
              </w:rPr>
              <w:t xml:space="preserve"> with no benefit</w:t>
            </w:r>
            <w:r w:rsidR="00D34A07">
              <w:rPr>
                <w:rFonts w:ascii="Arial" w:hAnsi="Arial" w:cs="Arial"/>
                <w:color w:val="FF0000"/>
              </w:rPr>
              <w:t>.</w:t>
            </w:r>
          </w:p>
        </w:tc>
      </w:tr>
      <w:tr w:rsidR="00162A32" w:rsidRPr="00B47CD2" w14:paraId="731074EE" w14:textId="44621B59" w:rsidTr="25809AC6">
        <w:trPr>
          <w:trHeight w:val="375"/>
        </w:trPr>
        <w:tc>
          <w:tcPr>
            <w:tcW w:w="2263" w:type="dxa"/>
          </w:tcPr>
          <w:p w14:paraId="32E5DD47" w14:textId="77777777" w:rsidR="00162A32" w:rsidRPr="00B47CD2" w:rsidRDefault="00162A32" w:rsidP="00162A32">
            <w:pPr>
              <w:rPr>
                <w:rFonts w:ascii="Arial" w:hAnsi="Arial" w:cs="Arial"/>
                <w:b/>
                <w:bCs/>
              </w:rPr>
            </w:pPr>
            <w:r w:rsidRPr="00B47CD2">
              <w:rPr>
                <w:rFonts w:ascii="Arial" w:hAnsi="Arial" w:cs="Arial"/>
                <w:b/>
                <w:bCs/>
              </w:rPr>
              <w:t>Bronchiectasis</w:t>
            </w:r>
          </w:p>
        </w:tc>
        <w:tc>
          <w:tcPr>
            <w:tcW w:w="1843" w:type="dxa"/>
          </w:tcPr>
          <w:p w14:paraId="2D9C6A5E" w14:textId="3EEA123D" w:rsidR="00162A32" w:rsidRPr="00B47CD2" w:rsidRDefault="00D2088F" w:rsidP="00F62D96">
            <w:pPr>
              <w:ind w:left="-89"/>
              <w:jc w:val="center"/>
              <w:rPr>
                <w:rFonts w:ascii="Arial" w:hAnsi="Arial" w:cs="Arial"/>
              </w:rPr>
            </w:pPr>
            <w:r w:rsidRPr="00B47CD2">
              <w:rPr>
                <w:rFonts w:ascii="Arial" w:hAnsi="Arial" w:cs="Arial"/>
              </w:rPr>
              <w:t>Good</w:t>
            </w:r>
          </w:p>
        </w:tc>
        <w:tc>
          <w:tcPr>
            <w:tcW w:w="3729" w:type="dxa"/>
          </w:tcPr>
          <w:p w14:paraId="5C5B7A84" w14:textId="783CA7EF" w:rsidR="005E47F2" w:rsidRPr="00B47CD2" w:rsidRDefault="00162A32" w:rsidP="7A7145D2">
            <w:pPr>
              <w:rPr>
                <w:rFonts w:ascii="Arial" w:hAnsi="Arial" w:cs="Arial"/>
              </w:rPr>
            </w:pPr>
            <w:r w:rsidRPr="00B47CD2">
              <w:rPr>
                <w:rFonts w:ascii="Arial" w:hAnsi="Arial" w:cs="Arial"/>
              </w:rPr>
              <w:t>Report bronchiectasis when moderate or severe</w:t>
            </w:r>
            <w:r w:rsidR="00B433B9" w:rsidRPr="00B47CD2">
              <w:rPr>
                <w:rFonts w:ascii="Arial" w:hAnsi="Arial" w:cs="Arial"/>
              </w:rPr>
              <w:t xml:space="preserve"> (</w:t>
            </w:r>
            <w:r w:rsidR="001837F9" w:rsidRPr="00B47CD2">
              <w:rPr>
                <w:rFonts w:ascii="Arial" w:hAnsi="Arial" w:cs="Arial"/>
              </w:rPr>
              <w:t>m</w:t>
            </w:r>
            <w:r w:rsidR="00380004" w:rsidRPr="00B47CD2">
              <w:rPr>
                <w:rFonts w:ascii="Arial" w:hAnsi="Arial" w:cs="Arial"/>
              </w:rPr>
              <w:t>ore</w:t>
            </w:r>
            <w:r w:rsidR="00B433B9" w:rsidRPr="00B47CD2">
              <w:rPr>
                <w:rFonts w:ascii="Arial" w:hAnsi="Arial" w:cs="Arial"/>
              </w:rPr>
              <w:t xml:space="preserve"> than 2X the diameter of the artery and involving more than one segment)</w:t>
            </w:r>
            <w:r w:rsidR="00380004" w:rsidRPr="00B47CD2">
              <w:rPr>
                <w:rFonts w:ascii="Arial" w:hAnsi="Arial" w:cs="Arial"/>
              </w:rPr>
              <w:t>.</w:t>
            </w:r>
          </w:p>
          <w:p w14:paraId="78E2946E" w14:textId="77777777" w:rsidR="00162A32" w:rsidRPr="00B47CD2" w:rsidRDefault="00162A32" w:rsidP="00B433B9">
            <w:pPr>
              <w:rPr>
                <w:rFonts w:ascii="Arial" w:hAnsi="Arial" w:cs="Arial"/>
              </w:rPr>
            </w:pPr>
          </w:p>
        </w:tc>
        <w:tc>
          <w:tcPr>
            <w:tcW w:w="3545" w:type="dxa"/>
          </w:tcPr>
          <w:p w14:paraId="095AE0F7" w14:textId="67D73F19" w:rsidR="00162A32" w:rsidRPr="00B47CD2" w:rsidRDefault="00262CAB" w:rsidP="7A7145D2">
            <w:pPr>
              <w:rPr>
                <w:rFonts w:ascii="Arial" w:hAnsi="Arial" w:cs="Arial"/>
              </w:rPr>
            </w:pPr>
            <w:r w:rsidRPr="00B47CD2">
              <w:rPr>
                <w:rFonts w:ascii="Arial" w:hAnsi="Arial" w:cs="Arial"/>
              </w:rPr>
              <w:t xml:space="preserve">Review at screening review meeting if </w:t>
            </w:r>
            <w:r w:rsidR="00162A32" w:rsidRPr="00B47CD2">
              <w:rPr>
                <w:rFonts w:ascii="Arial" w:hAnsi="Arial" w:cs="Arial"/>
              </w:rPr>
              <w:t>moderate or severe</w:t>
            </w:r>
            <w:r w:rsidR="00D2088F" w:rsidRPr="00B47CD2">
              <w:rPr>
                <w:rFonts w:ascii="Arial" w:hAnsi="Arial" w:cs="Arial"/>
              </w:rPr>
              <w:t>.</w:t>
            </w:r>
            <w:r w:rsidRPr="00B47CD2">
              <w:rPr>
                <w:rFonts w:ascii="Arial" w:hAnsi="Arial" w:cs="Arial"/>
              </w:rPr>
              <w:t xml:space="preserve"> </w:t>
            </w:r>
          </w:p>
          <w:p w14:paraId="191D37DB" w14:textId="2557FFA4" w:rsidR="00162A32" w:rsidRPr="00B47CD2" w:rsidRDefault="00162A32" w:rsidP="7A7145D2">
            <w:pPr>
              <w:rPr>
                <w:rFonts w:ascii="Arial" w:hAnsi="Arial" w:cs="Arial"/>
              </w:rPr>
            </w:pPr>
          </w:p>
          <w:p w14:paraId="276544E3" w14:textId="60C165EF" w:rsidR="00162A32" w:rsidRPr="00B47CD2" w:rsidRDefault="00262CAB" w:rsidP="7A7145D2">
            <w:pPr>
              <w:rPr>
                <w:rFonts w:ascii="Arial" w:hAnsi="Arial" w:cs="Arial"/>
              </w:rPr>
            </w:pPr>
            <w:r w:rsidRPr="00B47CD2">
              <w:rPr>
                <w:rFonts w:ascii="Arial" w:hAnsi="Arial" w:cs="Arial"/>
              </w:rPr>
              <w:t>Ensure clinical assessment to check for symptoms either via existing records, lung health check o</w:t>
            </w:r>
            <w:r w:rsidR="00B433B9" w:rsidRPr="00B47CD2">
              <w:rPr>
                <w:rFonts w:ascii="Arial" w:hAnsi="Arial" w:cs="Arial"/>
              </w:rPr>
              <w:t xml:space="preserve">r </w:t>
            </w:r>
            <w:r w:rsidRPr="00B47CD2">
              <w:rPr>
                <w:rFonts w:ascii="Arial" w:hAnsi="Arial" w:cs="Arial"/>
              </w:rPr>
              <w:t>direct assessment in primary or secondary care</w:t>
            </w:r>
            <w:r w:rsidR="00D34A07">
              <w:rPr>
                <w:rFonts w:ascii="Arial" w:hAnsi="Arial" w:cs="Arial"/>
              </w:rPr>
              <w:t>.</w:t>
            </w:r>
          </w:p>
        </w:tc>
        <w:tc>
          <w:tcPr>
            <w:tcW w:w="2568" w:type="dxa"/>
          </w:tcPr>
          <w:p w14:paraId="7673BB96" w14:textId="50C3288D" w:rsidR="00162A32" w:rsidRPr="00B47CD2" w:rsidRDefault="00262CAB" w:rsidP="7A7145D2">
            <w:pPr>
              <w:rPr>
                <w:rFonts w:ascii="Arial" w:hAnsi="Arial" w:cs="Arial"/>
                <w:color w:val="000000" w:themeColor="text1"/>
              </w:rPr>
            </w:pPr>
            <w:r w:rsidRPr="00B47CD2">
              <w:rPr>
                <w:rFonts w:ascii="Arial" w:hAnsi="Arial" w:cs="Arial"/>
                <w:color w:val="000000" w:themeColor="text1"/>
              </w:rPr>
              <w:t>Identification and treatment of symptoms</w:t>
            </w:r>
            <w:r w:rsidR="00B677C7" w:rsidRPr="00B47CD2">
              <w:rPr>
                <w:rFonts w:ascii="Arial" w:hAnsi="Arial" w:cs="Arial"/>
                <w:color w:val="000000" w:themeColor="text1"/>
              </w:rPr>
              <w:t xml:space="preserve"> including prompting </w:t>
            </w:r>
            <w:bookmarkStart w:id="2" w:name="_Int_0JvC43Qu"/>
            <w:r w:rsidR="00B677C7" w:rsidRPr="00B47CD2">
              <w:rPr>
                <w:rFonts w:ascii="Arial" w:hAnsi="Arial" w:cs="Arial"/>
                <w:color w:val="000000" w:themeColor="text1"/>
              </w:rPr>
              <w:t>early treatment</w:t>
            </w:r>
            <w:bookmarkEnd w:id="2"/>
            <w:r w:rsidR="00B677C7" w:rsidRPr="00B47CD2">
              <w:rPr>
                <w:rFonts w:ascii="Arial" w:hAnsi="Arial" w:cs="Arial"/>
                <w:color w:val="000000" w:themeColor="text1"/>
              </w:rPr>
              <w:t xml:space="preserve"> of future infections</w:t>
            </w:r>
            <w:r w:rsidRPr="00B47CD2">
              <w:rPr>
                <w:rFonts w:ascii="Arial" w:hAnsi="Arial" w:cs="Arial"/>
                <w:color w:val="000000" w:themeColor="text1"/>
              </w:rPr>
              <w:t>.</w:t>
            </w:r>
          </w:p>
          <w:p w14:paraId="4B104E94" w14:textId="2A8F2675" w:rsidR="00262CAB" w:rsidRPr="00B47CD2" w:rsidRDefault="00262CAB" w:rsidP="00D2088F">
            <w:pPr>
              <w:rPr>
                <w:rFonts w:ascii="Arial" w:hAnsi="Arial" w:cs="Arial"/>
                <w:color w:val="000000" w:themeColor="text1"/>
              </w:rPr>
            </w:pPr>
            <w:r w:rsidRPr="00B47CD2">
              <w:rPr>
                <w:rFonts w:ascii="Arial" w:hAnsi="Arial" w:cs="Arial"/>
                <w:color w:val="000000" w:themeColor="text1"/>
              </w:rPr>
              <w:t>Identification of an underlying cause.</w:t>
            </w:r>
            <w:r w:rsidR="00B677C7" w:rsidRPr="00B47CD2">
              <w:rPr>
                <w:rFonts w:ascii="Arial" w:hAnsi="Arial" w:cs="Arial"/>
                <w:color w:val="000000" w:themeColor="text1"/>
              </w:rPr>
              <w:t xml:space="preserve"> </w:t>
            </w:r>
          </w:p>
          <w:p w14:paraId="02BFFEA7" w14:textId="5E9E1E46" w:rsidR="00262CAB" w:rsidRPr="00B47CD2" w:rsidRDefault="00262CAB" w:rsidP="00D2088F">
            <w:pPr>
              <w:rPr>
                <w:rFonts w:ascii="Arial" w:hAnsi="Arial" w:cs="Arial"/>
                <w:i/>
                <w:iCs/>
                <w:color w:val="000000" w:themeColor="text1"/>
              </w:rPr>
            </w:pPr>
            <w:r w:rsidRPr="00B47CD2">
              <w:rPr>
                <w:rFonts w:ascii="Arial" w:hAnsi="Arial" w:cs="Arial"/>
                <w:i/>
                <w:iCs/>
                <w:color w:val="FF0000"/>
              </w:rPr>
              <w:t>No benefit i</w:t>
            </w:r>
            <w:r w:rsidR="00D10272" w:rsidRPr="00B47CD2">
              <w:rPr>
                <w:rFonts w:ascii="Arial" w:hAnsi="Arial" w:cs="Arial"/>
                <w:i/>
                <w:iCs/>
                <w:color w:val="FF0000"/>
              </w:rPr>
              <w:t>f</w:t>
            </w:r>
            <w:r w:rsidRPr="00B47CD2">
              <w:rPr>
                <w:rFonts w:ascii="Arial" w:hAnsi="Arial" w:cs="Arial"/>
                <w:i/>
                <w:iCs/>
                <w:color w:val="FF0000"/>
              </w:rPr>
              <w:t xml:space="preserve"> asymptomatic and not underlying cause</w:t>
            </w:r>
            <w:r w:rsidR="00B677C7" w:rsidRPr="00B47CD2">
              <w:rPr>
                <w:rFonts w:ascii="Arial" w:hAnsi="Arial" w:cs="Arial"/>
                <w:i/>
                <w:iCs/>
                <w:color w:val="FF0000"/>
              </w:rPr>
              <w:t>. Unnecessary treatment.</w:t>
            </w:r>
          </w:p>
        </w:tc>
      </w:tr>
      <w:tr w:rsidR="00162A32" w:rsidRPr="00B47CD2" w14:paraId="782ADC4B" w14:textId="1A98ED90" w:rsidTr="25809AC6">
        <w:trPr>
          <w:trHeight w:val="375"/>
        </w:trPr>
        <w:tc>
          <w:tcPr>
            <w:tcW w:w="2263" w:type="dxa"/>
          </w:tcPr>
          <w:p w14:paraId="5962BEB4" w14:textId="77777777" w:rsidR="00162A32" w:rsidRPr="00B47CD2" w:rsidRDefault="00162A32" w:rsidP="7A7145D2">
            <w:pPr>
              <w:rPr>
                <w:rFonts w:ascii="Arial" w:hAnsi="Arial" w:cs="Arial"/>
                <w:b/>
                <w:bCs/>
              </w:rPr>
            </w:pPr>
            <w:r w:rsidRPr="00B47CD2">
              <w:rPr>
                <w:rFonts w:ascii="Arial" w:hAnsi="Arial" w:cs="Arial"/>
                <w:b/>
                <w:bCs/>
              </w:rPr>
              <w:lastRenderedPageBreak/>
              <w:t>Respiratory bronchiolitis interstitial lung disease (</w:t>
            </w:r>
            <w:bookmarkStart w:id="3" w:name="_Int_bXqAUekw"/>
            <w:r w:rsidRPr="00B47CD2">
              <w:rPr>
                <w:rFonts w:ascii="Arial" w:hAnsi="Arial" w:cs="Arial"/>
                <w:b/>
                <w:bCs/>
              </w:rPr>
              <w:t>RB-ILD</w:t>
            </w:r>
            <w:bookmarkEnd w:id="3"/>
            <w:r w:rsidRPr="00B47CD2">
              <w:rPr>
                <w:rFonts w:ascii="Arial" w:hAnsi="Arial" w:cs="Arial"/>
                <w:b/>
                <w:bCs/>
              </w:rPr>
              <w:t>)</w:t>
            </w:r>
          </w:p>
          <w:p w14:paraId="3C3ADD20" w14:textId="77777777" w:rsidR="00162A32" w:rsidRPr="00B47CD2" w:rsidRDefault="00162A32" w:rsidP="00162A32">
            <w:pPr>
              <w:rPr>
                <w:rFonts w:ascii="Arial" w:hAnsi="Arial" w:cs="Arial"/>
                <w:b/>
                <w:bCs/>
              </w:rPr>
            </w:pPr>
          </w:p>
        </w:tc>
        <w:tc>
          <w:tcPr>
            <w:tcW w:w="1843" w:type="dxa"/>
          </w:tcPr>
          <w:p w14:paraId="4F9B95B7" w14:textId="14744EF1" w:rsidR="00162A32" w:rsidRPr="00B47CD2" w:rsidRDefault="00262CAB" w:rsidP="00F62D96">
            <w:pPr>
              <w:ind w:left="-89"/>
              <w:jc w:val="center"/>
              <w:rPr>
                <w:rFonts w:ascii="Arial" w:hAnsi="Arial" w:cs="Arial"/>
              </w:rPr>
            </w:pPr>
            <w:r w:rsidRPr="00B47CD2">
              <w:rPr>
                <w:rFonts w:ascii="Arial" w:hAnsi="Arial" w:cs="Arial"/>
              </w:rPr>
              <w:t>Good</w:t>
            </w:r>
          </w:p>
        </w:tc>
        <w:tc>
          <w:tcPr>
            <w:tcW w:w="3729" w:type="dxa"/>
          </w:tcPr>
          <w:p w14:paraId="3941F762" w14:textId="1696AAC3" w:rsidR="00162A32" w:rsidRPr="00B47CD2" w:rsidRDefault="00380004" w:rsidP="7A7145D2">
            <w:pPr>
              <w:rPr>
                <w:rFonts w:ascii="Arial" w:hAnsi="Arial" w:cs="Arial"/>
              </w:rPr>
            </w:pPr>
            <w:r w:rsidRPr="00B47CD2">
              <w:rPr>
                <w:rFonts w:ascii="Arial" w:hAnsi="Arial" w:cs="Arial"/>
              </w:rPr>
              <w:t xml:space="preserve">Do not report </w:t>
            </w:r>
          </w:p>
        </w:tc>
        <w:tc>
          <w:tcPr>
            <w:tcW w:w="3545" w:type="dxa"/>
          </w:tcPr>
          <w:p w14:paraId="32BC2D83" w14:textId="677A5E39" w:rsidR="00162A32" w:rsidRPr="00B47CD2" w:rsidRDefault="00162A32" w:rsidP="7A7145D2">
            <w:pPr>
              <w:rPr>
                <w:rFonts w:ascii="Arial" w:hAnsi="Arial" w:cs="Arial"/>
              </w:rPr>
            </w:pPr>
            <w:r w:rsidRPr="00B47CD2">
              <w:rPr>
                <w:rFonts w:ascii="Arial" w:hAnsi="Arial" w:cs="Arial"/>
              </w:rPr>
              <w:t xml:space="preserve">Smoking cessation </w:t>
            </w:r>
            <w:r w:rsidR="00380004" w:rsidRPr="00B47CD2">
              <w:rPr>
                <w:rFonts w:ascii="Arial" w:hAnsi="Arial" w:cs="Arial"/>
              </w:rPr>
              <w:t xml:space="preserve">will be offered to all </w:t>
            </w:r>
            <w:r w:rsidR="00262CAB" w:rsidRPr="00B47CD2">
              <w:rPr>
                <w:rFonts w:ascii="Arial" w:hAnsi="Arial" w:cs="Arial"/>
              </w:rPr>
              <w:t>current smokers</w:t>
            </w:r>
            <w:r w:rsidR="00380004" w:rsidRPr="00B47CD2">
              <w:rPr>
                <w:rFonts w:ascii="Arial" w:hAnsi="Arial" w:cs="Arial"/>
              </w:rPr>
              <w:t xml:space="preserve"> irrespective of the presence of RB-ILD</w:t>
            </w:r>
            <w:r w:rsidR="00D34A07">
              <w:rPr>
                <w:rFonts w:ascii="Arial" w:hAnsi="Arial" w:cs="Arial"/>
              </w:rPr>
              <w:t>.</w:t>
            </w:r>
          </w:p>
        </w:tc>
        <w:tc>
          <w:tcPr>
            <w:tcW w:w="2568" w:type="dxa"/>
          </w:tcPr>
          <w:p w14:paraId="77DE7D2F" w14:textId="3D47097D" w:rsidR="00162A32" w:rsidRPr="00B47CD2" w:rsidRDefault="00162A32" w:rsidP="00083731">
            <w:pPr>
              <w:rPr>
                <w:rFonts w:ascii="Arial" w:hAnsi="Arial" w:cs="Arial"/>
                <w:color w:val="FF0000"/>
              </w:rPr>
            </w:pPr>
          </w:p>
        </w:tc>
      </w:tr>
      <w:tr w:rsidR="00162A32" w:rsidRPr="00B47CD2" w14:paraId="49A42E88" w14:textId="2D757D0B" w:rsidTr="25809AC6">
        <w:trPr>
          <w:trHeight w:val="375"/>
        </w:trPr>
        <w:tc>
          <w:tcPr>
            <w:tcW w:w="2263" w:type="dxa"/>
          </w:tcPr>
          <w:p w14:paraId="1F52240E" w14:textId="77777777" w:rsidR="00162A32" w:rsidRPr="00B47CD2" w:rsidRDefault="00162A32" w:rsidP="00162A32">
            <w:pPr>
              <w:rPr>
                <w:rFonts w:ascii="Arial" w:hAnsi="Arial" w:cs="Arial"/>
                <w:b/>
                <w:bCs/>
              </w:rPr>
            </w:pPr>
            <w:r w:rsidRPr="00B47CD2">
              <w:rPr>
                <w:rFonts w:ascii="Arial" w:hAnsi="Arial" w:cs="Arial"/>
                <w:b/>
                <w:bCs/>
              </w:rPr>
              <w:t>Consolidation</w:t>
            </w:r>
          </w:p>
        </w:tc>
        <w:tc>
          <w:tcPr>
            <w:tcW w:w="1843" w:type="dxa"/>
          </w:tcPr>
          <w:p w14:paraId="7F07C6C6" w14:textId="4B317585" w:rsidR="00162A32" w:rsidRPr="00B47CD2" w:rsidRDefault="00262CAB" w:rsidP="00F62D96">
            <w:pPr>
              <w:ind w:left="-89"/>
              <w:jc w:val="center"/>
              <w:rPr>
                <w:rFonts w:ascii="Arial" w:hAnsi="Arial" w:cs="Arial"/>
              </w:rPr>
            </w:pPr>
            <w:r w:rsidRPr="00B47CD2">
              <w:rPr>
                <w:rFonts w:ascii="Arial" w:hAnsi="Arial" w:cs="Arial"/>
              </w:rPr>
              <w:t>Good</w:t>
            </w:r>
          </w:p>
        </w:tc>
        <w:tc>
          <w:tcPr>
            <w:tcW w:w="3729" w:type="dxa"/>
          </w:tcPr>
          <w:p w14:paraId="2D3DFBD6" w14:textId="529B5C09" w:rsidR="00162A32" w:rsidRPr="00B47CD2" w:rsidRDefault="00162A32" w:rsidP="00262CAB">
            <w:pPr>
              <w:rPr>
                <w:rFonts w:ascii="Arial" w:hAnsi="Arial" w:cs="Arial"/>
              </w:rPr>
            </w:pPr>
            <w:r w:rsidRPr="00B47CD2">
              <w:rPr>
                <w:rFonts w:ascii="Arial" w:hAnsi="Arial" w:cs="Arial"/>
              </w:rPr>
              <w:t>Classify as:</w:t>
            </w:r>
          </w:p>
          <w:p w14:paraId="3DF316E9" w14:textId="36E7AF58" w:rsidR="00162A32" w:rsidRPr="00B47CD2" w:rsidRDefault="5CF8906C" w:rsidP="7A7145D2">
            <w:pPr>
              <w:ind w:firstLine="360"/>
              <w:rPr>
                <w:rFonts w:ascii="Arial" w:hAnsi="Arial" w:cs="Arial"/>
              </w:rPr>
            </w:pPr>
            <w:r w:rsidRPr="00B47CD2">
              <w:rPr>
                <w:rFonts w:ascii="Arial" w:hAnsi="Arial" w:cs="Arial"/>
              </w:rPr>
              <w:t xml:space="preserve">Possibly </w:t>
            </w:r>
            <w:r w:rsidR="2CDCE276" w:rsidRPr="00B47CD2">
              <w:rPr>
                <w:rFonts w:ascii="Arial" w:hAnsi="Arial" w:cs="Arial"/>
              </w:rPr>
              <w:t>inflammatory</w:t>
            </w:r>
          </w:p>
          <w:p w14:paraId="31C2BE24" w14:textId="77777777" w:rsidR="00162A32" w:rsidRPr="00B47CD2" w:rsidRDefault="00162A32" w:rsidP="7A7145D2">
            <w:pPr>
              <w:ind w:firstLine="360"/>
              <w:rPr>
                <w:rFonts w:ascii="Arial" w:hAnsi="Arial" w:cs="Arial"/>
              </w:rPr>
            </w:pPr>
            <w:bookmarkStart w:id="4" w:name="_Int_gBiHOJ87"/>
            <w:r w:rsidRPr="00B47CD2">
              <w:rPr>
                <w:rStyle w:val="Standardnpsmoodstavce"/>
                <w:rFonts w:ascii="Arial" w:hAnsi="Arial" w:cs="Arial"/>
                <w:color w:val="212121"/>
                <w:shd w:val="clear" w:color="auto" w:fill="FFFFFF"/>
              </w:rPr>
              <w:t>possibly malignant</w:t>
            </w:r>
            <w:bookmarkEnd w:id="4"/>
          </w:p>
        </w:tc>
        <w:tc>
          <w:tcPr>
            <w:tcW w:w="3545" w:type="dxa"/>
          </w:tcPr>
          <w:p w14:paraId="17052839" w14:textId="661B5C28" w:rsidR="00162A32" w:rsidRPr="00B47CD2" w:rsidRDefault="194C6671" w:rsidP="7A7145D2">
            <w:pPr>
              <w:rPr>
                <w:rFonts w:ascii="Arial" w:hAnsi="Arial" w:cs="Arial"/>
              </w:rPr>
            </w:pPr>
            <w:r w:rsidRPr="00B47CD2">
              <w:rPr>
                <w:rFonts w:ascii="Arial" w:hAnsi="Arial" w:cs="Arial"/>
              </w:rPr>
              <w:t>If c</w:t>
            </w:r>
            <w:r w:rsidR="00025135" w:rsidRPr="00B47CD2">
              <w:rPr>
                <w:rFonts w:ascii="Arial" w:hAnsi="Arial" w:cs="Arial"/>
              </w:rPr>
              <w:t>ancer more likely than inflammation r</w:t>
            </w:r>
            <w:r w:rsidR="00162A32" w:rsidRPr="00B47CD2">
              <w:rPr>
                <w:rFonts w:ascii="Arial" w:hAnsi="Arial" w:cs="Arial"/>
              </w:rPr>
              <w:t>efer to</w:t>
            </w:r>
            <w:r w:rsidR="00083731" w:rsidRPr="00B47CD2">
              <w:rPr>
                <w:rFonts w:ascii="Arial" w:hAnsi="Arial" w:cs="Arial"/>
              </w:rPr>
              <w:t xml:space="preserve"> </w:t>
            </w:r>
            <w:bookmarkStart w:id="5" w:name="_Int_mRFGicRF"/>
            <w:r w:rsidR="0036081F" w:rsidRPr="00B47CD2">
              <w:rPr>
                <w:rFonts w:ascii="Arial" w:hAnsi="Arial" w:cs="Arial"/>
              </w:rPr>
              <w:t>SRM</w:t>
            </w:r>
            <w:bookmarkEnd w:id="5"/>
            <w:r w:rsidR="00BD4034" w:rsidRPr="00B47CD2">
              <w:rPr>
                <w:rFonts w:ascii="Arial" w:hAnsi="Arial" w:cs="Arial"/>
              </w:rPr>
              <w:t>.</w:t>
            </w:r>
          </w:p>
          <w:p w14:paraId="38987AB8" w14:textId="77777777" w:rsidR="00025135" w:rsidRPr="00B47CD2" w:rsidRDefault="00025135" w:rsidP="7A7145D2">
            <w:pPr>
              <w:rPr>
                <w:rFonts w:ascii="Arial" w:hAnsi="Arial" w:cs="Arial"/>
              </w:rPr>
            </w:pPr>
          </w:p>
          <w:p w14:paraId="25A88D75" w14:textId="47BB20B3" w:rsidR="00025135" w:rsidRPr="00B47CD2" w:rsidRDefault="00025135" w:rsidP="7A7145D2">
            <w:pPr>
              <w:rPr>
                <w:rFonts w:ascii="Arial" w:hAnsi="Arial" w:cs="Arial"/>
              </w:rPr>
            </w:pPr>
            <w:r w:rsidRPr="00B47CD2">
              <w:rPr>
                <w:rFonts w:ascii="Arial" w:hAnsi="Arial" w:cs="Arial"/>
              </w:rPr>
              <w:t xml:space="preserve">Inflammation more likely than cancer refer to SRM consider repeat </w:t>
            </w:r>
            <w:bookmarkStart w:id="6" w:name="_Int_EM4ql1wx"/>
            <w:r w:rsidRPr="00B47CD2">
              <w:rPr>
                <w:rFonts w:ascii="Arial" w:hAnsi="Arial" w:cs="Arial"/>
              </w:rPr>
              <w:t>CT</w:t>
            </w:r>
            <w:bookmarkEnd w:id="6"/>
            <w:r w:rsidRPr="00B47CD2">
              <w:rPr>
                <w:rFonts w:ascii="Arial" w:hAnsi="Arial" w:cs="Arial"/>
              </w:rPr>
              <w:t xml:space="preserve"> </w:t>
            </w:r>
            <w:r w:rsidR="00162A32" w:rsidRPr="00B47CD2">
              <w:rPr>
                <w:rFonts w:ascii="Arial" w:hAnsi="Arial" w:cs="Arial"/>
              </w:rPr>
              <w:t>Repeat CT at 6 weeks or 3 months</w:t>
            </w:r>
            <w:r w:rsidRPr="00B47CD2">
              <w:rPr>
                <w:rFonts w:ascii="Arial" w:hAnsi="Arial" w:cs="Arial"/>
              </w:rPr>
              <w:t xml:space="preserve"> depending on concern</w:t>
            </w:r>
            <w:r w:rsidR="00BD4034" w:rsidRPr="00B47CD2">
              <w:rPr>
                <w:rFonts w:ascii="Arial" w:hAnsi="Arial" w:cs="Arial"/>
              </w:rPr>
              <w:t xml:space="preserve"> (within or outside screening programme)</w:t>
            </w:r>
            <w:r w:rsidRPr="00B47CD2">
              <w:rPr>
                <w:rFonts w:ascii="Arial" w:hAnsi="Arial" w:cs="Arial"/>
              </w:rPr>
              <w:t>.</w:t>
            </w:r>
          </w:p>
          <w:p w14:paraId="3BE4CE93" w14:textId="2D5CA592" w:rsidR="00162A32" w:rsidRPr="00B47CD2" w:rsidRDefault="00B677C7" w:rsidP="00083731">
            <w:pPr>
              <w:rPr>
                <w:rFonts w:ascii="Arial" w:hAnsi="Arial" w:cs="Arial"/>
              </w:rPr>
            </w:pPr>
            <w:r w:rsidRPr="00B47CD2">
              <w:rPr>
                <w:rFonts w:ascii="Arial" w:hAnsi="Arial" w:cs="Arial"/>
              </w:rPr>
              <w:t xml:space="preserve"> </w:t>
            </w:r>
          </w:p>
          <w:p w14:paraId="01BA7CC8" w14:textId="083A0EAC" w:rsidR="00262CAB" w:rsidRPr="00B47CD2" w:rsidRDefault="00083731" w:rsidP="00083731">
            <w:pPr>
              <w:rPr>
                <w:rFonts w:ascii="Arial" w:hAnsi="Arial" w:cs="Arial"/>
              </w:rPr>
            </w:pPr>
            <w:r w:rsidRPr="00B47CD2">
              <w:rPr>
                <w:rFonts w:ascii="Arial" w:hAnsi="Arial" w:cs="Arial"/>
                <w:color w:val="000000" w:themeColor="text1"/>
              </w:rPr>
              <w:t>Do not report m</w:t>
            </w:r>
            <w:r w:rsidR="00262CAB" w:rsidRPr="00B47CD2">
              <w:rPr>
                <w:rFonts w:ascii="Arial" w:hAnsi="Arial" w:cs="Arial"/>
                <w:color w:val="000000" w:themeColor="text1"/>
              </w:rPr>
              <w:t>inor areas of consolidation</w:t>
            </w:r>
            <w:r w:rsidR="00B677C7" w:rsidRPr="00B47CD2">
              <w:rPr>
                <w:rFonts w:ascii="Arial" w:hAnsi="Arial" w:cs="Arial"/>
                <w:color w:val="000000" w:themeColor="text1"/>
              </w:rPr>
              <w:t xml:space="preserve"> or tree in bud that are clearly inflammatory.</w:t>
            </w:r>
            <w:r w:rsidR="00262CAB" w:rsidRPr="00B47CD2">
              <w:rPr>
                <w:rFonts w:ascii="Arial" w:hAnsi="Arial" w:cs="Arial"/>
                <w:color w:val="000000" w:themeColor="text1"/>
              </w:rPr>
              <w:t xml:space="preserve"> </w:t>
            </w:r>
          </w:p>
          <w:p w14:paraId="53D5BC43" w14:textId="77777777" w:rsidR="00162A32" w:rsidRPr="00B47CD2" w:rsidRDefault="00162A32" w:rsidP="00162A32">
            <w:pPr>
              <w:pStyle w:val="ListParagraph"/>
              <w:ind w:left="0" w:firstLine="360"/>
              <w:rPr>
                <w:rFonts w:ascii="Arial" w:hAnsi="Arial" w:cs="Arial"/>
              </w:rPr>
            </w:pPr>
          </w:p>
        </w:tc>
        <w:tc>
          <w:tcPr>
            <w:tcW w:w="2568" w:type="dxa"/>
          </w:tcPr>
          <w:p w14:paraId="63E0FD87" w14:textId="633129C3" w:rsidR="00162A32" w:rsidRPr="00B47CD2" w:rsidRDefault="00083731" w:rsidP="00083731">
            <w:pPr>
              <w:rPr>
                <w:rFonts w:ascii="Arial" w:hAnsi="Arial" w:cs="Arial"/>
                <w:color w:val="000000" w:themeColor="text1"/>
              </w:rPr>
            </w:pPr>
            <w:r w:rsidRPr="00B47CD2">
              <w:rPr>
                <w:rFonts w:ascii="Arial" w:hAnsi="Arial" w:cs="Arial"/>
                <w:color w:val="000000" w:themeColor="text1"/>
              </w:rPr>
              <w:t>Early identification and treatment of malignancy / other diagnosis.</w:t>
            </w:r>
          </w:p>
          <w:p w14:paraId="0F4AEA56" w14:textId="073AEE3A" w:rsidR="00083731" w:rsidRPr="00B47CD2" w:rsidRDefault="00083731" w:rsidP="00083731">
            <w:pPr>
              <w:rPr>
                <w:rFonts w:ascii="Arial" w:hAnsi="Arial" w:cs="Arial"/>
                <w:i/>
                <w:iCs/>
                <w:color w:val="000000" w:themeColor="text1"/>
              </w:rPr>
            </w:pPr>
            <w:r w:rsidRPr="00B47CD2">
              <w:rPr>
                <w:rFonts w:ascii="Arial" w:hAnsi="Arial" w:cs="Arial"/>
                <w:i/>
                <w:iCs/>
                <w:color w:val="FF0000"/>
              </w:rPr>
              <w:t xml:space="preserve">Unnecessary worry, further imaging or work up </w:t>
            </w:r>
            <w:r w:rsidR="00B677C7" w:rsidRPr="00B47CD2">
              <w:rPr>
                <w:rFonts w:ascii="Arial" w:hAnsi="Arial" w:cs="Arial"/>
                <w:i/>
                <w:iCs/>
                <w:color w:val="FF0000"/>
              </w:rPr>
              <w:t xml:space="preserve">and treatment </w:t>
            </w:r>
            <w:r w:rsidRPr="00B47CD2">
              <w:rPr>
                <w:rFonts w:ascii="Arial" w:hAnsi="Arial" w:cs="Arial"/>
                <w:i/>
                <w:iCs/>
                <w:color w:val="FF0000"/>
              </w:rPr>
              <w:t xml:space="preserve">for </w:t>
            </w:r>
            <w:r w:rsidR="00B677C7" w:rsidRPr="00B47CD2">
              <w:rPr>
                <w:rFonts w:ascii="Arial" w:hAnsi="Arial" w:cs="Arial"/>
                <w:i/>
                <w:iCs/>
                <w:color w:val="FF0000"/>
              </w:rPr>
              <w:t xml:space="preserve">self-limiting </w:t>
            </w:r>
            <w:r w:rsidRPr="00B47CD2">
              <w:rPr>
                <w:rFonts w:ascii="Arial" w:hAnsi="Arial" w:cs="Arial"/>
                <w:i/>
                <w:iCs/>
                <w:color w:val="FF0000"/>
              </w:rPr>
              <w:t>resolving lesions.</w:t>
            </w:r>
          </w:p>
        </w:tc>
      </w:tr>
      <w:tr w:rsidR="00162A32" w:rsidRPr="00B47CD2" w14:paraId="00F621CE" w14:textId="480CA8D4" w:rsidTr="25809AC6">
        <w:trPr>
          <w:trHeight w:val="1792"/>
        </w:trPr>
        <w:tc>
          <w:tcPr>
            <w:tcW w:w="2263" w:type="dxa"/>
          </w:tcPr>
          <w:p w14:paraId="3A99E93B" w14:textId="77777777" w:rsidR="00162A32" w:rsidRPr="00B47CD2" w:rsidRDefault="00162A32" w:rsidP="00162A32">
            <w:pPr>
              <w:rPr>
                <w:rFonts w:ascii="Arial" w:hAnsi="Arial" w:cs="Arial"/>
                <w:b/>
                <w:bCs/>
              </w:rPr>
            </w:pPr>
            <w:r w:rsidRPr="00B47CD2">
              <w:rPr>
                <w:rFonts w:ascii="Arial" w:hAnsi="Arial" w:cs="Arial"/>
                <w:b/>
                <w:bCs/>
              </w:rPr>
              <w:t>Pleural effusion/ thickening</w:t>
            </w:r>
          </w:p>
          <w:p w14:paraId="3D953D66" w14:textId="77777777" w:rsidR="00162A32" w:rsidRPr="00B47CD2" w:rsidRDefault="00162A32" w:rsidP="00162A32">
            <w:pPr>
              <w:rPr>
                <w:rFonts w:ascii="Arial" w:hAnsi="Arial" w:cs="Arial"/>
                <w:b/>
                <w:bCs/>
              </w:rPr>
            </w:pPr>
          </w:p>
        </w:tc>
        <w:tc>
          <w:tcPr>
            <w:tcW w:w="1843" w:type="dxa"/>
          </w:tcPr>
          <w:p w14:paraId="017D1209" w14:textId="77AAA3D7" w:rsidR="00162A32" w:rsidRPr="00B47CD2" w:rsidRDefault="00262CAB" w:rsidP="00F62D96">
            <w:pPr>
              <w:ind w:left="-89"/>
              <w:jc w:val="center"/>
              <w:rPr>
                <w:rFonts w:ascii="Arial" w:hAnsi="Arial" w:cs="Arial"/>
              </w:rPr>
            </w:pPr>
            <w:r w:rsidRPr="00B47CD2">
              <w:rPr>
                <w:rFonts w:ascii="Arial" w:hAnsi="Arial" w:cs="Arial"/>
              </w:rPr>
              <w:t>Moderate</w:t>
            </w:r>
          </w:p>
        </w:tc>
        <w:tc>
          <w:tcPr>
            <w:tcW w:w="3729" w:type="dxa"/>
          </w:tcPr>
          <w:p w14:paraId="269449F4" w14:textId="7DC24AC3" w:rsidR="00162A32" w:rsidRPr="00B47CD2" w:rsidRDefault="00162A32" w:rsidP="7A7145D2">
            <w:pPr>
              <w:rPr>
                <w:rFonts w:ascii="Arial" w:hAnsi="Arial" w:cs="Arial"/>
              </w:rPr>
            </w:pPr>
            <w:r w:rsidRPr="00B47CD2">
              <w:rPr>
                <w:rFonts w:ascii="Arial" w:hAnsi="Arial" w:cs="Arial"/>
              </w:rPr>
              <w:t>Report size and lateral</w:t>
            </w:r>
            <w:r w:rsidR="00311F23" w:rsidRPr="00B47CD2">
              <w:rPr>
                <w:rFonts w:ascii="Arial" w:hAnsi="Arial" w:cs="Arial"/>
              </w:rPr>
              <w:t>it</w:t>
            </w:r>
            <w:r w:rsidRPr="00B47CD2">
              <w:rPr>
                <w:rFonts w:ascii="Arial" w:hAnsi="Arial" w:cs="Arial"/>
              </w:rPr>
              <w:t>y</w:t>
            </w:r>
            <w:r w:rsidR="00083731" w:rsidRPr="00B47CD2">
              <w:rPr>
                <w:rFonts w:ascii="Arial" w:hAnsi="Arial" w:cs="Arial"/>
              </w:rPr>
              <w:t xml:space="preserve"> and whether malignant features present.</w:t>
            </w:r>
          </w:p>
          <w:p w14:paraId="523897A6" w14:textId="67A986FD" w:rsidR="00162A32" w:rsidRPr="00B47CD2" w:rsidRDefault="00162A32" w:rsidP="00162A32">
            <w:pPr>
              <w:ind w:firstLine="360"/>
              <w:rPr>
                <w:rFonts w:ascii="Arial" w:hAnsi="Arial" w:cs="Arial"/>
              </w:rPr>
            </w:pPr>
          </w:p>
        </w:tc>
        <w:tc>
          <w:tcPr>
            <w:tcW w:w="3545" w:type="dxa"/>
          </w:tcPr>
          <w:p w14:paraId="160F925B" w14:textId="56697810" w:rsidR="00162A32" w:rsidRPr="00B47CD2" w:rsidRDefault="00162A32" w:rsidP="7A7145D2">
            <w:pPr>
              <w:rPr>
                <w:rFonts w:ascii="Arial" w:hAnsi="Arial" w:cs="Arial"/>
              </w:rPr>
            </w:pPr>
            <w:r w:rsidRPr="00B47CD2">
              <w:rPr>
                <w:rFonts w:ascii="Arial" w:hAnsi="Arial" w:cs="Arial"/>
              </w:rPr>
              <w:t xml:space="preserve">Refer </w:t>
            </w:r>
            <w:r w:rsidR="00083731" w:rsidRPr="00B47CD2">
              <w:rPr>
                <w:rFonts w:ascii="Arial" w:hAnsi="Arial" w:cs="Arial"/>
              </w:rPr>
              <w:t xml:space="preserve">directly via </w:t>
            </w:r>
            <w:r w:rsidR="0036081F" w:rsidRPr="00B47CD2">
              <w:rPr>
                <w:rFonts w:ascii="Arial" w:hAnsi="Arial" w:cs="Arial"/>
              </w:rPr>
              <w:t>SRM</w:t>
            </w:r>
            <w:r w:rsidR="00BD4034" w:rsidRPr="00B47CD2">
              <w:rPr>
                <w:rFonts w:ascii="Arial" w:hAnsi="Arial" w:cs="Arial"/>
              </w:rPr>
              <w:t xml:space="preserve"> for</w:t>
            </w:r>
            <w:r w:rsidR="00083731" w:rsidRPr="00B47CD2">
              <w:rPr>
                <w:rFonts w:ascii="Arial" w:hAnsi="Arial" w:cs="Arial"/>
              </w:rPr>
              <w:t xml:space="preserve"> </w:t>
            </w:r>
            <w:r w:rsidRPr="00B47CD2">
              <w:rPr>
                <w:rFonts w:ascii="Arial" w:hAnsi="Arial" w:cs="Arial"/>
              </w:rPr>
              <w:t>clinical assessment and work-up if suspicious appearances including</w:t>
            </w:r>
          </w:p>
          <w:p w14:paraId="601E9957" w14:textId="06F279DC" w:rsidR="00162A32" w:rsidRPr="00B47CD2" w:rsidRDefault="00162A32" w:rsidP="7A7145D2">
            <w:pPr>
              <w:rPr>
                <w:rFonts w:ascii="Arial" w:hAnsi="Arial" w:cs="Arial"/>
              </w:rPr>
            </w:pPr>
            <w:r w:rsidRPr="00B47CD2">
              <w:rPr>
                <w:rFonts w:ascii="Arial" w:hAnsi="Arial" w:cs="Arial"/>
              </w:rPr>
              <w:t xml:space="preserve"> a new effusion, pleural thickening</w:t>
            </w:r>
            <w:r w:rsidR="00BD4034" w:rsidRPr="00B47CD2">
              <w:rPr>
                <w:rFonts w:ascii="Arial" w:hAnsi="Arial" w:cs="Arial"/>
              </w:rPr>
              <w:t xml:space="preserve"> suspicious for malignancy</w:t>
            </w:r>
            <w:r w:rsidRPr="00B47CD2">
              <w:rPr>
                <w:rFonts w:ascii="Arial" w:hAnsi="Arial" w:cs="Arial"/>
              </w:rPr>
              <w:t xml:space="preserve"> or mass</w:t>
            </w:r>
            <w:r w:rsidR="00BD4034" w:rsidRPr="00B47CD2">
              <w:rPr>
                <w:rFonts w:ascii="Arial" w:hAnsi="Arial" w:cs="Arial"/>
              </w:rPr>
              <w:t xml:space="preserve"> lesion</w:t>
            </w:r>
            <w:r w:rsidR="00083731" w:rsidRPr="00B47CD2">
              <w:rPr>
                <w:rFonts w:ascii="Arial" w:hAnsi="Arial" w:cs="Arial"/>
              </w:rPr>
              <w:t>.</w:t>
            </w:r>
          </w:p>
          <w:p w14:paraId="22E69CB6" w14:textId="77777777" w:rsidR="00162A32" w:rsidRPr="00B47CD2" w:rsidRDefault="002E319F" w:rsidP="00083731">
            <w:pPr>
              <w:rPr>
                <w:rFonts w:ascii="Arial" w:hAnsi="Arial" w:cs="Arial"/>
                <w:color w:val="000000" w:themeColor="text1"/>
              </w:rPr>
            </w:pPr>
            <w:r w:rsidRPr="00B47CD2">
              <w:rPr>
                <w:rFonts w:ascii="Arial" w:hAnsi="Arial" w:cs="Arial"/>
                <w:color w:val="000000" w:themeColor="text1"/>
              </w:rPr>
              <w:t>This includes schwannomas.</w:t>
            </w:r>
          </w:p>
          <w:p w14:paraId="10ED76E0" w14:textId="21BB20D0" w:rsidR="00311F23" w:rsidRPr="00B47CD2" w:rsidRDefault="00311F23" w:rsidP="00083731">
            <w:pPr>
              <w:rPr>
                <w:rFonts w:ascii="Arial" w:hAnsi="Arial" w:cs="Arial"/>
              </w:rPr>
            </w:pPr>
          </w:p>
        </w:tc>
        <w:tc>
          <w:tcPr>
            <w:tcW w:w="2568" w:type="dxa"/>
          </w:tcPr>
          <w:p w14:paraId="2C2093EB" w14:textId="77777777" w:rsidR="00D10272" w:rsidRPr="00B47CD2" w:rsidRDefault="00D10272" w:rsidP="00D10272">
            <w:pPr>
              <w:rPr>
                <w:rFonts w:ascii="Arial" w:hAnsi="Arial" w:cs="Arial"/>
                <w:color w:val="000000" w:themeColor="text1"/>
              </w:rPr>
            </w:pPr>
            <w:r w:rsidRPr="00B47CD2">
              <w:rPr>
                <w:rFonts w:ascii="Arial" w:hAnsi="Arial" w:cs="Arial"/>
                <w:color w:val="000000" w:themeColor="text1"/>
              </w:rPr>
              <w:t>Early identification and treatment of malignancy / other diagnosis.</w:t>
            </w:r>
          </w:p>
          <w:p w14:paraId="28B5A0B6" w14:textId="775F6ACC" w:rsidR="00162A32" w:rsidRPr="00B47CD2" w:rsidRDefault="00D10272" w:rsidP="00AC0F26">
            <w:pPr>
              <w:rPr>
                <w:rFonts w:ascii="Arial" w:hAnsi="Arial" w:cs="Arial"/>
                <w:color w:val="FF0000"/>
              </w:rPr>
            </w:pPr>
            <w:r w:rsidRPr="00B47CD2">
              <w:rPr>
                <w:rFonts w:ascii="Arial" w:hAnsi="Arial" w:cs="Arial"/>
                <w:i/>
                <w:iCs/>
                <w:color w:val="FF0000"/>
              </w:rPr>
              <w:t>Unnecessary worry, further imaging or work up for benign findings.</w:t>
            </w:r>
          </w:p>
        </w:tc>
      </w:tr>
      <w:tr w:rsidR="002E319F" w:rsidRPr="00B47CD2" w14:paraId="0489B2C4" w14:textId="5AE33BD5" w:rsidTr="25809AC6">
        <w:trPr>
          <w:trHeight w:val="356"/>
        </w:trPr>
        <w:tc>
          <w:tcPr>
            <w:tcW w:w="2263" w:type="dxa"/>
          </w:tcPr>
          <w:p w14:paraId="02674D1F" w14:textId="0A4C3F1F" w:rsidR="00162A32" w:rsidRPr="00B47CD2" w:rsidRDefault="00162A32" w:rsidP="00162A32">
            <w:pPr>
              <w:rPr>
                <w:rFonts w:ascii="Arial" w:hAnsi="Arial" w:cs="Arial"/>
                <w:b/>
                <w:bCs/>
                <w:color w:val="000000" w:themeColor="text1"/>
              </w:rPr>
            </w:pPr>
            <w:r w:rsidRPr="00B47CD2">
              <w:rPr>
                <w:rFonts w:ascii="Arial" w:hAnsi="Arial" w:cs="Arial"/>
                <w:b/>
                <w:bCs/>
                <w:color w:val="000000" w:themeColor="text1"/>
              </w:rPr>
              <w:t>Pleural plaques</w:t>
            </w:r>
          </w:p>
        </w:tc>
        <w:tc>
          <w:tcPr>
            <w:tcW w:w="1843" w:type="dxa"/>
          </w:tcPr>
          <w:p w14:paraId="71B1AFC7" w14:textId="595492D5" w:rsidR="00162A32" w:rsidRPr="00B47CD2" w:rsidRDefault="002E319F" w:rsidP="00F62D96">
            <w:pPr>
              <w:ind w:left="-89"/>
              <w:jc w:val="center"/>
              <w:rPr>
                <w:rFonts w:ascii="Arial" w:hAnsi="Arial" w:cs="Arial"/>
                <w:color w:val="000000" w:themeColor="text1"/>
              </w:rPr>
            </w:pPr>
            <w:r w:rsidRPr="00B47CD2">
              <w:rPr>
                <w:rFonts w:ascii="Arial" w:hAnsi="Arial" w:cs="Arial"/>
                <w:color w:val="000000" w:themeColor="text1"/>
              </w:rPr>
              <w:t>Good</w:t>
            </w:r>
          </w:p>
        </w:tc>
        <w:tc>
          <w:tcPr>
            <w:tcW w:w="3729" w:type="dxa"/>
          </w:tcPr>
          <w:p w14:paraId="500640F4" w14:textId="3CE774EA" w:rsidR="00162A32" w:rsidRPr="00B47CD2" w:rsidRDefault="00311F23" w:rsidP="7A7145D2">
            <w:pPr>
              <w:rPr>
                <w:rFonts w:ascii="Arial" w:hAnsi="Arial" w:cs="Arial"/>
                <w:color w:val="000000" w:themeColor="text1"/>
              </w:rPr>
            </w:pPr>
            <w:r w:rsidRPr="00B47CD2">
              <w:rPr>
                <w:rFonts w:ascii="Arial" w:hAnsi="Arial" w:cs="Arial"/>
                <w:color w:val="000000" w:themeColor="text1"/>
              </w:rPr>
              <w:t xml:space="preserve">Do not </w:t>
            </w:r>
            <w:proofErr w:type="gramStart"/>
            <w:r w:rsidRPr="00B47CD2">
              <w:rPr>
                <w:rFonts w:ascii="Arial" w:hAnsi="Arial" w:cs="Arial"/>
                <w:color w:val="000000" w:themeColor="text1"/>
              </w:rPr>
              <w:t>report</w:t>
            </w:r>
            <w:r w:rsidR="00D10272" w:rsidRPr="00B47CD2">
              <w:rPr>
                <w:rFonts w:ascii="Arial" w:hAnsi="Arial" w:cs="Arial"/>
                <w:color w:val="000000" w:themeColor="text1"/>
              </w:rPr>
              <w:t xml:space="preserve">, </w:t>
            </w:r>
            <w:r w:rsidR="00DD4BC8" w:rsidRPr="00B47CD2">
              <w:rPr>
                <w:rFonts w:ascii="Arial" w:hAnsi="Arial" w:cs="Arial"/>
                <w:color w:val="000000" w:themeColor="text1"/>
              </w:rPr>
              <w:t>or</w:t>
            </w:r>
            <w:proofErr w:type="gramEnd"/>
            <w:r w:rsidR="00DD4BC8" w:rsidRPr="00B47CD2">
              <w:rPr>
                <w:rFonts w:ascii="Arial" w:hAnsi="Arial" w:cs="Arial"/>
                <w:color w:val="000000" w:themeColor="text1"/>
              </w:rPr>
              <w:t xml:space="preserve"> </w:t>
            </w:r>
            <w:r w:rsidR="00D10272" w:rsidRPr="00B47CD2">
              <w:rPr>
                <w:rFonts w:ascii="Arial" w:hAnsi="Arial" w:cs="Arial"/>
                <w:color w:val="000000" w:themeColor="text1"/>
              </w:rPr>
              <w:t>do so only as a note</w:t>
            </w:r>
            <w:r w:rsidR="00DD4BC8" w:rsidRPr="00B47CD2">
              <w:rPr>
                <w:rFonts w:ascii="Arial" w:hAnsi="Arial" w:cs="Arial"/>
                <w:color w:val="000000" w:themeColor="text1"/>
              </w:rPr>
              <w:t>.</w:t>
            </w:r>
            <w:r w:rsidR="00D10272" w:rsidRPr="00B47CD2">
              <w:rPr>
                <w:rFonts w:ascii="Arial" w:hAnsi="Arial" w:cs="Arial"/>
                <w:color w:val="000000" w:themeColor="text1"/>
              </w:rPr>
              <w:t xml:space="preserve"> </w:t>
            </w:r>
            <w:r w:rsidR="00DD4BC8" w:rsidRPr="00B47CD2">
              <w:rPr>
                <w:rFonts w:ascii="Arial" w:hAnsi="Arial" w:cs="Arial"/>
                <w:color w:val="000000" w:themeColor="text1"/>
              </w:rPr>
              <w:t>Reporting is only</w:t>
            </w:r>
            <w:r w:rsidR="00D10272" w:rsidRPr="00B47CD2">
              <w:rPr>
                <w:rFonts w:ascii="Arial" w:hAnsi="Arial" w:cs="Arial"/>
                <w:color w:val="000000" w:themeColor="text1"/>
              </w:rPr>
              <w:t xml:space="preserve"> recommended in context of screenin</w:t>
            </w:r>
            <w:r w:rsidR="00BF3813" w:rsidRPr="00B47CD2">
              <w:rPr>
                <w:rFonts w:ascii="Arial" w:hAnsi="Arial" w:cs="Arial"/>
                <w:color w:val="000000" w:themeColor="text1"/>
              </w:rPr>
              <w:t>g</w:t>
            </w:r>
            <w:r w:rsidR="00DD4BC8" w:rsidRPr="00B47CD2">
              <w:rPr>
                <w:rFonts w:ascii="Arial" w:hAnsi="Arial" w:cs="Arial"/>
                <w:color w:val="000000" w:themeColor="text1"/>
              </w:rPr>
              <w:t xml:space="preserve"> where compensation </w:t>
            </w:r>
            <w:r w:rsidR="00DD4BC8" w:rsidRPr="00B47CD2">
              <w:rPr>
                <w:rFonts w:ascii="Arial" w:hAnsi="Arial" w:cs="Arial"/>
                <w:color w:val="000000" w:themeColor="text1"/>
              </w:rPr>
              <w:lastRenderedPageBreak/>
              <w:t>is available (</w:t>
            </w:r>
            <w:r w:rsidR="00E05DE3" w:rsidRPr="00B47CD2">
              <w:rPr>
                <w:rFonts w:ascii="Arial" w:hAnsi="Arial" w:cs="Arial"/>
                <w:color w:val="000000" w:themeColor="text1"/>
              </w:rPr>
              <w:t>i</w:t>
            </w:r>
            <w:r w:rsidR="00DD4BC8" w:rsidRPr="00B47CD2">
              <w:rPr>
                <w:rFonts w:ascii="Arial" w:hAnsi="Arial" w:cs="Arial"/>
                <w:color w:val="000000" w:themeColor="text1"/>
              </w:rPr>
              <w:t>.</w:t>
            </w:r>
            <w:r w:rsidR="00E05DE3" w:rsidRPr="00B47CD2">
              <w:rPr>
                <w:rFonts w:ascii="Arial" w:hAnsi="Arial" w:cs="Arial"/>
                <w:color w:val="000000" w:themeColor="text1"/>
              </w:rPr>
              <w:t>e.</w:t>
            </w:r>
            <w:r w:rsidR="00DD4BC8" w:rsidRPr="00B47CD2">
              <w:rPr>
                <w:rFonts w:ascii="Arial" w:hAnsi="Arial" w:cs="Arial"/>
                <w:color w:val="000000" w:themeColor="text1"/>
              </w:rPr>
              <w:t xml:space="preserve"> Scotland and Northern Ireland</w:t>
            </w:r>
            <w:r w:rsidR="00D34A07">
              <w:rPr>
                <w:rFonts w:ascii="Arial" w:hAnsi="Arial" w:cs="Arial"/>
                <w:color w:val="000000" w:themeColor="text1"/>
              </w:rPr>
              <w:t>.</w:t>
            </w:r>
          </w:p>
        </w:tc>
        <w:tc>
          <w:tcPr>
            <w:tcW w:w="3545" w:type="dxa"/>
          </w:tcPr>
          <w:p w14:paraId="77FA7A6D" w14:textId="01F29430" w:rsidR="00162A32" w:rsidRPr="00B47CD2" w:rsidRDefault="00BD4034" w:rsidP="7A7145D2">
            <w:pPr>
              <w:rPr>
                <w:rFonts w:ascii="Arial" w:hAnsi="Arial" w:cs="Arial"/>
                <w:color w:val="000000" w:themeColor="text1"/>
              </w:rPr>
            </w:pPr>
            <w:r w:rsidRPr="00B47CD2">
              <w:rPr>
                <w:rFonts w:ascii="Arial" w:hAnsi="Arial" w:cs="Arial"/>
                <w:color w:val="000000" w:themeColor="text1"/>
              </w:rPr>
              <w:lastRenderedPageBreak/>
              <w:t>N</w:t>
            </w:r>
            <w:r w:rsidR="00162A32" w:rsidRPr="00B47CD2">
              <w:rPr>
                <w:rFonts w:ascii="Arial" w:hAnsi="Arial" w:cs="Arial"/>
                <w:color w:val="000000" w:themeColor="text1"/>
              </w:rPr>
              <w:t>o clinical activity</w:t>
            </w:r>
            <w:r w:rsidR="5A425ACF" w:rsidRPr="00B47CD2">
              <w:rPr>
                <w:rFonts w:ascii="Arial" w:hAnsi="Arial" w:cs="Arial"/>
                <w:color w:val="000000" w:themeColor="text1"/>
              </w:rPr>
              <w:t xml:space="preserve"> should be </w:t>
            </w:r>
            <w:r w:rsidR="00162A32" w:rsidRPr="00B47CD2">
              <w:rPr>
                <w:rFonts w:ascii="Arial" w:hAnsi="Arial" w:cs="Arial"/>
                <w:color w:val="000000" w:themeColor="text1"/>
              </w:rPr>
              <w:t>generated for benign appearances</w:t>
            </w:r>
            <w:r w:rsidR="00DD4BC8" w:rsidRPr="00B47CD2">
              <w:rPr>
                <w:rFonts w:ascii="Arial" w:hAnsi="Arial" w:cs="Arial"/>
                <w:color w:val="000000" w:themeColor="text1"/>
              </w:rPr>
              <w:t>.</w:t>
            </w:r>
          </w:p>
          <w:p w14:paraId="1AF6AE4E" w14:textId="0416C118" w:rsidR="00311F23" w:rsidRPr="00B47CD2" w:rsidRDefault="00311F23" w:rsidP="00083731">
            <w:pPr>
              <w:rPr>
                <w:rFonts w:ascii="Arial" w:hAnsi="Arial" w:cs="Arial"/>
                <w:color w:val="000000" w:themeColor="text1"/>
              </w:rPr>
            </w:pPr>
          </w:p>
        </w:tc>
        <w:tc>
          <w:tcPr>
            <w:tcW w:w="2568" w:type="dxa"/>
          </w:tcPr>
          <w:p w14:paraId="5A7B52CA" w14:textId="73DB05E3" w:rsidR="00162A32" w:rsidRPr="00B47CD2" w:rsidRDefault="00DD4BC8" w:rsidP="00311F23">
            <w:pPr>
              <w:rPr>
                <w:rFonts w:ascii="Arial" w:hAnsi="Arial" w:cs="Arial"/>
                <w:color w:val="000000" w:themeColor="text1"/>
              </w:rPr>
            </w:pPr>
            <w:r w:rsidRPr="00B47CD2">
              <w:rPr>
                <w:rFonts w:ascii="Arial" w:hAnsi="Arial" w:cs="Arial"/>
                <w:color w:val="000000" w:themeColor="text1"/>
              </w:rPr>
              <w:t xml:space="preserve">In some UK countries, compensation is available to people exposed to asbestos </w:t>
            </w:r>
            <w:r w:rsidRPr="00B47CD2">
              <w:rPr>
                <w:rFonts w:ascii="Arial" w:hAnsi="Arial" w:cs="Arial"/>
                <w:color w:val="000000" w:themeColor="text1"/>
              </w:rPr>
              <w:lastRenderedPageBreak/>
              <w:t>who have pleural plaques.</w:t>
            </w:r>
          </w:p>
        </w:tc>
      </w:tr>
      <w:tr w:rsidR="00162A32" w:rsidRPr="00B47CD2" w14:paraId="5C08C530" w14:textId="4823E540" w:rsidTr="25809AC6">
        <w:trPr>
          <w:trHeight w:val="375"/>
        </w:trPr>
        <w:tc>
          <w:tcPr>
            <w:tcW w:w="2263" w:type="dxa"/>
          </w:tcPr>
          <w:p w14:paraId="7D7B98AD" w14:textId="77777777" w:rsidR="00162A32" w:rsidRPr="00B47CD2" w:rsidRDefault="00162A32" w:rsidP="00162A32">
            <w:pPr>
              <w:rPr>
                <w:rFonts w:ascii="Arial" w:hAnsi="Arial" w:cs="Arial"/>
                <w:b/>
                <w:bCs/>
              </w:rPr>
            </w:pPr>
            <w:r w:rsidRPr="00B47CD2">
              <w:rPr>
                <w:rFonts w:ascii="Arial" w:hAnsi="Arial" w:cs="Arial"/>
                <w:b/>
                <w:bCs/>
              </w:rPr>
              <w:lastRenderedPageBreak/>
              <w:t>Tuberculosis (TB)</w:t>
            </w:r>
          </w:p>
        </w:tc>
        <w:tc>
          <w:tcPr>
            <w:tcW w:w="1843" w:type="dxa"/>
          </w:tcPr>
          <w:p w14:paraId="557BEE51" w14:textId="3A0B15D4" w:rsidR="00162A32" w:rsidRPr="00B47CD2" w:rsidRDefault="0036081F" w:rsidP="00F62D96">
            <w:pPr>
              <w:ind w:left="-89"/>
              <w:jc w:val="center"/>
              <w:rPr>
                <w:rFonts w:ascii="Arial" w:hAnsi="Arial" w:cs="Arial"/>
              </w:rPr>
            </w:pPr>
            <w:r w:rsidRPr="00B47CD2">
              <w:rPr>
                <w:rFonts w:ascii="Arial" w:hAnsi="Arial" w:cs="Arial"/>
              </w:rPr>
              <w:t>Good</w:t>
            </w:r>
          </w:p>
        </w:tc>
        <w:tc>
          <w:tcPr>
            <w:tcW w:w="3729" w:type="dxa"/>
          </w:tcPr>
          <w:p w14:paraId="099D1193" w14:textId="366C412F" w:rsidR="00162A32" w:rsidRPr="00B47CD2" w:rsidRDefault="00162A32" w:rsidP="0036081F">
            <w:pPr>
              <w:rPr>
                <w:rFonts w:ascii="Arial" w:hAnsi="Arial" w:cs="Arial"/>
              </w:rPr>
            </w:pPr>
            <w:r w:rsidRPr="00B47CD2">
              <w:rPr>
                <w:rFonts w:ascii="Arial" w:hAnsi="Arial" w:cs="Arial"/>
              </w:rPr>
              <w:t>Report if active TB likely and differential diagnoses</w:t>
            </w:r>
            <w:r w:rsidR="0036081F" w:rsidRPr="00B47CD2">
              <w:rPr>
                <w:rFonts w:ascii="Arial" w:hAnsi="Arial" w:cs="Arial"/>
              </w:rPr>
              <w:t>.</w:t>
            </w:r>
          </w:p>
          <w:p w14:paraId="69B7E2A2" w14:textId="77777777" w:rsidR="00162A32" w:rsidRPr="00B47CD2" w:rsidRDefault="00162A32" w:rsidP="00162A32">
            <w:pPr>
              <w:ind w:firstLine="360"/>
              <w:rPr>
                <w:rFonts w:ascii="Arial" w:hAnsi="Arial" w:cs="Arial"/>
              </w:rPr>
            </w:pPr>
          </w:p>
        </w:tc>
        <w:tc>
          <w:tcPr>
            <w:tcW w:w="3545" w:type="dxa"/>
          </w:tcPr>
          <w:p w14:paraId="4E7E3D76" w14:textId="594B6827" w:rsidR="00162A32" w:rsidRPr="00B47CD2" w:rsidRDefault="00162A32" w:rsidP="7A7145D2">
            <w:pPr>
              <w:rPr>
                <w:rFonts w:ascii="Arial" w:hAnsi="Arial" w:cs="Arial"/>
              </w:rPr>
            </w:pPr>
            <w:r w:rsidRPr="00B47CD2">
              <w:rPr>
                <w:rFonts w:ascii="Arial" w:hAnsi="Arial" w:cs="Arial"/>
              </w:rPr>
              <w:t>Referral into local TB service</w:t>
            </w:r>
            <w:r w:rsidR="00D34A07">
              <w:rPr>
                <w:rFonts w:ascii="Arial" w:hAnsi="Arial" w:cs="Arial"/>
              </w:rPr>
              <w:t>.</w:t>
            </w:r>
          </w:p>
        </w:tc>
        <w:tc>
          <w:tcPr>
            <w:tcW w:w="2568" w:type="dxa"/>
          </w:tcPr>
          <w:p w14:paraId="241EA83C" w14:textId="2FD1939D" w:rsidR="0036081F" w:rsidRPr="00B47CD2" w:rsidRDefault="0036081F" w:rsidP="0036081F">
            <w:pPr>
              <w:rPr>
                <w:rFonts w:ascii="Arial" w:hAnsi="Arial" w:cs="Arial"/>
                <w:color w:val="000000" w:themeColor="text1"/>
              </w:rPr>
            </w:pPr>
            <w:r w:rsidRPr="00B47CD2">
              <w:rPr>
                <w:rFonts w:ascii="Arial" w:hAnsi="Arial" w:cs="Arial"/>
                <w:color w:val="000000" w:themeColor="text1"/>
              </w:rPr>
              <w:t>Opportunity for treatment and contact tracing</w:t>
            </w:r>
            <w:r w:rsidR="00D075B8" w:rsidRPr="00B47CD2">
              <w:rPr>
                <w:rFonts w:ascii="Arial" w:hAnsi="Arial" w:cs="Arial"/>
                <w:color w:val="000000" w:themeColor="text1"/>
              </w:rPr>
              <w:t>.</w:t>
            </w:r>
          </w:p>
        </w:tc>
      </w:tr>
      <w:tr w:rsidR="00162A32" w:rsidRPr="00B47CD2" w14:paraId="39CB593F" w14:textId="4728D36C" w:rsidTr="25809AC6">
        <w:trPr>
          <w:trHeight w:val="375"/>
        </w:trPr>
        <w:tc>
          <w:tcPr>
            <w:tcW w:w="2263" w:type="dxa"/>
          </w:tcPr>
          <w:p w14:paraId="57819CCD" w14:textId="77777777" w:rsidR="00162A32" w:rsidRPr="00B47CD2" w:rsidRDefault="00162A32" w:rsidP="00162A32">
            <w:pPr>
              <w:rPr>
                <w:rFonts w:ascii="Arial" w:hAnsi="Arial" w:cs="Arial"/>
                <w:b/>
                <w:bCs/>
              </w:rPr>
            </w:pPr>
            <w:r w:rsidRPr="00B47CD2">
              <w:rPr>
                <w:rFonts w:ascii="Arial" w:hAnsi="Arial" w:cs="Arial"/>
                <w:b/>
                <w:bCs/>
              </w:rPr>
              <w:t>Bronchial wall thickening</w:t>
            </w:r>
          </w:p>
        </w:tc>
        <w:tc>
          <w:tcPr>
            <w:tcW w:w="1843" w:type="dxa"/>
          </w:tcPr>
          <w:p w14:paraId="5B350169" w14:textId="37EDCFC8" w:rsidR="00162A32" w:rsidRPr="00B47CD2" w:rsidRDefault="0036081F" w:rsidP="00F62D96">
            <w:pPr>
              <w:ind w:left="-89"/>
              <w:jc w:val="center"/>
              <w:rPr>
                <w:rFonts w:ascii="Arial" w:hAnsi="Arial" w:cs="Arial"/>
              </w:rPr>
            </w:pPr>
            <w:r w:rsidRPr="00B47CD2">
              <w:rPr>
                <w:rFonts w:ascii="Arial" w:hAnsi="Arial" w:cs="Arial"/>
              </w:rPr>
              <w:t>Good</w:t>
            </w:r>
          </w:p>
        </w:tc>
        <w:tc>
          <w:tcPr>
            <w:tcW w:w="3729" w:type="dxa"/>
          </w:tcPr>
          <w:p w14:paraId="22694090" w14:textId="40EBF03E" w:rsidR="00162A32" w:rsidRPr="00B47CD2" w:rsidRDefault="00162A32" w:rsidP="0036081F">
            <w:pPr>
              <w:rPr>
                <w:rFonts w:ascii="Arial" w:hAnsi="Arial" w:cs="Arial"/>
              </w:rPr>
            </w:pPr>
            <w:r w:rsidRPr="00B47CD2">
              <w:rPr>
                <w:rFonts w:ascii="Arial" w:hAnsi="Arial" w:cs="Arial"/>
              </w:rPr>
              <w:t>Do not report</w:t>
            </w:r>
            <w:r w:rsidR="0036081F" w:rsidRPr="00B47CD2">
              <w:rPr>
                <w:rFonts w:ascii="Arial" w:hAnsi="Arial" w:cs="Arial"/>
              </w:rPr>
              <w:t>.</w:t>
            </w:r>
          </w:p>
        </w:tc>
        <w:tc>
          <w:tcPr>
            <w:tcW w:w="3545" w:type="dxa"/>
          </w:tcPr>
          <w:p w14:paraId="3ADE90DB" w14:textId="39490259" w:rsidR="00162A32" w:rsidRPr="00B47CD2" w:rsidRDefault="00162A32" w:rsidP="0036081F">
            <w:pPr>
              <w:rPr>
                <w:rFonts w:ascii="Arial" w:hAnsi="Arial" w:cs="Arial"/>
              </w:rPr>
            </w:pPr>
            <w:r w:rsidRPr="00B47CD2">
              <w:rPr>
                <w:rFonts w:ascii="Arial" w:hAnsi="Arial" w:cs="Arial"/>
              </w:rPr>
              <w:t>No action required</w:t>
            </w:r>
            <w:r w:rsidR="0036081F" w:rsidRPr="00B47CD2">
              <w:rPr>
                <w:rFonts w:ascii="Arial" w:hAnsi="Arial" w:cs="Arial"/>
              </w:rPr>
              <w:t>.</w:t>
            </w:r>
          </w:p>
          <w:p w14:paraId="0767F269" w14:textId="77777777" w:rsidR="00162A32" w:rsidRPr="00B47CD2" w:rsidRDefault="00162A32" w:rsidP="00162A32">
            <w:pPr>
              <w:pStyle w:val="ListParagraph"/>
              <w:ind w:left="0" w:firstLine="360"/>
              <w:rPr>
                <w:rFonts w:ascii="Arial" w:hAnsi="Arial" w:cs="Arial"/>
              </w:rPr>
            </w:pPr>
          </w:p>
        </w:tc>
        <w:tc>
          <w:tcPr>
            <w:tcW w:w="2568" w:type="dxa"/>
          </w:tcPr>
          <w:p w14:paraId="0443B6F9" w14:textId="5CFD2513" w:rsidR="00162A32" w:rsidRPr="00B47CD2" w:rsidRDefault="00162A32" w:rsidP="00E339B9">
            <w:pPr>
              <w:rPr>
                <w:rFonts w:ascii="Arial" w:hAnsi="Arial" w:cs="Arial"/>
                <w:color w:val="000000" w:themeColor="text1"/>
              </w:rPr>
            </w:pPr>
          </w:p>
        </w:tc>
      </w:tr>
      <w:tr w:rsidR="00162A32" w:rsidRPr="00B47CD2" w14:paraId="5E3DA299" w14:textId="002456A1" w:rsidTr="25809AC6">
        <w:trPr>
          <w:trHeight w:val="375"/>
        </w:trPr>
        <w:tc>
          <w:tcPr>
            <w:tcW w:w="2263" w:type="dxa"/>
          </w:tcPr>
          <w:p w14:paraId="0C68C661" w14:textId="77777777" w:rsidR="00162A32" w:rsidRPr="00B47CD2" w:rsidRDefault="00162A32" w:rsidP="00162A32">
            <w:pPr>
              <w:rPr>
                <w:rFonts w:ascii="Arial" w:hAnsi="Arial" w:cs="Arial"/>
                <w:b/>
                <w:bCs/>
              </w:rPr>
            </w:pPr>
            <w:r w:rsidRPr="00B47CD2">
              <w:rPr>
                <w:rFonts w:ascii="Arial" w:hAnsi="Arial" w:cs="Arial"/>
                <w:b/>
                <w:bCs/>
              </w:rPr>
              <w:t>Coronary calcification (CAC)</w:t>
            </w:r>
          </w:p>
          <w:p w14:paraId="16B9A2B2" w14:textId="102F7BE2" w:rsidR="005623E6" w:rsidRPr="00B47CD2" w:rsidRDefault="005623E6" w:rsidP="00162A32">
            <w:pPr>
              <w:rPr>
                <w:rFonts w:ascii="Arial" w:hAnsi="Arial" w:cs="Arial"/>
              </w:rPr>
            </w:pPr>
            <w:r w:rsidRPr="00B47CD2">
              <w:rPr>
                <w:rFonts w:ascii="Arial" w:hAnsi="Arial" w:cs="Arial"/>
              </w:rPr>
              <w:t>Note: all part</w:t>
            </w:r>
            <w:r w:rsidR="006C27DA" w:rsidRPr="00B47CD2">
              <w:rPr>
                <w:rFonts w:ascii="Arial" w:hAnsi="Arial" w:cs="Arial"/>
              </w:rPr>
              <w:t>i</w:t>
            </w:r>
            <w:r w:rsidRPr="00B47CD2">
              <w:rPr>
                <w:rFonts w:ascii="Arial" w:hAnsi="Arial" w:cs="Arial"/>
              </w:rPr>
              <w:t>cipants should have had a Q-risk or similar assessment</w:t>
            </w:r>
            <w:r w:rsidR="00A76ED6">
              <w:rPr>
                <w:rFonts w:ascii="Arial" w:hAnsi="Arial" w:cs="Arial"/>
              </w:rPr>
              <w:t xml:space="preserve"> as part of an NHS Health Check</w:t>
            </w:r>
            <w:r w:rsidR="007605D9" w:rsidRPr="00B47CD2">
              <w:rPr>
                <w:rFonts w:ascii="Arial" w:hAnsi="Arial" w:cs="Arial"/>
              </w:rPr>
              <w:t>.</w:t>
            </w:r>
          </w:p>
        </w:tc>
        <w:tc>
          <w:tcPr>
            <w:tcW w:w="1843" w:type="dxa"/>
          </w:tcPr>
          <w:p w14:paraId="349F6A96" w14:textId="0EC103D3" w:rsidR="00162A32" w:rsidRPr="00B47CD2" w:rsidRDefault="0036081F" w:rsidP="00F62D96">
            <w:pPr>
              <w:ind w:left="-89"/>
              <w:jc w:val="center"/>
              <w:rPr>
                <w:rFonts w:ascii="Arial" w:hAnsi="Arial" w:cs="Arial"/>
              </w:rPr>
            </w:pPr>
            <w:r w:rsidRPr="00B47CD2">
              <w:rPr>
                <w:rFonts w:ascii="Arial" w:hAnsi="Arial" w:cs="Arial"/>
              </w:rPr>
              <w:t>Good</w:t>
            </w:r>
          </w:p>
        </w:tc>
        <w:tc>
          <w:tcPr>
            <w:tcW w:w="3729" w:type="dxa"/>
          </w:tcPr>
          <w:p w14:paraId="138162AD" w14:textId="506E54BD" w:rsidR="00162A32" w:rsidRPr="00B47CD2" w:rsidRDefault="00162A32" w:rsidP="0036081F">
            <w:pPr>
              <w:rPr>
                <w:rFonts w:ascii="Arial" w:hAnsi="Arial" w:cs="Arial"/>
              </w:rPr>
            </w:pPr>
            <w:r w:rsidRPr="00B47CD2">
              <w:rPr>
                <w:rFonts w:ascii="Arial" w:hAnsi="Arial" w:cs="Arial"/>
              </w:rPr>
              <w:t>Report CAC</w:t>
            </w:r>
            <w:r w:rsidR="0036081F" w:rsidRPr="00B47CD2">
              <w:rPr>
                <w:rFonts w:ascii="Arial" w:hAnsi="Arial" w:cs="Arial"/>
              </w:rPr>
              <w:t>, c</w:t>
            </w:r>
            <w:r w:rsidRPr="00B47CD2">
              <w:rPr>
                <w:rFonts w:ascii="Arial" w:hAnsi="Arial" w:cs="Arial"/>
              </w:rPr>
              <w:t>lassify (using simple visual scoring) as:</w:t>
            </w:r>
          </w:p>
          <w:p w14:paraId="277837D6" w14:textId="77777777" w:rsidR="00162A32" w:rsidRPr="00B47CD2" w:rsidRDefault="00162A32" w:rsidP="00162A32">
            <w:pPr>
              <w:ind w:firstLine="360"/>
              <w:rPr>
                <w:rFonts w:ascii="Arial" w:hAnsi="Arial" w:cs="Arial"/>
              </w:rPr>
            </w:pPr>
            <w:r w:rsidRPr="00B47CD2">
              <w:rPr>
                <w:rFonts w:ascii="Arial" w:hAnsi="Arial" w:cs="Arial"/>
              </w:rPr>
              <w:t>Mild</w:t>
            </w:r>
          </w:p>
          <w:p w14:paraId="4A02CC6E" w14:textId="77777777" w:rsidR="00162A32" w:rsidRPr="00B47CD2" w:rsidRDefault="00162A32" w:rsidP="00162A32">
            <w:pPr>
              <w:ind w:firstLine="360"/>
              <w:rPr>
                <w:rFonts w:ascii="Arial" w:hAnsi="Arial" w:cs="Arial"/>
              </w:rPr>
            </w:pPr>
            <w:r w:rsidRPr="00B47CD2">
              <w:rPr>
                <w:rFonts w:ascii="Arial" w:hAnsi="Arial" w:cs="Arial"/>
              </w:rPr>
              <w:t>Moderate</w:t>
            </w:r>
          </w:p>
          <w:p w14:paraId="686980EF" w14:textId="77777777" w:rsidR="00162A32" w:rsidRPr="00B47CD2" w:rsidRDefault="00162A32" w:rsidP="00162A32">
            <w:pPr>
              <w:ind w:firstLine="360"/>
              <w:rPr>
                <w:rFonts w:ascii="Arial" w:hAnsi="Arial" w:cs="Arial"/>
              </w:rPr>
            </w:pPr>
            <w:r w:rsidRPr="00B47CD2">
              <w:rPr>
                <w:rFonts w:ascii="Arial" w:hAnsi="Arial" w:cs="Arial"/>
              </w:rPr>
              <w:t>Severe</w:t>
            </w:r>
          </w:p>
          <w:p w14:paraId="32843D06" w14:textId="77777777" w:rsidR="00162A32" w:rsidRPr="00B47CD2" w:rsidRDefault="00162A32" w:rsidP="00162A32">
            <w:pPr>
              <w:pStyle w:val="ListParagraph"/>
              <w:ind w:left="0" w:firstLine="360"/>
              <w:rPr>
                <w:rFonts w:ascii="Arial" w:hAnsi="Arial" w:cs="Arial"/>
              </w:rPr>
            </w:pPr>
          </w:p>
        </w:tc>
        <w:tc>
          <w:tcPr>
            <w:tcW w:w="3545" w:type="dxa"/>
          </w:tcPr>
          <w:p w14:paraId="62FDB757" w14:textId="77777777" w:rsidR="00B12E0F" w:rsidRPr="00B47CD2" w:rsidRDefault="00E339B9" w:rsidP="7A7145D2">
            <w:pPr>
              <w:rPr>
                <w:rFonts w:ascii="Arial" w:hAnsi="Arial" w:cs="Arial"/>
              </w:rPr>
            </w:pPr>
            <w:r w:rsidRPr="00B47CD2">
              <w:rPr>
                <w:rFonts w:ascii="Arial" w:hAnsi="Arial" w:cs="Arial"/>
              </w:rPr>
              <w:t>C</w:t>
            </w:r>
            <w:r w:rsidR="00162A32" w:rsidRPr="00B47CD2">
              <w:rPr>
                <w:rFonts w:ascii="Arial" w:hAnsi="Arial" w:cs="Arial"/>
              </w:rPr>
              <w:t xml:space="preserve">ardiovascular </w:t>
            </w:r>
            <w:r w:rsidR="00D075B8" w:rsidRPr="00B47CD2">
              <w:rPr>
                <w:rFonts w:ascii="Arial" w:hAnsi="Arial" w:cs="Arial"/>
              </w:rPr>
              <w:t xml:space="preserve">(CV) </w:t>
            </w:r>
            <w:r w:rsidR="00162A32" w:rsidRPr="00B47CD2">
              <w:rPr>
                <w:rFonts w:ascii="Arial" w:hAnsi="Arial" w:cs="Arial"/>
              </w:rPr>
              <w:t xml:space="preserve">risk </w:t>
            </w:r>
            <w:r w:rsidR="00990FC8" w:rsidRPr="00B47CD2">
              <w:rPr>
                <w:rFonts w:ascii="Arial" w:hAnsi="Arial" w:cs="Arial"/>
              </w:rPr>
              <w:t xml:space="preserve">assessment reminder </w:t>
            </w:r>
            <w:r w:rsidR="00162A32" w:rsidRPr="00B47CD2">
              <w:rPr>
                <w:rFonts w:ascii="Arial" w:hAnsi="Arial" w:cs="Arial"/>
              </w:rPr>
              <w:t>if moderate or severe CAC present</w:t>
            </w:r>
            <w:r w:rsidR="2D4BD2C2" w:rsidRPr="00B47CD2">
              <w:rPr>
                <w:rFonts w:ascii="Arial" w:hAnsi="Arial" w:cs="Arial"/>
              </w:rPr>
              <w:t>, u</w:t>
            </w:r>
            <w:r w:rsidR="00B12E0F" w:rsidRPr="00B47CD2">
              <w:rPr>
                <w:rFonts w:ascii="Arial" w:hAnsi="Arial" w:cs="Arial"/>
              </w:rPr>
              <w:t xml:space="preserve">nless already on lipid lowering therapy or known to have ischaemic heart disease. </w:t>
            </w:r>
          </w:p>
          <w:p w14:paraId="4352E590" w14:textId="4E380251" w:rsidR="00D075B8" w:rsidRPr="00B47CD2" w:rsidRDefault="00D075B8" w:rsidP="7A7145D2">
            <w:pPr>
              <w:rPr>
                <w:rFonts w:ascii="Arial" w:hAnsi="Arial" w:cs="Arial"/>
              </w:rPr>
            </w:pPr>
            <w:r w:rsidRPr="00B47CD2">
              <w:rPr>
                <w:rFonts w:ascii="Arial" w:hAnsi="Arial" w:cs="Arial"/>
              </w:rPr>
              <w:t>Note: it is not established that mild CAC confers extra risk over Q-risk or similar assessment.</w:t>
            </w:r>
          </w:p>
        </w:tc>
        <w:tc>
          <w:tcPr>
            <w:tcW w:w="2568" w:type="dxa"/>
          </w:tcPr>
          <w:p w14:paraId="0D1C1929" w14:textId="5ABF502C" w:rsidR="00162A32" w:rsidRPr="00B47CD2" w:rsidRDefault="7C15596D" w:rsidP="7A7145D2">
            <w:pPr>
              <w:rPr>
                <w:rFonts w:ascii="Arial" w:hAnsi="Arial" w:cs="Arial"/>
                <w:color w:val="000000" w:themeColor="text1"/>
              </w:rPr>
            </w:pPr>
            <w:r w:rsidRPr="00B47CD2">
              <w:rPr>
                <w:rFonts w:ascii="Arial" w:hAnsi="Arial" w:cs="Arial"/>
                <w:color w:val="000000" w:themeColor="text1"/>
              </w:rPr>
              <w:t xml:space="preserve">Should </w:t>
            </w:r>
            <w:r w:rsidR="2EEE3E65" w:rsidRPr="00B47CD2">
              <w:rPr>
                <w:rFonts w:ascii="Arial" w:hAnsi="Arial" w:cs="Arial"/>
                <w:color w:val="000000" w:themeColor="text1"/>
              </w:rPr>
              <w:t xml:space="preserve">provide an extra </w:t>
            </w:r>
            <w:r w:rsidR="109C621F" w:rsidRPr="00B47CD2">
              <w:rPr>
                <w:rFonts w:ascii="Arial" w:hAnsi="Arial" w:cs="Arial"/>
                <w:color w:val="000000" w:themeColor="text1"/>
              </w:rPr>
              <w:t xml:space="preserve">prompt </w:t>
            </w:r>
            <w:r w:rsidR="2EEE3E65" w:rsidRPr="00B47CD2">
              <w:rPr>
                <w:rFonts w:ascii="Arial" w:hAnsi="Arial" w:cs="Arial"/>
                <w:color w:val="000000" w:themeColor="text1"/>
              </w:rPr>
              <w:t xml:space="preserve">for CV </w:t>
            </w:r>
            <w:r w:rsidR="3BF0A046" w:rsidRPr="00B47CD2">
              <w:rPr>
                <w:rFonts w:ascii="Arial" w:hAnsi="Arial" w:cs="Arial"/>
                <w:color w:val="000000" w:themeColor="text1"/>
              </w:rPr>
              <w:t xml:space="preserve">risk </w:t>
            </w:r>
            <w:r w:rsidR="109C621F" w:rsidRPr="00B47CD2">
              <w:rPr>
                <w:rFonts w:ascii="Arial" w:hAnsi="Arial" w:cs="Arial"/>
                <w:color w:val="000000" w:themeColor="text1"/>
              </w:rPr>
              <w:t>assessment</w:t>
            </w:r>
            <w:r w:rsidR="00675717" w:rsidRPr="00B47CD2">
              <w:rPr>
                <w:rFonts w:ascii="Arial" w:hAnsi="Arial" w:cs="Arial"/>
                <w:color w:val="000000" w:themeColor="text1"/>
              </w:rPr>
              <w:fldChar w:fldCharType="begin">
                <w:fldData xml:space="preserve">PEVuZE5vdGU+PENpdGU+PEF1dGhvcj5NYW11ZHU8L0F1dGhvcj48WWVhcj4yMDE0PC9ZZWFyPjxS
ZWNOdW0+MjA2MTY8L1JlY051bT48RGlzcGxheVRleHQ+PHN0eWxlIGZhY2U9InN1cGVyc2NyaXB0
Ij4xNjwvc3R5bGU+PC9EaXNwbGF5VGV4dD48cmVjb3JkPjxyZWMtbnVtYmVyPjIwNjE2PC9yZWMt
bnVtYmVyPjxmb3JlaWduLWtleXM+PGtleSBhcHA9IkVOIiBkYi1pZD0ic3Z3MHZhdnJqdnh0enVl
c3I5OXhkdndrZjlwZnB4czl2YXNyIiB0aW1lc3RhbXA9IjE3MTQ1NTEzMzEiPjIwNjE2PC9rZXk+
PC9mb3JlaWduLWtleXM+PHJlZi10eXBlIG5hbWU9IkpvdXJuYWwgQXJ0aWNsZSI+MTc8L3JlZi10
eXBlPjxjb250cmlidXRvcnM+PGF1dGhvcnM+PGF1dGhvcj5NYW11ZHUsIEguIE0uPC9hdXRob3I+
PGF1dGhvcj5QYXVsLCBULiBLLjwvYXV0aG9yPjxhdXRob3I+VmVlcmFua2ksIFMuIFAuPC9hdXRo
b3I+PGF1dGhvcj5CdWRvZmYsIE0uPC9hdXRob3I+PC9hdXRob3JzPjwvY29udHJpYnV0b3JzPjxh
dXRoLWFkZHJlc3M+RGVwYXJ0bWVudCBvZiBIZWFsdGggU2VydmljZXMgTWFuYWdlbWVudCBhbmQg
UG9saWN5LCBDb2xsZWdlIG9mIFB1YmxpYyBIZWFsdGgsIEVhc3QgVGVubmVzc2VlIFN0YXRlIFVu
aXZlcnNpdHksIFMuIERvc3NldHQgRHJpdmUsIExhbWIgSGFsbCwgUC5PLiBCb3ggNzAyNjQsIEpv
aG5zb24gQ2l0eSwgVE4gMzc2MTQsIFVTQS4gRWxlY3Ryb25pYyBhZGRyZXNzOiBtYW11ZHVAZXRz
dS5lZHUuJiN4RDtEaXZpc2lvbiBvZiBDYXJkaW9sb2d5LCBKYW1lcyBILiBRdWlsbGVuIENvbGxl
Z2Ugb2YgTWVkaWNpbmUsIEVhc3QgVGVubmVzc2VlIFN0YXRlIFVuaXZlcnNpdHksIDExMjMgV2F0
ZXJicm9va2UgTGFuZSwgSm9obnNvbiBDaXR5LCBUTiAzNzYwNCwgVVNBLiBFbGVjdHJvbmljIGFk
ZHJlc3M6IHBhdWx0QG1haWwuZXRzdS5lZHUuJiN4RDtEZXBhcnRtZW50IG9mIFBlZGlhdHJpY3Ms
IERpdmlzaW9uIG9mIEdlbmVyYWwgUGVkaWF0cmljcywgVmFuZGVyYmlsdCBVbml2ZXJzaXR5IFNj
aG9vbCBvZiBNZWRpY2luZSwgTmFzaHZpbGxlLCBUTiwgVVNBLiBFbGVjdHJvbmljIGFkZHJlc3M6
IGRydmVlcmFua2lAZ21haWwuY29tLiYjeEQ7TG9zIEFuZ2VsZXMgQmlvbWVkaWNhbCBSZXNlYXJj
aCBJbnN0aXR1dGUsIDExMjQgVyBDYXJzb24gU3RyZWV0LCBUb3JyYW5jZSwgQ0EgOTA1MDIsIFVT
QS4gRWxlY3Ryb25pYyBhZGRyZXNzOiBtYnVkb2ZmQGxhYmlvbWVkLm9yZy48L2F1dGgtYWRkcmVz
cz48dGl0bGVzPjx0aXRsZT5UaGUgZWZmZWN0cyBvZiBjb3JvbmFyeSBhcnRlcnkgY2FsY2l1bSBz
Y3JlZW5pbmcgb24gYmVoYXZpb3JhbCBtb2RpZmljYXRpb24sIHJpc2sgcGVyY2VwdGlvbiwgYW5k
IG1lZGljYXRpb24gYWRoZXJlbmNlIGFtb25nIGFzeW1wdG9tYXRpYyBhZHVsdHM6IGEgc3lzdGVt
YXRpYyByZXZpZXc8L3RpdGxlPjxzZWNvbmRhcnktdGl0bGU+QXRoZXJvc2NsZXJvc2lzPC9zZWNv
bmRhcnktdGl0bGU+PC90aXRsZXM+PHBlcmlvZGljYWw+PGZ1bGwtdGl0bGU+QXRoZXJvc2NsZXJv
c2lzPC9mdWxsLXRpdGxlPjwvcGVyaW9kaWNhbD48cGFnZXM+MzM4LTUwPC9wYWdlcz48dm9sdW1l
PjIzNjwvdm9sdW1lPjxudW1iZXI+MjwvbnVtYmVyPjxlZGl0aW9uPjIwMTQwODAxPC9lZGl0aW9u
PjxrZXl3b3Jkcz48a2V5d29yZD5BZHVsdDwva2V5d29yZD48a2V5d29yZD5BZ2VkPC9rZXl3b3Jk
PjxrZXl3b3JkPkFzeW1wdG9tYXRpYyBEaXNlYXNlczwva2V5d29yZD48a2V5d29yZD5DYWxjaW5v
c2lzLypkaWFnbm9zdGljIGltYWdpbmcvcHN5Y2hvbG9neTwva2V5d29yZD48a2V5d29yZD5DYWxj
aXVtLyphbmFseXNpczwva2V5d29yZD48a2V5d29yZD5Db3JvbmFyeSBBbmdpb2dyYXBoeS9lY29u
b21pY3MvKm1ldGhvZHMvcHN5Y2hvbG9neTwva2V5d29yZD48a2V5d29yZD5Db3JvbmFyeSBEaXNl
YXNlLypkaWFnbm9zdGljIGltYWdpbmcvZXBpZGVtaW9sb2d5L3BzeWNob2xvZ3k8L2tleXdvcmQ+
PGtleXdvcmQ+Q29yb25hcnkgVmVzc2Vscy8qY2hlbWlzdHJ5PC9rZXl3b3JkPjxrZXl3b3JkPkNv
c3QtQmVuZWZpdCBBbmFseXNpczwva2V5d29yZD48a2V5d29yZD4qSGVhbHRoIEJlaGF2aW9yPC9r
ZXl3b3JkPjxrZXl3b3JkPkhlYWx0aCBQcm9tb3Rpb248L2tleXdvcmQ+PGtleXdvcmQ+SHVtYW5z
PC9rZXl3b3JkPjxrZXl3b3JkPkxpZmUgU3R5bGU8L2tleXdvcmQ+PGtleXdvcmQ+Kk1lZGljYXRp
b24gQWRoZXJlbmNlPC9rZXl3b3JkPjxrZXl3b3JkPk1pZGRsZSBBZ2VkPC9rZXl3b3JkPjxrZXl3
b3JkPk1vdGl2YXRpb248L2tleXdvcmQ+PGtleXdvcmQ+T2JzZXJ2YXRpb25hbCBTdHVkaWVzIGFz
IFRvcGljPC9rZXl3b3JkPjxrZXl3b3JkPlBzeWNob2xvZ3k8L2tleXdvcmQ+PGtleXdvcmQ+UmFu
ZG9taXplZCBDb250cm9sbGVkIFRyaWFscyBhcyBUb3BpYzwva2V5d29yZD48a2V5d29yZD5SZXNl
YXJjaCBEZXNpZ248L2tleXdvcmQ+PGtleXdvcmQ+UmlzayBBc3Nlc3NtZW50PC9rZXl3b3JkPjxr
ZXl3b3JkPlJpc2sgRmFjdG9yczwva2V5d29yZD48a2V5d29yZD4qU2V2ZXJpdHkgb2YgSWxsbmVz
cyBJbmRleDwva2V5d29yZD48a2V5d29yZD5TbW9raW5nIENlc3NhdGlvbi9wc3ljaG9sb2d5PC9r
ZXl3b3JkPjxrZXl3b3JkPlRvbW9ncmFwaHksIFgtUmF5IENvbXB1dGVkL2Vjb25vbWljcy8qbWV0
aG9kcy9wc3ljaG9sb2d5PC9rZXl3b3JkPjxrZXl3b3JkPkNvbXB1dGVkIHRvbW9ncmFwaHk8L2tl
eXdvcmQ+PGtleXdvcmQ+Q29yb25hcnkgYXJ0ZXJ5IGNhbGNpdW08L2tleXdvcmQ+PGtleXdvcmQ+
Q29yb25hcnkgYXJ0ZXJ5IGRpc2Vhc2U8L2tleXdvcmQ+PGtleXdvcmQ+TGlmZXN0eWxlIG9yIGJl
aGF2aW9yYWwgbW9kaWZpY2F0aW9uPC9rZXl3b3JkPjxrZXl3b3JkPk1lZGljYXRpb24gYWRoZXJl
bmNlPC9rZXl3b3JkPjxrZXl3b3JkPlJpc2sgcGVyY2VwdGlvbjwva2V5d29yZD48a2V5d29yZD5T
Y3JlZW5pbmc8L2tleXdvcmQ+PGtleXdvcmQ+U3ViY2xpbmljYWwgYXRoZXJvc2NsZXJvc2lzPC9r
ZXl3b3JkPjxrZXl3b3JkPlN1YmNsaW5pY2FsIG1hcmtlcnM8L2tleXdvcmQ+PC9rZXl3b3Jkcz48
ZGF0ZXM+PHllYXI+MjAxNDwveWVhcj48cHViLWRhdGVzPjxkYXRlPk9jdDwvZGF0ZT48L3B1Yi1k
YXRlcz48L2RhdGVzPjxpc2JuPjE4NzktMTQ4NCAoRWxlY3Ryb25pYykmI3hEOzAwMjEtOTE1MCAo
TGlua2luZyk8L2lzYm4+PGFjY2Vzc2lvbi1udW0+MjUxMjg5NzE8L2FjY2Vzc2lvbi1udW0+PHVy
bHM+PHJlbGF0ZWQtdXJscz48dXJsPmh0dHBzOi8vd3d3Lm5jYmkubmxtLm5paC5nb3YvcHVibWVk
LzI1MTI4OTcxPC91cmw+PC9yZWxhdGVkLXVybHM+PC91cmxzPjxlbGVjdHJvbmljLXJlc291cmNl
LW51bT4xMC4xMDE2L2ouYXRoZXJvc2NsZXJvc2lzLjIwMTQuMDcuMDIyPC9lbGVjdHJvbmljLXJl
c291cmNlLW51bT48cmVtb3RlLWRhdGFiYXNlLW5hbWU+TWVkbGluZTwvcmVtb3RlLWRhdGFiYXNl
LW5hbWU+PHJlbW90ZS1kYXRhYmFzZS1wcm92aWRlcj5OTE08L3JlbW90ZS1kYXRhYmFzZS1wcm92
aWRlcj48L3JlY29yZD48L0NpdGU+PC9FbmROb3RlPgB=
</w:fldData>
              </w:fldChar>
            </w:r>
            <w:r w:rsidR="00FA14AD" w:rsidRPr="00B47CD2">
              <w:rPr>
                <w:rFonts w:ascii="Arial" w:hAnsi="Arial" w:cs="Arial"/>
                <w:color w:val="000000" w:themeColor="text1"/>
              </w:rPr>
              <w:instrText xml:space="preserve"> ADDIN EN.CITE </w:instrText>
            </w:r>
            <w:r w:rsidR="00FA14AD" w:rsidRPr="00B47CD2">
              <w:rPr>
                <w:rFonts w:ascii="Arial" w:hAnsi="Arial" w:cs="Arial"/>
                <w:color w:val="000000" w:themeColor="text1"/>
              </w:rPr>
              <w:fldChar w:fldCharType="begin">
                <w:fldData xml:space="preserve">PEVuZE5vdGU+PENpdGU+PEF1dGhvcj5NYW11ZHU8L0F1dGhvcj48WWVhcj4yMDE0PC9ZZWFyPjxS
ZWNOdW0+MjA2MTY8L1JlY051bT48RGlzcGxheVRleHQ+PHN0eWxlIGZhY2U9InN1cGVyc2NyaXB0
Ij4xNjwvc3R5bGU+PC9EaXNwbGF5VGV4dD48cmVjb3JkPjxyZWMtbnVtYmVyPjIwNjE2PC9yZWMt
bnVtYmVyPjxmb3JlaWduLWtleXM+PGtleSBhcHA9IkVOIiBkYi1pZD0ic3Z3MHZhdnJqdnh0enVl
c3I5OXhkdndrZjlwZnB4czl2YXNyIiB0aW1lc3RhbXA9IjE3MTQ1NTEzMzEiPjIwNjE2PC9rZXk+
PC9mb3JlaWduLWtleXM+PHJlZi10eXBlIG5hbWU9IkpvdXJuYWwgQXJ0aWNsZSI+MTc8L3JlZi10
eXBlPjxjb250cmlidXRvcnM+PGF1dGhvcnM+PGF1dGhvcj5NYW11ZHUsIEguIE0uPC9hdXRob3I+
PGF1dGhvcj5QYXVsLCBULiBLLjwvYXV0aG9yPjxhdXRob3I+VmVlcmFua2ksIFMuIFAuPC9hdXRo
b3I+PGF1dGhvcj5CdWRvZmYsIE0uPC9hdXRob3I+PC9hdXRob3JzPjwvY29udHJpYnV0b3JzPjxh
dXRoLWFkZHJlc3M+RGVwYXJ0bWVudCBvZiBIZWFsdGggU2VydmljZXMgTWFuYWdlbWVudCBhbmQg
UG9saWN5LCBDb2xsZWdlIG9mIFB1YmxpYyBIZWFsdGgsIEVhc3QgVGVubmVzc2VlIFN0YXRlIFVu
aXZlcnNpdHksIFMuIERvc3NldHQgRHJpdmUsIExhbWIgSGFsbCwgUC5PLiBCb3ggNzAyNjQsIEpv
aG5zb24gQ2l0eSwgVE4gMzc2MTQsIFVTQS4gRWxlY3Ryb25pYyBhZGRyZXNzOiBtYW11ZHVAZXRz
dS5lZHUuJiN4RDtEaXZpc2lvbiBvZiBDYXJkaW9sb2d5LCBKYW1lcyBILiBRdWlsbGVuIENvbGxl
Z2Ugb2YgTWVkaWNpbmUsIEVhc3QgVGVubmVzc2VlIFN0YXRlIFVuaXZlcnNpdHksIDExMjMgV2F0
ZXJicm9va2UgTGFuZSwgSm9obnNvbiBDaXR5LCBUTiAzNzYwNCwgVVNBLiBFbGVjdHJvbmljIGFk
ZHJlc3M6IHBhdWx0QG1haWwuZXRzdS5lZHUuJiN4RDtEZXBhcnRtZW50IG9mIFBlZGlhdHJpY3Ms
IERpdmlzaW9uIG9mIEdlbmVyYWwgUGVkaWF0cmljcywgVmFuZGVyYmlsdCBVbml2ZXJzaXR5IFNj
aG9vbCBvZiBNZWRpY2luZSwgTmFzaHZpbGxlLCBUTiwgVVNBLiBFbGVjdHJvbmljIGFkZHJlc3M6
IGRydmVlcmFua2lAZ21haWwuY29tLiYjeEQ7TG9zIEFuZ2VsZXMgQmlvbWVkaWNhbCBSZXNlYXJj
aCBJbnN0aXR1dGUsIDExMjQgVyBDYXJzb24gU3RyZWV0LCBUb3JyYW5jZSwgQ0EgOTA1MDIsIFVT
QS4gRWxlY3Ryb25pYyBhZGRyZXNzOiBtYnVkb2ZmQGxhYmlvbWVkLm9yZy48L2F1dGgtYWRkcmVz
cz48dGl0bGVzPjx0aXRsZT5UaGUgZWZmZWN0cyBvZiBjb3JvbmFyeSBhcnRlcnkgY2FsY2l1bSBz
Y3JlZW5pbmcgb24gYmVoYXZpb3JhbCBtb2RpZmljYXRpb24sIHJpc2sgcGVyY2VwdGlvbiwgYW5k
IG1lZGljYXRpb24gYWRoZXJlbmNlIGFtb25nIGFzeW1wdG9tYXRpYyBhZHVsdHM6IGEgc3lzdGVt
YXRpYyByZXZpZXc8L3RpdGxlPjxzZWNvbmRhcnktdGl0bGU+QXRoZXJvc2NsZXJvc2lzPC9zZWNv
bmRhcnktdGl0bGU+PC90aXRsZXM+PHBlcmlvZGljYWw+PGZ1bGwtdGl0bGU+QXRoZXJvc2NsZXJv
c2lzPC9mdWxsLXRpdGxlPjwvcGVyaW9kaWNhbD48cGFnZXM+MzM4LTUwPC9wYWdlcz48dm9sdW1l
PjIzNjwvdm9sdW1lPjxudW1iZXI+MjwvbnVtYmVyPjxlZGl0aW9uPjIwMTQwODAxPC9lZGl0aW9u
PjxrZXl3b3Jkcz48a2V5d29yZD5BZHVsdDwva2V5d29yZD48a2V5d29yZD5BZ2VkPC9rZXl3b3Jk
PjxrZXl3b3JkPkFzeW1wdG9tYXRpYyBEaXNlYXNlczwva2V5d29yZD48a2V5d29yZD5DYWxjaW5v
c2lzLypkaWFnbm9zdGljIGltYWdpbmcvcHN5Y2hvbG9neTwva2V5d29yZD48a2V5d29yZD5DYWxj
aXVtLyphbmFseXNpczwva2V5d29yZD48a2V5d29yZD5Db3JvbmFyeSBBbmdpb2dyYXBoeS9lY29u
b21pY3MvKm1ldGhvZHMvcHN5Y2hvbG9neTwva2V5d29yZD48a2V5d29yZD5Db3JvbmFyeSBEaXNl
YXNlLypkaWFnbm9zdGljIGltYWdpbmcvZXBpZGVtaW9sb2d5L3BzeWNob2xvZ3k8L2tleXdvcmQ+
PGtleXdvcmQ+Q29yb25hcnkgVmVzc2Vscy8qY2hlbWlzdHJ5PC9rZXl3b3JkPjxrZXl3b3JkPkNv
c3QtQmVuZWZpdCBBbmFseXNpczwva2V5d29yZD48a2V5d29yZD4qSGVhbHRoIEJlaGF2aW9yPC9r
ZXl3b3JkPjxrZXl3b3JkPkhlYWx0aCBQcm9tb3Rpb248L2tleXdvcmQ+PGtleXdvcmQ+SHVtYW5z
PC9rZXl3b3JkPjxrZXl3b3JkPkxpZmUgU3R5bGU8L2tleXdvcmQ+PGtleXdvcmQ+Kk1lZGljYXRp
b24gQWRoZXJlbmNlPC9rZXl3b3JkPjxrZXl3b3JkPk1pZGRsZSBBZ2VkPC9rZXl3b3JkPjxrZXl3
b3JkPk1vdGl2YXRpb248L2tleXdvcmQ+PGtleXdvcmQ+T2JzZXJ2YXRpb25hbCBTdHVkaWVzIGFz
IFRvcGljPC9rZXl3b3JkPjxrZXl3b3JkPlBzeWNob2xvZ3k8L2tleXdvcmQ+PGtleXdvcmQ+UmFu
ZG9taXplZCBDb250cm9sbGVkIFRyaWFscyBhcyBUb3BpYzwva2V5d29yZD48a2V5d29yZD5SZXNl
YXJjaCBEZXNpZ248L2tleXdvcmQ+PGtleXdvcmQ+UmlzayBBc3Nlc3NtZW50PC9rZXl3b3JkPjxr
ZXl3b3JkPlJpc2sgRmFjdG9yczwva2V5d29yZD48a2V5d29yZD4qU2V2ZXJpdHkgb2YgSWxsbmVz
cyBJbmRleDwva2V5d29yZD48a2V5d29yZD5TbW9raW5nIENlc3NhdGlvbi9wc3ljaG9sb2d5PC9r
ZXl3b3JkPjxrZXl3b3JkPlRvbW9ncmFwaHksIFgtUmF5IENvbXB1dGVkL2Vjb25vbWljcy8qbWV0
aG9kcy9wc3ljaG9sb2d5PC9rZXl3b3JkPjxrZXl3b3JkPkNvbXB1dGVkIHRvbW9ncmFwaHk8L2tl
eXdvcmQ+PGtleXdvcmQ+Q29yb25hcnkgYXJ0ZXJ5IGNhbGNpdW08L2tleXdvcmQ+PGtleXdvcmQ+
Q29yb25hcnkgYXJ0ZXJ5IGRpc2Vhc2U8L2tleXdvcmQ+PGtleXdvcmQ+TGlmZXN0eWxlIG9yIGJl
aGF2aW9yYWwgbW9kaWZpY2F0aW9uPC9rZXl3b3JkPjxrZXl3b3JkPk1lZGljYXRpb24gYWRoZXJl
bmNlPC9rZXl3b3JkPjxrZXl3b3JkPlJpc2sgcGVyY2VwdGlvbjwva2V5d29yZD48a2V5d29yZD5T
Y3JlZW5pbmc8L2tleXdvcmQ+PGtleXdvcmQ+U3ViY2xpbmljYWwgYXRoZXJvc2NsZXJvc2lzPC9r
ZXl3b3JkPjxrZXl3b3JkPlN1YmNsaW5pY2FsIG1hcmtlcnM8L2tleXdvcmQ+PC9rZXl3b3Jkcz48
ZGF0ZXM+PHllYXI+MjAxNDwveWVhcj48cHViLWRhdGVzPjxkYXRlPk9jdDwvZGF0ZT48L3B1Yi1k
YXRlcz48L2RhdGVzPjxpc2JuPjE4NzktMTQ4NCAoRWxlY3Ryb25pYykmI3hEOzAwMjEtOTE1MCAo
TGlua2luZyk8L2lzYm4+PGFjY2Vzc2lvbi1udW0+MjUxMjg5NzE8L2FjY2Vzc2lvbi1udW0+PHVy
bHM+PHJlbGF0ZWQtdXJscz48dXJsPmh0dHBzOi8vd3d3Lm5jYmkubmxtLm5paC5nb3YvcHVibWVk
LzI1MTI4OTcxPC91cmw+PC9yZWxhdGVkLXVybHM+PC91cmxzPjxlbGVjdHJvbmljLXJlc291cmNl
LW51bT4xMC4xMDE2L2ouYXRoZXJvc2NsZXJvc2lzLjIwMTQuMDcuMDIyPC9lbGVjdHJvbmljLXJl
c291cmNlLW51bT48cmVtb3RlLWRhdGFiYXNlLW5hbWU+TWVkbGluZTwvcmVtb3RlLWRhdGFiYXNl
LW5hbWU+PHJlbW90ZS1kYXRhYmFzZS1wcm92aWRlcj5OTE08L3JlbW90ZS1kYXRhYmFzZS1wcm92
aWRlcj48L3JlY29yZD48L0NpdGU+PC9FbmROb3RlPgB=
</w:fldData>
              </w:fldChar>
            </w:r>
            <w:r w:rsidR="00FA14AD" w:rsidRPr="00B47CD2">
              <w:rPr>
                <w:rFonts w:ascii="Arial" w:hAnsi="Arial" w:cs="Arial"/>
                <w:color w:val="000000" w:themeColor="text1"/>
              </w:rPr>
              <w:instrText xml:space="preserve"> ADDIN EN.CITE.DATA </w:instrText>
            </w:r>
            <w:r w:rsidR="00FA14AD" w:rsidRPr="00B47CD2">
              <w:rPr>
                <w:rFonts w:ascii="Arial" w:hAnsi="Arial" w:cs="Arial"/>
                <w:color w:val="000000" w:themeColor="text1"/>
              </w:rPr>
            </w:r>
            <w:r w:rsidR="00FA14AD" w:rsidRPr="00B47CD2">
              <w:rPr>
                <w:rFonts w:ascii="Arial" w:hAnsi="Arial" w:cs="Arial"/>
                <w:color w:val="000000" w:themeColor="text1"/>
              </w:rPr>
              <w:fldChar w:fldCharType="end"/>
            </w:r>
            <w:r w:rsidR="00675717" w:rsidRPr="00B47CD2">
              <w:rPr>
                <w:rFonts w:ascii="Arial" w:hAnsi="Arial" w:cs="Arial"/>
                <w:color w:val="000000" w:themeColor="text1"/>
              </w:rPr>
            </w:r>
            <w:r w:rsidR="00675717" w:rsidRPr="00B47CD2">
              <w:rPr>
                <w:rFonts w:ascii="Arial" w:hAnsi="Arial" w:cs="Arial"/>
                <w:color w:val="000000" w:themeColor="text1"/>
              </w:rPr>
              <w:fldChar w:fldCharType="separate"/>
            </w:r>
            <w:r w:rsidR="00FA14AD" w:rsidRPr="00B47CD2">
              <w:rPr>
                <w:rFonts w:ascii="Arial" w:hAnsi="Arial" w:cs="Arial"/>
                <w:noProof/>
                <w:color w:val="000000" w:themeColor="text1"/>
                <w:vertAlign w:val="superscript"/>
              </w:rPr>
              <w:t>1</w:t>
            </w:r>
            <w:r w:rsidR="5A9AED05" w:rsidRPr="00B47CD2">
              <w:rPr>
                <w:rFonts w:ascii="Arial" w:hAnsi="Arial" w:cs="Arial"/>
                <w:noProof/>
                <w:color w:val="000000" w:themeColor="text1"/>
                <w:vertAlign w:val="superscript"/>
              </w:rPr>
              <w:t>5</w:t>
            </w:r>
            <w:r w:rsidR="00675717" w:rsidRPr="00B47CD2">
              <w:rPr>
                <w:rFonts w:ascii="Arial" w:hAnsi="Arial" w:cs="Arial"/>
                <w:color w:val="000000" w:themeColor="text1"/>
              </w:rPr>
              <w:fldChar w:fldCharType="end"/>
            </w:r>
            <w:r w:rsidR="1CB0427D" w:rsidRPr="00B47CD2">
              <w:rPr>
                <w:rFonts w:ascii="Arial" w:hAnsi="Arial" w:cs="Arial"/>
                <w:color w:val="000000" w:themeColor="text1"/>
              </w:rPr>
              <w:t xml:space="preserve"> </w:t>
            </w:r>
            <w:r w:rsidR="2EEE3E65" w:rsidRPr="00B47CD2">
              <w:rPr>
                <w:rFonts w:ascii="Arial" w:hAnsi="Arial" w:cs="Arial"/>
                <w:color w:val="000000" w:themeColor="text1"/>
              </w:rPr>
              <w:t xml:space="preserve">in those at markedly increased risk of CV events. </w:t>
            </w:r>
            <w:proofErr w:type="gramStart"/>
            <w:r w:rsidR="2EEE3E65" w:rsidRPr="00B47CD2">
              <w:rPr>
                <w:rFonts w:ascii="Arial" w:hAnsi="Arial" w:cs="Arial"/>
                <w:color w:val="000000" w:themeColor="text1"/>
              </w:rPr>
              <w:t>However</w:t>
            </w:r>
            <w:proofErr w:type="gramEnd"/>
            <w:r w:rsidR="1CB0427D" w:rsidRPr="00B47CD2">
              <w:rPr>
                <w:rFonts w:ascii="Arial" w:hAnsi="Arial" w:cs="Arial"/>
                <w:color w:val="000000" w:themeColor="text1"/>
              </w:rPr>
              <w:t xml:space="preserve"> </w:t>
            </w:r>
            <w:r w:rsidR="47D86DE2" w:rsidRPr="00B47CD2">
              <w:rPr>
                <w:rFonts w:ascii="Arial" w:hAnsi="Arial" w:cs="Arial"/>
                <w:color w:val="000000" w:themeColor="text1"/>
              </w:rPr>
              <w:t xml:space="preserve">with current entry criteria, </w:t>
            </w:r>
            <w:bookmarkStart w:id="7" w:name="_Int_Txj37aWc"/>
            <w:r w:rsidR="47D86DE2" w:rsidRPr="00B47CD2">
              <w:rPr>
                <w:rFonts w:ascii="Arial" w:hAnsi="Arial" w:cs="Arial"/>
                <w:color w:val="000000" w:themeColor="text1"/>
              </w:rPr>
              <w:t>almost all</w:t>
            </w:r>
            <w:bookmarkEnd w:id="7"/>
            <w:r w:rsidR="47D86DE2" w:rsidRPr="00B47CD2">
              <w:rPr>
                <w:rFonts w:ascii="Arial" w:hAnsi="Arial" w:cs="Arial"/>
                <w:color w:val="000000" w:themeColor="text1"/>
              </w:rPr>
              <w:t xml:space="preserve"> participants will be eligible for primary prevention</w:t>
            </w:r>
            <w:r w:rsidR="7956FF09" w:rsidRPr="00B47CD2">
              <w:rPr>
                <w:rFonts w:ascii="Arial" w:hAnsi="Arial" w:cs="Arial"/>
                <w:color w:val="000000" w:themeColor="text1"/>
              </w:rPr>
              <w:t xml:space="preserve"> regardless of coronary calcification</w:t>
            </w:r>
            <w:r w:rsidR="2EEE3E65" w:rsidRPr="00B47CD2">
              <w:rPr>
                <w:rFonts w:ascii="Arial" w:hAnsi="Arial" w:cs="Arial"/>
                <w:color w:val="000000" w:themeColor="text1"/>
              </w:rPr>
              <w:t>.</w:t>
            </w:r>
          </w:p>
        </w:tc>
      </w:tr>
      <w:tr w:rsidR="00162A32" w:rsidRPr="00B47CD2" w14:paraId="55711A5C" w14:textId="09FDF5FE" w:rsidTr="25809AC6">
        <w:trPr>
          <w:trHeight w:val="375"/>
        </w:trPr>
        <w:tc>
          <w:tcPr>
            <w:tcW w:w="2263" w:type="dxa"/>
          </w:tcPr>
          <w:p w14:paraId="7D93A6E3" w14:textId="77777777" w:rsidR="00162A32" w:rsidRPr="00B47CD2" w:rsidRDefault="00162A32" w:rsidP="00162A32">
            <w:pPr>
              <w:rPr>
                <w:rFonts w:ascii="Arial" w:hAnsi="Arial" w:cs="Arial"/>
                <w:b/>
                <w:bCs/>
              </w:rPr>
            </w:pPr>
            <w:r w:rsidRPr="00B47CD2">
              <w:rPr>
                <w:rFonts w:ascii="Arial" w:hAnsi="Arial" w:cs="Arial"/>
                <w:b/>
                <w:bCs/>
              </w:rPr>
              <w:t>Aortic valve disease</w:t>
            </w:r>
          </w:p>
        </w:tc>
        <w:tc>
          <w:tcPr>
            <w:tcW w:w="1843" w:type="dxa"/>
          </w:tcPr>
          <w:p w14:paraId="499D5D0C" w14:textId="20539907" w:rsidR="00162A32" w:rsidRPr="00B47CD2" w:rsidRDefault="00D54A63" w:rsidP="00F62D96">
            <w:pPr>
              <w:ind w:left="-89"/>
              <w:jc w:val="center"/>
              <w:rPr>
                <w:rFonts w:ascii="Arial" w:hAnsi="Arial" w:cs="Arial"/>
              </w:rPr>
            </w:pPr>
            <w:r w:rsidRPr="00B47CD2">
              <w:rPr>
                <w:rFonts w:ascii="Arial" w:hAnsi="Arial" w:cs="Arial"/>
              </w:rPr>
              <w:t>Good</w:t>
            </w:r>
          </w:p>
        </w:tc>
        <w:tc>
          <w:tcPr>
            <w:tcW w:w="3729" w:type="dxa"/>
          </w:tcPr>
          <w:p w14:paraId="24765478" w14:textId="7442A0C1" w:rsidR="00162A32" w:rsidRPr="00B47CD2" w:rsidRDefault="00162A32" w:rsidP="00D54A63">
            <w:pPr>
              <w:rPr>
                <w:rFonts w:ascii="Arial" w:hAnsi="Arial" w:cs="Arial"/>
              </w:rPr>
            </w:pPr>
            <w:r w:rsidRPr="00B47CD2">
              <w:rPr>
                <w:rFonts w:ascii="Arial" w:hAnsi="Arial" w:cs="Arial"/>
              </w:rPr>
              <w:t>Report aortic valve calcification (AVC) if moderate or severe</w:t>
            </w:r>
            <w:r w:rsidR="00990FC8" w:rsidRPr="00B47CD2">
              <w:rPr>
                <w:rFonts w:ascii="Arial" w:hAnsi="Arial" w:cs="Arial"/>
              </w:rPr>
              <w:t>.</w:t>
            </w:r>
          </w:p>
          <w:p w14:paraId="6A9338C3" w14:textId="167CF932" w:rsidR="00162A32" w:rsidRPr="00B47CD2" w:rsidRDefault="00162A32" w:rsidP="00D54A63">
            <w:pPr>
              <w:rPr>
                <w:rFonts w:ascii="Arial" w:hAnsi="Arial" w:cs="Arial"/>
              </w:rPr>
            </w:pPr>
            <w:r w:rsidRPr="00B47CD2">
              <w:rPr>
                <w:rFonts w:ascii="Arial" w:hAnsi="Arial" w:cs="Arial"/>
              </w:rPr>
              <w:t>Classify using simple visual scoring</w:t>
            </w:r>
            <w:r w:rsidR="00D34A07">
              <w:rPr>
                <w:rFonts w:ascii="Arial" w:hAnsi="Arial" w:cs="Arial"/>
              </w:rPr>
              <w:t>.</w:t>
            </w:r>
          </w:p>
          <w:p w14:paraId="2CF58162" w14:textId="6A653CE9" w:rsidR="00162A32" w:rsidRPr="00B47CD2" w:rsidRDefault="00162A32" w:rsidP="00990FC8">
            <w:pPr>
              <w:rPr>
                <w:rFonts w:ascii="Arial" w:hAnsi="Arial" w:cs="Arial"/>
                <w:color w:val="000000" w:themeColor="text1"/>
              </w:rPr>
            </w:pPr>
            <w:r w:rsidRPr="00B47CD2">
              <w:rPr>
                <w:rFonts w:ascii="Arial" w:hAnsi="Arial" w:cs="Arial"/>
                <w:color w:val="000000" w:themeColor="text1"/>
              </w:rPr>
              <w:t>Isolated specks of calcification do not require reporting.</w:t>
            </w:r>
          </w:p>
        </w:tc>
        <w:tc>
          <w:tcPr>
            <w:tcW w:w="3545" w:type="dxa"/>
          </w:tcPr>
          <w:p w14:paraId="0A559F73" w14:textId="71739B37" w:rsidR="00162A32" w:rsidRPr="00B47CD2" w:rsidRDefault="00162A32" w:rsidP="00990FC8">
            <w:pPr>
              <w:rPr>
                <w:rFonts w:ascii="Arial" w:hAnsi="Arial" w:cs="Arial"/>
              </w:rPr>
            </w:pPr>
            <w:r w:rsidRPr="00B47CD2">
              <w:rPr>
                <w:rFonts w:ascii="Arial" w:hAnsi="Arial" w:cs="Arial"/>
              </w:rPr>
              <w:t>Refer those with moderate or severe AVC for evaluation with echocardiography</w:t>
            </w:r>
            <w:r w:rsidR="00990FC8" w:rsidRPr="00B47CD2">
              <w:rPr>
                <w:rFonts w:ascii="Arial" w:hAnsi="Arial" w:cs="Arial"/>
              </w:rPr>
              <w:t xml:space="preserve"> via SRM</w:t>
            </w:r>
            <w:r w:rsidR="00D34A07">
              <w:rPr>
                <w:rFonts w:ascii="Arial" w:hAnsi="Arial" w:cs="Arial"/>
              </w:rPr>
              <w:t>.</w:t>
            </w:r>
          </w:p>
          <w:p w14:paraId="61715FB2" w14:textId="77F2DF98" w:rsidR="00162A32" w:rsidRPr="00B47CD2" w:rsidRDefault="00162A32" w:rsidP="00162A32">
            <w:pPr>
              <w:ind w:firstLine="360"/>
              <w:rPr>
                <w:rFonts w:ascii="Arial" w:hAnsi="Arial" w:cs="Arial"/>
              </w:rPr>
            </w:pPr>
          </w:p>
        </w:tc>
        <w:tc>
          <w:tcPr>
            <w:tcW w:w="2568" w:type="dxa"/>
          </w:tcPr>
          <w:p w14:paraId="4486AF69" w14:textId="77777777" w:rsidR="00162A32" w:rsidRPr="00B47CD2" w:rsidRDefault="00990FC8" w:rsidP="00990FC8">
            <w:pPr>
              <w:rPr>
                <w:rFonts w:ascii="Arial" w:hAnsi="Arial" w:cs="Arial"/>
                <w:color w:val="000000" w:themeColor="text1"/>
              </w:rPr>
            </w:pPr>
            <w:r w:rsidRPr="00B47CD2">
              <w:rPr>
                <w:rFonts w:ascii="Arial" w:hAnsi="Arial" w:cs="Arial"/>
                <w:color w:val="000000" w:themeColor="text1"/>
              </w:rPr>
              <w:t>Earlier assessment of aortic valve disease</w:t>
            </w:r>
          </w:p>
          <w:p w14:paraId="6ED2C6AF" w14:textId="5370B1E1" w:rsidR="00990FC8" w:rsidRPr="00B47CD2" w:rsidRDefault="00990FC8" w:rsidP="00990FC8">
            <w:pPr>
              <w:rPr>
                <w:rFonts w:ascii="Arial" w:hAnsi="Arial" w:cs="Arial"/>
                <w:i/>
                <w:iCs/>
                <w:color w:val="FF0000"/>
              </w:rPr>
            </w:pPr>
            <w:r w:rsidRPr="00B47CD2">
              <w:rPr>
                <w:rFonts w:ascii="Arial" w:hAnsi="Arial" w:cs="Arial"/>
                <w:i/>
                <w:iCs/>
                <w:color w:val="FF0000"/>
              </w:rPr>
              <w:t>No benefit and extra worry</w:t>
            </w:r>
            <w:r w:rsidR="00B677C7" w:rsidRPr="00B47CD2">
              <w:rPr>
                <w:rFonts w:ascii="Arial" w:hAnsi="Arial" w:cs="Arial"/>
                <w:i/>
                <w:iCs/>
                <w:color w:val="FF0000"/>
              </w:rPr>
              <w:t>, unnecessary further investigations</w:t>
            </w:r>
            <w:r w:rsidR="00D34A07">
              <w:rPr>
                <w:rFonts w:ascii="Arial" w:hAnsi="Arial" w:cs="Arial"/>
                <w:i/>
                <w:iCs/>
                <w:color w:val="FF0000"/>
              </w:rPr>
              <w:t>.</w:t>
            </w:r>
          </w:p>
        </w:tc>
      </w:tr>
      <w:tr w:rsidR="00162A32" w:rsidRPr="00B47CD2" w14:paraId="19DE380D" w14:textId="271D2C14" w:rsidTr="25809AC6">
        <w:trPr>
          <w:trHeight w:val="375"/>
        </w:trPr>
        <w:tc>
          <w:tcPr>
            <w:tcW w:w="2263" w:type="dxa"/>
          </w:tcPr>
          <w:p w14:paraId="6F0D2E6F" w14:textId="29AC60C2" w:rsidR="00162A32" w:rsidRPr="00B47CD2" w:rsidRDefault="00162A32" w:rsidP="00162A32">
            <w:pPr>
              <w:rPr>
                <w:rFonts w:ascii="Arial" w:hAnsi="Arial" w:cs="Arial"/>
                <w:b/>
                <w:bCs/>
              </w:rPr>
            </w:pPr>
            <w:r w:rsidRPr="00B47CD2">
              <w:rPr>
                <w:rFonts w:ascii="Arial" w:hAnsi="Arial" w:cs="Arial"/>
                <w:b/>
                <w:bCs/>
              </w:rPr>
              <w:t>Thoracic aortic calcification/ dilatation</w:t>
            </w:r>
          </w:p>
          <w:p w14:paraId="67BB518E" w14:textId="77777777" w:rsidR="00162A32" w:rsidRPr="00B47CD2" w:rsidRDefault="00162A32" w:rsidP="00F62D96">
            <w:pPr>
              <w:rPr>
                <w:rFonts w:ascii="Arial" w:hAnsi="Arial" w:cs="Arial"/>
                <w:b/>
                <w:bCs/>
              </w:rPr>
            </w:pPr>
          </w:p>
        </w:tc>
        <w:tc>
          <w:tcPr>
            <w:tcW w:w="1843" w:type="dxa"/>
          </w:tcPr>
          <w:p w14:paraId="7AD15738" w14:textId="1CCC6831" w:rsidR="00162A32" w:rsidRPr="00B47CD2" w:rsidRDefault="00D54A63" w:rsidP="00F62D96">
            <w:pPr>
              <w:ind w:left="-89"/>
              <w:jc w:val="center"/>
              <w:rPr>
                <w:rFonts w:ascii="Arial" w:hAnsi="Arial" w:cs="Arial"/>
              </w:rPr>
            </w:pPr>
            <w:r w:rsidRPr="00B47CD2">
              <w:rPr>
                <w:rFonts w:ascii="Arial" w:hAnsi="Arial" w:cs="Arial"/>
                <w:color w:val="000000" w:themeColor="text1"/>
              </w:rPr>
              <w:t>Good</w:t>
            </w:r>
          </w:p>
        </w:tc>
        <w:tc>
          <w:tcPr>
            <w:tcW w:w="3729" w:type="dxa"/>
          </w:tcPr>
          <w:p w14:paraId="1834B0E5" w14:textId="36A2BD16" w:rsidR="00162A32" w:rsidRPr="00B47CD2" w:rsidRDefault="00162A32" w:rsidP="00D54A63">
            <w:pPr>
              <w:rPr>
                <w:rFonts w:ascii="Arial" w:hAnsi="Arial" w:cs="Arial"/>
              </w:rPr>
            </w:pPr>
            <w:r w:rsidRPr="00B47CD2">
              <w:rPr>
                <w:rFonts w:ascii="Arial" w:hAnsi="Arial" w:cs="Arial"/>
              </w:rPr>
              <w:t>Do not report thoracic aortic calcification</w:t>
            </w:r>
            <w:r w:rsidR="00F62D96" w:rsidRPr="00B47CD2">
              <w:rPr>
                <w:rFonts w:ascii="Arial" w:hAnsi="Arial" w:cs="Arial"/>
              </w:rPr>
              <w:t>.</w:t>
            </w:r>
          </w:p>
          <w:p w14:paraId="387301C8" w14:textId="3DB08D5B" w:rsidR="00162A32" w:rsidRPr="00B47CD2" w:rsidRDefault="00990FC8" w:rsidP="0DEE8A5E">
            <w:pPr>
              <w:rPr>
                <w:rFonts w:ascii="Arial" w:hAnsi="Arial" w:cs="Arial"/>
              </w:rPr>
            </w:pPr>
            <w:r w:rsidRPr="00B47CD2">
              <w:rPr>
                <w:rFonts w:ascii="Arial" w:hAnsi="Arial" w:cs="Arial"/>
              </w:rPr>
              <w:t>Report t</w:t>
            </w:r>
            <w:r w:rsidR="00162A32" w:rsidRPr="00B47CD2">
              <w:rPr>
                <w:rFonts w:ascii="Arial" w:hAnsi="Arial" w:cs="Arial"/>
              </w:rPr>
              <w:t>horacic aorta diameter</w:t>
            </w:r>
            <w:r w:rsidRPr="00B47CD2">
              <w:rPr>
                <w:rFonts w:ascii="Arial" w:hAnsi="Arial" w:cs="Arial"/>
              </w:rPr>
              <w:t xml:space="preserve"> if </w:t>
            </w:r>
            <w:r w:rsidR="00B87605">
              <w:rPr>
                <w:rFonts w:ascii="Arial" w:eastAsia="Symbol" w:hAnsi="Arial" w:cs="Arial"/>
              </w:rPr>
              <w:t>≥</w:t>
            </w:r>
            <w:r w:rsidRPr="00B47CD2">
              <w:rPr>
                <w:rFonts w:ascii="Arial" w:hAnsi="Arial" w:cs="Arial"/>
              </w:rPr>
              <w:t xml:space="preserve"> 4</w:t>
            </w:r>
            <w:r w:rsidR="01243E3F" w:rsidRPr="00B47CD2">
              <w:rPr>
                <w:rFonts w:ascii="Arial" w:hAnsi="Arial" w:cs="Arial"/>
              </w:rPr>
              <w:t>5</w:t>
            </w:r>
            <w:r w:rsidRPr="00B47CD2">
              <w:rPr>
                <w:rFonts w:ascii="Arial" w:hAnsi="Arial" w:cs="Arial"/>
              </w:rPr>
              <w:t>mm</w:t>
            </w:r>
            <w:r w:rsidR="00F62D96" w:rsidRPr="00B47CD2">
              <w:rPr>
                <w:rFonts w:ascii="Arial" w:hAnsi="Arial" w:cs="Arial"/>
              </w:rPr>
              <w:t>.</w:t>
            </w:r>
          </w:p>
          <w:p w14:paraId="2DAD6E6D" w14:textId="77777777" w:rsidR="00162A32" w:rsidRPr="00B47CD2" w:rsidRDefault="00162A32" w:rsidP="00990FC8">
            <w:pPr>
              <w:ind w:firstLine="360"/>
              <w:rPr>
                <w:rFonts w:ascii="Arial" w:hAnsi="Arial" w:cs="Arial"/>
              </w:rPr>
            </w:pPr>
          </w:p>
        </w:tc>
        <w:tc>
          <w:tcPr>
            <w:tcW w:w="3545" w:type="dxa"/>
          </w:tcPr>
          <w:p w14:paraId="4097C7F1" w14:textId="7C8C3374" w:rsidR="00162A32" w:rsidRPr="00B47CD2" w:rsidRDefault="00162A32" w:rsidP="0DEE8A5E">
            <w:pPr>
              <w:rPr>
                <w:rFonts w:ascii="Arial" w:hAnsi="Arial" w:cs="Arial"/>
              </w:rPr>
            </w:pPr>
            <w:r w:rsidRPr="00B47CD2">
              <w:rPr>
                <w:rFonts w:ascii="Arial" w:hAnsi="Arial" w:cs="Arial"/>
              </w:rPr>
              <w:t>Referral for further assessment for those with thoracic aorta &gt; 4</w:t>
            </w:r>
            <w:r w:rsidR="3FBF0B9E" w:rsidRPr="00B47CD2">
              <w:rPr>
                <w:rFonts w:ascii="Arial" w:hAnsi="Arial" w:cs="Arial"/>
              </w:rPr>
              <w:t>5</w:t>
            </w:r>
            <w:r w:rsidRPr="00B47CD2">
              <w:rPr>
                <w:rFonts w:ascii="Arial" w:hAnsi="Arial" w:cs="Arial"/>
              </w:rPr>
              <w:t>mm diameter according to local guidelines/ pathways</w:t>
            </w:r>
            <w:r w:rsidR="00990FC8" w:rsidRPr="00B47CD2">
              <w:rPr>
                <w:rFonts w:ascii="Arial" w:hAnsi="Arial" w:cs="Arial"/>
              </w:rPr>
              <w:t xml:space="preserve">; if </w:t>
            </w:r>
            <w:r w:rsidR="00990FC8" w:rsidRPr="00B47CD2">
              <w:rPr>
                <w:rFonts w:ascii="Arial" w:hAnsi="Arial" w:cs="Arial"/>
                <w:color w:val="000000" w:themeColor="text1"/>
              </w:rPr>
              <w:t>&gt;50mm urgent referral</w:t>
            </w:r>
            <w:r w:rsidR="00D34A07">
              <w:rPr>
                <w:rFonts w:ascii="Arial" w:hAnsi="Arial" w:cs="Arial"/>
                <w:color w:val="000000" w:themeColor="text1"/>
              </w:rPr>
              <w:t>.</w:t>
            </w:r>
          </w:p>
        </w:tc>
        <w:tc>
          <w:tcPr>
            <w:tcW w:w="2568" w:type="dxa"/>
          </w:tcPr>
          <w:p w14:paraId="25F18C0C" w14:textId="25E36DB8" w:rsidR="00162A32" w:rsidRPr="00B47CD2" w:rsidRDefault="00990FC8" w:rsidP="0DEE8A5E">
            <w:pPr>
              <w:rPr>
                <w:rFonts w:ascii="Arial" w:hAnsi="Arial" w:cs="Arial"/>
                <w:color w:val="000000" w:themeColor="text1"/>
              </w:rPr>
            </w:pPr>
            <w:r w:rsidRPr="00B47CD2">
              <w:rPr>
                <w:rFonts w:ascii="Arial" w:hAnsi="Arial" w:cs="Arial"/>
                <w:color w:val="000000" w:themeColor="text1"/>
              </w:rPr>
              <w:t>Earlier option for medical treatment / monitoring / surgical intervention</w:t>
            </w:r>
          </w:p>
          <w:p w14:paraId="2530BBA2" w14:textId="13CDE2FF" w:rsidR="00990FC8" w:rsidRPr="00B47CD2" w:rsidRDefault="00990FC8" w:rsidP="00990FC8">
            <w:pPr>
              <w:rPr>
                <w:rFonts w:ascii="Arial" w:hAnsi="Arial" w:cs="Arial"/>
                <w:i/>
                <w:iCs/>
                <w:color w:val="FF0000"/>
              </w:rPr>
            </w:pPr>
            <w:r w:rsidRPr="00B47CD2">
              <w:rPr>
                <w:rFonts w:ascii="Arial" w:hAnsi="Arial" w:cs="Arial"/>
                <w:i/>
                <w:iCs/>
                <w:color w:val="FF0000"/>
              </w:rPr>
              <w:t>No benefit in outcome</w:t>
            </w:r>
            <w:r w:rsidR="00D34A07">
              <w:rPr>
                <w:rFonts w:ascii="Arial" w:hAnsi="Arial" w:cs="Arial"/>
                <w:i/>
                <w:iCs/>
                <w:color w:val="FF0000"/>
              </w:rPr>
              <w:t xml:space="preserve">, </w:t>
            </w:r>
            <w:r w:rsidRPr="00B47CD2">
              <w:rPr>
                <w:rFonts w:ascii="Arial" w:hAnsi="Arial" w:cs="Arial"/>
                <w:i/>
                <w:iCs/>
                <w:color w:val="FF0000"/>
              </w:rPr>
              <w:t xml:space="preserve">extra worry </w:t>
            </w:r>
            <w:r w:rsidR="00D34A07">
              <w:rPr>
                <w:rFonts w:ascii="Arial" w:hAnsi="Arial" w:cs="Arial"/>
                <w:i/>
                <w:iCs/>
                <w:color w:val="FF0000"/>
              </w:rPr>
              <w:t xml:space="preserve">/ </w:t>
            </w:r>
            <w:r w:rsidRPr="00B47CD2">
              <w:rPr>
                <w:rFonts w:ascii="Arial" w:hAnsi="Arial" w:cs="Arial"/>
                <w:i/>
                <w:iCs/>
                <w:color w:val="FF0000"/>
              </w:rPr>
              <w:t>harm from work-up</w:t>
            </w:r>
            <w:r w:rsidR="00D34A07">
              <w:rPr>
                <w:rFonts w:ascii="Arial" w:hAnsi="Arial" w:cs="Arial"/>
                <w:i/>
                <w:iCs/>
                <w:color w:val="FF0000"/>
              </w:rPr>
              <w:t>.</w:t>
            </w:r>
          </w:p>
        </w:tc>
      </w:tr>
      <w:tr w:rsidR="00162A32" w:rsidRPr="00B47CD2" w14:paraId="55D8FB89" w14:textId="599AEA73" w:rsidTr="25809AC6">
        <w:trPr>
          <w:trHeight w:val="375"/>
        </w:trPr>
        <w:tc>
          <w:tcPr>
            <w:tcW w:w="2263" w:type="dxa"/>
          </w:tcPr>
          <w:p w14:paraId="7D1919D8" w14:textId="77777777" w:rsidR="00162A32" w:rsidRPr="00B47CD2" w:rsidRDefault="00162A32" w:rsidP="00162A32">
            <w:pPr>
              <w:rPr>
                <w:rFonts w:ascii="Arial" w:hAnsi="Arial" w:cs="Arial"/>
                <w:b/>
                <w:bCs/>
              </w:rPr>
            </w:pPr>
            <w:r w:rsidRPr="00B47CD2">
              <w:rPr>
                <w:rFonts w:ascii="Arial" w:hAnsi="Arial" w:cs="Arial"/>
                <w:b/>
                <w:bCs/>
              </w:rPr>
              <w:lastRenderedPageBreak/>
              <w:t>Mediastinal mass</w:t>
            </w:r>
          </w:p>
        </w:tc>
        <w:tc>
          <w:tcPr>
            <w:tcW w:w="1843" w:type="dxa"/>
          </w:tcPr>
          <w:p w14:paraId="03AACBC9" w14:textId="0605274A" w:rsidR="00162A32" w:rsidRPr="00B47CD2" w:rsidRDefault="00F62D96" w:rsidP="00F62D96">
            <w:pPr>
              <w:ind w:left="-89"/>
              <w:jc w:val="center"/>
              <w:rPr>
                <w:rFonts w:ascii="Arial" w:hAnsi="Arial" w:cs="Arial"/>
              </w:rPr>
            </w:pPr>
            <w:r w:rsidRPr="00B47CD2">
              <w:rPr>
                <w:rFonts w:ascii="Arial" w:hAnsi="Arial" w:cs="Arial"/>
              </w:rPr>
              <w:t>Moderate</w:t>
            </w:r>
          </w:p>
        </w:tc>
        <w:tc>
          <w:tcPr>
            <w:tcW w:w="3729" w:type="dxa"/>
          </w:tcPr>
          <w:p w14:paraId="702B4728" w14:textId="4F622281" w:rsidR="00162A32" w:rsidRPr="00B47CD2" w:rsidRDefault="00162A32" w:rsidP="7A7145D2">
            <w:pPr>
              <w:rPr>
                <w:rFonts w:ascii="Arial" w:hAnsi="Arial" w:cs="Arial"/>
              </w:rPr>
            </w:pPr>
            <w:r w:rsidRPr="00B47CD2">
              <w:rPr>
                <w:rFonts w:ascii="Arial" w:hAnsi="Arial" w:cs="Arial"/>
              </w:rPr>
              <w:t xml:space="preserve">Report size, </w:t>
            </w:r>
            <w:r w:rsidR="00CC5C4A" w:rsidRPr="00B47CD2">
              <w:rPr>
                <w:rFonts w:ascii="Arial" w:hAnsi="Arial" w:cs="Arial"/>
              </w:rPr>
              <w:t xml:space="preserve">morphology, </w:t>
            </w:r>
            <w:r w:rsidR="651B3143" w:rsidRPr="00B47CD2">
              <w:rPr>
                <w:rFonts w:ascii="Arial" w:hAnsi="Arial" w:cs="Arial"/>
              </w:rPr>
              <w:t>position,</w:t>
            </w:r>
            <w:r w:rsidRPr="00B47CD2">
              <w:rPr>
                <w:rFonts w:ascii="Arial" w:hAnsi="Arial" w:cs="Arial"/>
              </w:rPr>
              <w:t xml:space="preserve"> and density</w:t>
            </w:r>
            <w:r w:rsidR="00F62D96" w:rsidRPr="00B47CD2">
              <w:rPr>
                <w:rFonts w:ascii="Arial" w:hAnsi="Arial" w:cs="Arial"/>
              </w:rPr>
              <w:t xml:space="preserve"> </w:t>
            </w:r>
            <w:r w:rsidRPr="00B47CD2">
              <w:rPr>
                <w:rFonts w:ascii="Arial" w:hAnsi="Arial" w:cs="Arial"/>
              </w:rPr>
              <w:t>/ texture</w:t>
            </w:r>
            <w:r w:rsidR="00F62D96" w:rsidRPr="00B47CD2">
              <w:rPr>
                <w:rFonts w:ascii="Arial" w:hAnsi="Arial" w:cs="Arial"/>
              </w:rPr>
              <w:t>, including whether cystic.</w:t>
            </w:r>
          </w:p>
          <w:p w14:paraId="47016C7A" w14:textId="26FE001D" w:rsidR="00162A32" w:rsidRPr="00B47CD2" w:rsidRDefault="00162A32" w:rsidP="7A7145D2">
            <w:pPr>
              <w:rPr>
                <w:rFonts w:ascii="Arial" w:hAnsi="Arial" w:cs="Arial"/>
              </w:rPr>
            </w:pPr>
          </w:p>
        </w:tc>
        <w:tc>
          <w:tcPr>
            <w:tcW w:w="3545" w:type="dxa"/>
          </w:tcPr>
          <w:p w14:paraId="1CAB6BA6" w14:textId="4EFD9710" w:rsidR="00162A32" w:rsidRPr="00B47CD2" w:rsidRDefault="00F62D96" w:rsidP="7A7145D2">
            <w:pPr>
              <w:rPr>
                <w:rFonts w:ascii="Arial" w:hAnsi="Arial" w:cs="Arial"/>
              </w:rPr>
            </w:pPr>
            <w:r w:rsidRPr="00B47CD2">
              <w:rPr>
                <w:rFonts w:ascii="Arial" w:hAnsi="Arial" w:cs="Arial"/>
              </w:rPr>
              <w:t>Refer all non-c</w:t>
            </w:r>
            <w:r w:rsidR="00162A32" w:rsidRPr="00B47CD2">
              <w:rPr>
                <w:rFonts w:ascii="Arial" w:hAnsi="Arial" w:cs="Arial"/>
              </w:rPr>
              <w:t>ystic lesions</w:t>
            </w:r>
            <w:r w:rsidR="00BD4034" w:rsidRPr="00B47CD2">
              <w:rPr>
                <w:rFonts w:ascii="Arial" w:hAnsi="Arial" w:cs="Arial"/>
              </w:rPr>
              <w:t xml:space="preserve"> </w:t>
            </w:r>
            <w:r w:rsidRPr="00B47CD2">
              <w:rPr>
                <w:rFonts w:ascii="Arial" w:hAnsi="Arial" w:cs="Arial"/>
              </w:rPr>
              <w:t>to SRM</w:t>
            </w:r>
            <w:r w:rsidR="00D34A07">
              <w:rPr>
                <w:rFonts w:ascii="Arial" w:hAnsi="Arial" w:cs="Arial"/>
              </w:rPr>
              <w:t>.</w:t>
            </w:r>
          </w:p>
          <w:p w14:paraId="05C0DA0E" w14:textId="77463E16" w:rsidR="00CC5C4A" w:rsidRPr="00B47CD2" w:rsidRDefault="00CC5C4A" w:rsidP="7A7145D2">
            <w:pPr>
              <w:rPr>
                <w:rFonts w:ascii="Arial" w:hAnsi="Arial" w:cs="Arial"/>
              </w:rPr>
            </w:pPr>
          </w:p>
          <w:p w14:paraId="20897EFA" w14:textId="299EDFD4" w:rsidR="00162A32" w:rsidRPr="00B47CD2" w:rsidRDefault="00162A32" w:rsidP="7A7145D2">
            <w:pPr>
              <w:rPr>
                <w:rFonts w:ascii="Arial" w:hAnsi="Arial" w:cs="Arial"/>
              </w:rPr>
            </w:pPr>
            <w:r w:rsidRPr="00B47CD2">
              <w:rPr>
                <w:rFonts w:ascii="Arial" w:hAnsi="Arial" w:cs="Arial"/>
              </w:rPr>
              <w:t xml:space="preserve">Options for management include surveillance as part of the screening programme </w:t>
            </w:r>
            <w:r w:rsidRPr="00B47CD2">
              <w:rPr>
                <w:rFonts w:ascii="Arial" w:hAnsi="Arial" w:cs="Arial"/>
                <w:b/>
                <w:bCs/>
              </w:rPr>
              <w:t>or</w:t>
            </w:r>
            <w:r w:rsidR="00F62D96" w:rsidRPr="00B47CD2">
              <w:rPr>
                <w:rFonts w:ascii="Arial" w:hAnsi="Arial" w:cs="Arial"/>
                <w:b/>
                <w:bCs/>
              </w:rPr>
              <w:t xml:space="preserve"> </w:t>
            </w:r>
            <w:r w:rsidRPr="00B47CD2">
              <w:rPr>
                <w:rFonts w:ascii="Arial" w:hAnsi="Arial" w:cs="Arial"/>
              </w:rPr>
              <w:t>work-up depending on clinical assessment</w:t>
            </w:r>
            <w:r w:rsidR="00D34A07">
              <w:rPr>
                <w:rFonts w:ascii="Arial" w:hAnsi="Arial" w:cs="Arial"/>
              </w:rPr>
              <w:t>.</w:t>
            </w:r>
          </w:p>
        </w:tc>
        <w:tc>
          <w:tcPr>
            <w:tcW w:w="2568" w:type="dxa"/>
          </w:tcPr>
          <w:p w14:paraId="051B37C2" w14:textId="719932DA" w:rsidR="00162A32" w:rsidRPr="00B47CD2" w:rsidRDefault="00F62D96" w:rsidP="00F62D96">
            <w:pPr>
              <w:rPr>
                <w:rFonts w:ascii="Arial" w:hAnsi="Arial" w:cs="Arial"/>
                <w:color w:val="000000" w:themeColor="text1"/>
              </w:rPr>
            </w:pPr>
            <w:r w:rsidRPr="00B47CD2">
              <w:rPr>
                <w:rFonts w:ascii="Arial" w:hAnsi="Arial" w:cs="Arial"/>
                <w:color w:val="000000" w:themeColor="text1"/>
              </w:rPr>
              <w:t>Early identification of malignant or harmful lesion</w:t>
            </w:r>
            <w:r w:rsidR="00D34A07">
              <w:rPr>
                <w:rFonts w:ascii="Arial" w:hAnsi="Arial" w:cs="Arial"/>
                <w:color w:val="000000" w:themeColor="text1"/>
              </w:rPr>
              <w:t>.</w:t>
            </w:r>
          </w:p>
          <w:p w14:paraId="27212B40" w14:textId="1D40C092" w:rsidR="00F62D96" w:rsidRPr="00B47CD2" w:rsidRDefault="00F62D96" w:rsidP="00F62D96">
            <w:pPr>
              <w:rPr>
                <w:rFonts w:ascii="Arial" w:hAnsi="Arial" w:cs="Arial"/>
                <w:i/>
                <w:iCs/>
                <w:color w:val="FF0000"/>
              </w:rPr>
            </w:pPr>
            <w:r w:rsidRPr="00B47CD2">
              <w:rPr>
                <w:rFonts w:ascii="Arial" w:hAnsi="Arial" w:cs="Arial"/>
                <w:i/>
                <w:iCs/>
                <w:color w:val="FF0000"/>
              </w:rPr>
              <w:t>Extra worry and work up for benign disease</w:t>
            </w:r>
            <w:r w:rsidR="00D34A07">
              <w:rPr>
                <w:rFonts w:ascii="Arial" w:hAnsi="Arial" w:cs="Arial"/>
                <w:i/>
                <w:iCs/>
                <w:color w:val="FF0000"/>
              </w:rPr>
              <w:t>.</w:t>
            </w:r>
          </w:p>
        </w:tc>
      </w:tr>
      <w:tr w:rsidR="00F62D96" w:rsidRPr="00B47CD2" w14:paraId="1D4ED10A" w14:textId="3E84F830" w:rsidTr="25809AC6">
        <w:trPr>
          <w:trHeight w:val="375"/>
        </w:trPr>
        <w:tc>
          <w:tcPr>
            <w:tcW w:w="2263" w:type="dxa"/>
          </w:tcPr>
          <w:p w14:paraId="003691E3" w14:textId="77777777" w:rsidR="00162A32" w:rsidRPr="00B47CD2" w:rsidRDefault="00162A32" w:rsidP="00162A32">
            <w:pPr>
              <w:rPr>
                <w:rFonts w:ascii="Arial" w:hAnsi="Arial" w:cs="Arial"/>
                <w:b/>
                <w:bCs/>
                <w:color w:val="000000" w:themeColor="text1"/>
              </w:rPr>
            </w:pPr>
            <w:r w:rsidRPr="00B47CD2">
              <w:rPr>
                <w:rFonts w:ascii="Arial" w:hAnsi="Arial" w:cs="Arial"/>
                <w:b/>
                <w:bCs/>
                <w:color w:val="000000" w:themeColor="text1"/>
              </w:rPr>
              <w:t>Mediastinal lymph nodes</w:t>
            </w:r>
          </w:p>
        </w:tc>
        <w:tc>
          <w:tcPr>
            <w:tcW w:w="1843" w:type="dxa"/>
          </w:tcPr>
          <w:p w14:paraId="4217AF37" w14:textId="29BB52D3" w:rsidR="00162A32" w:rsidRPr="00B47CD2" w:rsidRDefault="00F62D96" w:rsidP="00610B75">
            <w:pPr>
              <w:jc w:val="center"/>
              <w:rPr>
                <w:rFonts w:ascii="Arial" w:hAnsi="Arial" w:cs="Arial"/>
                <w:color w:val="000000" w:themeColor="text1"/>
              </w:rPr>
            </w:pPr>
            <w:r w:rsidRPr="00B47CD2">
              <w:rPr>
                <w:rFonts w:ascii="Arial" w:hAnsi="Arial" w:cs="Arial"/>
                <w:color w:val="000000" w:themeColor="text1"/>
              </w:rPr>
              <w:t>Moderate</w:t>
            </w:r>
          </w:p>
        </w:tc>
        <w:tc>
          <w:tcPr>
            <w:tcW w:w="3729" w:type="dxa"/>
          </w:tcPr>
          <w:p w14:paraId="48876025" w14:textId="58285FC1" w:rsidR="00162A32" w:rsidRPr="00B47CD2" w:rsidRDefault="00162A32" w:rsidP="0007709C">
            <w:pPr>
              <w:rPr>
                <w:rFonts w:ascii="Arial" w:hAnsi="Arial" w:cs="Arial"/>
                <w:color w:val="000000" w:themeColor="text1"/>
              </w:rPr>
            </w:pPr>
            <w:r w:rsidRPr="00B47CD2">
              <w:rPr>
                <w:rFonts w:ascii="Arial" w:hAnsi="Arial" w:cs="Arial"/>
                <w:color w:val="000000" w:themeColor="text1"/>
              </w:rPr>
              <w:t xml:space="preserve">Report mediastinal and hilar lymphadenopathy </w:t>
            </w:r>
            <w:r w:rsidR="00B87605">
              <w:rPr>
                <w:rFonts w:ascii="Arial" w:eastAsia="Symbol" w:hAnsi="Arial" w:cs="Arial"/>
                <w:color w:val="000000" w:themeColor="text1"/>
              </w:rPr>
              <w:t xml:space="preserve">≥ </w:t>
            </w:r>
            <w:r w:rsidRPr="00B47CD2">
              <w:rPr>
                <w:rFonts w:ascii="Arial" w:hAnsi="Arial" w:cs="Arial"/>
                <w:color w:val="000000" w:themeColor="text1"/>
              </w:rPr>
              <w:t>15mm short axis</w:t>
            </w:r>
            <w:r w:rsidR="00D34A07">
              <w:rPr>
                <w:rFonts w:ascii="Arial" w:hAnsi="Arial" w:cs="Arial"/>
                <w:color w:val="000000" w:themeColor="text1"/>
              </w:rPr>
              <w:t>.</w:t>
            </w:r>
          </w:p>
          <w:p w14:paraId="0C804B81" w14:textId="77777777" w:rsidR="00162A32" w:rsidRPr="00B47CD2" w:rsidRDefault="00162A32" w:rsidP="00162A32">
            <w:pPr>
              <w:ind w:firstLine="360"/>
              <w:rPr>
                <w:rFonts w:ascii="Arial" w:hAnsi="Arial" w:cs="Arial"/>
                <w:color w:val="000000" w:themeColor="text1"/>
              </w:rPr>
            </w:pPr>
          </w:p>
        </w:tc>
        <w:tc>
          <w:tcPr>
            <w:tcW w:w="3545" w:type="dxa"/>
          </w:tcPr>
          <w:p w14:paraId="0BB441D9" w14:textId="13A2681E" w:rsidR="00162A32" w:rsidRPr="00B47CD2" w:rsidRDefault="0007709C">
            <w:pPr>
              <w:rPr>
                <w:rFonts w:ascii="Arial" w:hAnsi="Arial" w:cs="Arial"/>
                <w:color w:val="000000" w:themeColor="text1"/>
              </w:rPr>
            </w:pPr>
            <w:r w:rsidRPr="00B47CD2">
              <w:rPr>
                <w:rFonts w:ascii="Arial" w:hAnsi="Arial" w:cs="Arial"/>
                <w:color w:val="000000" w:themeColor="text1"/>
              </w:rPr>
              <w:t>Refer to SRM for further assessment</w:t>
            </w:r>
            <w:r w:rsidR="00D34A07">
              <w:rPr>
                <w:rFonts w:ascii="Arial" w:hAnsi="Arial" w:cs="Arial"/>
                <w:color w:val="000000" w:themeColor="text1"/>
              </w:rPr>
              <w:t>.</w:t>
            </w:r>
          </w:p>
        </w:tc>
        <w:tc>
          <w:tcPr>
            <w:tcW w:w="2568" w:type="dxa"/>
          </w:tcPr>
          <w:p w14:paraId="3BADC136" w14:textId="58810098" w:rsidR="00162A32" w:rsidRPr="00B47CD2" w:rsidRDefault="0007709C" w:rsidP="0007709C">
            <w:pPr>
              <w:rPr>
                <w:rFonts w:ascii="Arial" w:hAnsi="Arial" w:cs="Arial"/>
                <w:color w:val="000000" w:themeColor="text1"/>
              </w:rPr>
            </w:pPr>
            <w:r w:rsidRPr="00B47CD2">
              <w:rPr>
                <w:rFonts w:ascii="Arial" w:hAnsi="Arial" w:cs="Arial"/>
                <w:color w:val="000000" w:themeColor="text1"/>
              </w:rPr>
              <w:t>Early diagnosis of significant disease</w:t>
            </w:r>
            <w:r w:rsidR="00D34A07">
              <w:rPr>
                <w:rFonts w:ascii="Arial" w:hAnsi="Arial" w:cs="Arial"/>
                <w:color w:val="000000" w:themeColor="text1"/>
              </w:rPr>
              <w:t>.</w:t>
            </w:r>
          </w:p>
          <w:p w14:paraId="0E321D49" w14:textId="68009BD0" w:rsidR="0007709C" w:rsidRPr="00B47CD2" w:rsidRDefault="0007709C" w:rsidP="0007709C">
            <w:pPr>
              <w:rPr>
                <w:rFonts w:ascii="Arial" w:hAnsi="Arial" w:cs="Arial"/>
                <w:i/>
                <w:iCs/>
                <w:color w:val="000000" w:themeColor="text1"/>
              </w:rPr>
            </w:pPr>
            <w:r w:rsidRPr="00B47CD2">
              <w:rPr>
                <w:rFonts w:ascii="Arial" w:hAnsi="Arial" w:cs="Arial"/>
                <w:i/>
                <w:iCs/>
                <w:color w:val="FF0000"/>
              </w:rPr>
              <w:t>Worry and work up for harmless findings</w:t>
            </w:r>
            <w:r w:rsidR="00D34A07">
              <w:rPr>
                <w:rFonts w:ascii="Arial" w:hAnsi="Arial" w:cs="Arial"/>
                <w:i/>
                <w:iCs/>
                <w:color w:val="FF0000"/>
              </w:rPr>
              <w:t>.</w:t>
            </w:r>
          </w:p>
        </w:tc>
      </w:tr>
      <w:tr w:rsidR="00162A32" w:rsidRPr="00B47CD2" w14:paraId="74424427" w14:textId="339A36D0" w:rsidTr="25809AC6">
        <w:trPr>
          <w:trHeight w:val="356"/>
        </w:trPr>
        <w:tc>
          <w:tcPr>
            <w:tcW w:w="2263" w:type="dxa"/>
          </w:tcPr>
          <w:p w14:paraId="73B630BD" w14:textId="77777777" w:rsidR="00162A32" w:rsidRPr="00B47CD2" w:rsidRDefault="00162A32" w:rsidP="00162A32">
            <w:pPr>
              <w:rPr>
                <w:rFonts w:ascii="Arial" w:hAnsi="Arial" w:cs="Arial"/>
                <w:b/>
                <w:bCs/>
              </w:rPr>
            </w:pPr>
            <w:r w:rsidRPr="00B47CD2">
              <w:rPr>
                <w:rFonts w:ascii="Arial" w:hAnsi="Arial" w:cs="Arial"/>
                <w:b/>
                <w:bCs/>
              </w:rPr>
              <w:t>Thyroid abnormalities</w:t>
            </w:r>
          </w:p>
        </w:tc>
        <w:tc>
          <w:tcPr>
            <w:tcW w:w="1843" w:type="dxa"/>
          </w:tcPr>
          <w:p w14:paraId="04DFEDE8" w14:textId="6367705E" w:rsidR="00162A32" w:rsidRPr="00B47CD2" w:rsidRDefault="00CF1AA6" w:rsidP="00610B75">
            <w:pPr>
              <w:jc w:val="center"/>
              <w:rPr>
                <w:rFonts w:ascii="Arial" w:hAnsi="Arial" w:cs="Arial"/>
              </w:rPr>
            </w:pPr>
            <w:r w:rsidRPr="00B47CD2">
              <w:rPr>
                <w:rFonts w:ascii="Arial" w:hAnsi="Arial" w:cs="Arial"/>
              </w:rPr>
              <w:t>Poor</w:t>
            </w:r>
          </w:p>
        </w:tc>
        <w:tc>
          <w:tcPr>
            <w:tcW w:w="3729" w:type="dxa"/>
          </w:tcPr>
          <w:p w14:paraId="477C4296" w14:textId="6F681AC7" w:rsidR="00162A32" w:rsidRPr="00B47CD2" w:rsidRDefault="00162A32" w:rsidP="0DEE8A5E">
            <w:pPr>
              <w:rPr>
                <w:rFonts w:ascii="Arial" w:hAnsi="Arial" w:cs="Arial"/>
              </w:rPr>
            </w:pPr>
            <w:r w:rsidRPr="00B47CD2">
              <w:rPr>
                <w:rFonts w:ascii="Arial" w:hAnsi="Arial" w:cs="Arial"/>
              </w:rPr>
              <w:t xml:space="preserve">Report nodules with suspicious features such as local </w:t>
            </w:r>
            <w:r w:rsidR="0E61588A" w:rsidRPr="00B47CD2">
              <w:rPr>
                <w:rFonts w:ascii="Arial" w:hAnsi="Arial" w:cs="Arial"/>
              </w:rPr>
              <w:t>lymphadenopathy, punctate</w:t>
            </w:r>
            <w:r w:rsidRPr="00B47CD2">
              <w:rPr>
                <w:rFonts w:ascii="Arial" w:hAnsi="Arial" w:cs="Arial"/>
              </w:rPr>
              <w:t xml:space="preserve"> </w:t>
            </w:r>
            <w:r w:rsidR="59825908" w:rsidRPr="00B47CD2">
              <w:rPr>
                <w:rFonts w:ascii="Arial" w:hAnsi="Arial" w:cs="Arial"/>
              </w:rPr>
              <w:t>micro</w:t>
            </w:r>
            <w:r w:rsidRPr="00B47CD2">
              <w:rPr>
                <w:rFonts w:ascii="Arial" w:hAnsi="Arial" w:cs="Arial"/>
              </w:rPr>
              <w:t>calcification</w:t>
            </w:r>
            <w:r w:rsidR="0007709C" w:rsidRPr="00B47CD2">
              <w:rPr>
                <w:rFonts w:ascii="Arial" w:hAnsi="Arial" w:cs="Arial"/>
              </w:rPr>
              <w:t>.</w:t>
            </w:r>
          </w:p>
        </w:tc>
        <w:tc>
          <w:tcPr>
            <w:tcW w:w="3545" w:type="dxa"/>
          </w:tcPr>
          <w:p w14:paraId="10D44869" w14:textId="6F9F6B92" w:rsidR="00162A32" w:rsidRPr="00B47CD2" w:rsidRDefault="00162A32" w:rsidP="0DEE8A5E">
            <w:pPr>
              <w:rPr>
                <w:rFonts w:ascii="Arial" w:hAnsi="Arial" w:cs="Arial"/>
              </w:rPr>
            </w:pPr>
            <w:r w:rsidRPr="00B47CD2">
              <w:rPr>
                <w:rFonts w:ascii="Arial" w:hAnsi="Arial" w:cs="Arial"/>
              </w:rPr>
              <w:t xml:space="preserve">Refer </w:t>
            </w:r>
            <w:r w:rsidR="00B56A07" w:rsidRPr="00B47CD2">
              <w:rPr>
                <w:rFonts w:ascii="Arial" w:hAnsi="Arial" w:cs="Arial"/>
              </w:rPr>
              <w:t>to</w:t>
            </w:r>
            <w:r w:rsidR="004C1811" w:rsidRPr="00B47CD2">
              <w:rPr>
                <w:rFonts w:ascii="Arial" w:hAnsi="Arial" w:cs="Arial"/>
              </w:rPr>
              <w:t xml:space="preserve"> thyroid MDT via </w:t>
            </w:r>
            <w:r w:rsidR="00B56A07" w:rsidRPr="00B47CD2">
              <w:rPr>
                <w:rFonts w:ascii="Arial" w:hAnsi="Arial" w:cs="Arial"/>
              </w:rPr>
              <w:t xml:space="preserve">SRM </w:t>
            </w:r>
            <w:r w:rsidRPr="00B47CD2">
              <w:rPr>
                <w:rFonts w:ascii="Arial" w:hAnsi="Arial" w:cs="Arial"/>
              </w:rPr>
              <w:t>for nodules with suspicious features</w:t>
            </w:r>
            <w:r w:rsidR="00596E5F" w:rsidRPr="00B47CD2">
              <w:rPr>
                <w:rFonts w:ascii="Arial" w:hAnsi="Arial" w:cs="Arial"/>
              </w:rPr>
              <w:t xml:space="preserve"> that are </w:t>
            </w:r>
            <w:r w:rsidR="00B87605">
              <w:rPr>
                <w:rFonts w:ascii="Arial" w:eastAsia="Symbol" w:hAnsi="Arial" w:cs="Arial"/>
                <w:color w:val="000000" w:themeColor="text1"/>
              </w:rPr>
              <w:t xml:space="preserve">≥ </w:t>
            </w:r>
            <w:r w:rsidR="00596E5F" w:rsidRPr="00B47CD2">
              <w:rPr>
                <w:rFonts w:ascii="Arial" w:hAnsi="Arial" w:cs="Arial"/>
              </w:rPr>
              <w:t xml:space="preserve">20mm. </w:t>
            </w:r>
          </w:p>
          <w:p w14:paraId="4FEA8D79" w14:textId="055FE4CC" w:rsidR="00162A32" w:rsidRPr="00B47CD2" w:rsidRDefault="00162A32" w:rsidP="004C1811">
            <w:pPr>
              <w:rPr>
                <w:rFonts w:ascii="Arial" w:hAnsi="Arial" w:cs="Arial"/>
              </w:rPr>
            </w:pPr>
          </w:p>
        </w:tc>
        <w:tc>
          <w:tcPr>
            <w:tcW w:w="2568" w:type="dxa"/>
          </w:tcPr>
          <w:p w14:paraId="0C2C4233" w14:textId="7A66572C" w:rsidR="00162A32" w:rsidRPr="00B47CD2" w:rsidRDefault="00B56A07" w:rsidP="00B56A07">
            <w:pPr>
              <w:rPr>
                <w:rFonts w:ascii="Arial" w:hAnsi="Arial" w:cs="Arial"/>
                <w:color w:val="000000" w:themeColor="text1"/>
              </w:rPr>
            </w:pPr>
            <w:r w:rsidRPr="00B47CD2">
              <w:rPr>
                <w:rFonts w:ascii="Arial" w:hAnsi="Arial" w:cs="Arial"/>
                <w:color w:val="000000" w:themeColor="text1"/>
              </w:rPr>
              <w:t>Early diagnosis of thyroid cancer</w:t>
            </w:r>
            <w:r w:rsidR="00D34A07">
              <w:rPr>
                <w:rFonts w:ascii="Arial" w:hAnsi="Arial" w:cs="Arial"/>
                <w:color w:val="000000" w:themeColor="text1"/>
              </w:rPr>
              <w:t>.</w:t>
            </w:r>
          </w:p>
          <w:p w14:paraId="3E35935E" w14:textId="432B204E" w:rsidR="00B56A07" w:rsidRPr="00B47CD2" w:rsidRDefault="00B56A07" w:rsidP="00B56A07">
            <w:pPr>
              <w:rPr>
                <w:rFonts w:ascii="Arial" w:hAnsi="Arial" w:cs="Arial"/>
                <w:i/>
                <w:iCs/>
                <w:color w:val="FF0000"/>
              </w:rPr>
            </w:pPr>
            <w:r w:rsidRPr="00B47CD2">
              <w:rPr>
                <w:rFonts w:ascii="Arial" w:hAnsi="Arial" w:cs="Arial"/>
                <w:i/>
                <w:iCs/>
                <w:color w:val="FF0000"/>
              </w:rPr>
              <w:t>Work up of benign or indolent disease</w:t>
            </w:r>
            <w:r w:rsidR="00D34A07">
              <w:rPr>
                <w:rFonts w:ascii="Arial" w:hAnsi="Arial" w:cs="Arial"/>
                <w:i/>
                <w:iCs/>
                <w:color w:val="FF0000"/>
              </w:rPr>
              <w:t>.</w:t>
            </w:r>
            <w:r w:rsidRPr="00B47CD2">
              <w:rPr>
                <w:rFonts w:ascii="Arial" w:hAnsi="Arial" w:cs="Arial"/>
                <w:i/>
                <w:iCs/>
                <w:color w:val="FF0000"/>
              </w:rPr>
              <w:t xml:space="preserve"> </w:t>
            </w:r>
          </w:p>
        </w:tc>
      </w:tr>
      <w:tr w:rsidR="00384C93" w:rsidRPr="00B47CD2" w14:paraId="479D3248" w14:textId="286353C4" w:rsidTr="25809AC6">
        <w:trPr>
          <w:trHeight w:val="375"/>
        </w:trPr>
        <w:tc>
          <w:tcPr>
            <w:tcW w:w="2263" w:type="dxa"/>
          </w:tcPr>
          <w:p w14:paraId="2D3D8D45" w14:textId="702489D3" w:rsidR="00162A32" w:rsidRPr="00B47CD2" w:rsidRDefault="00162A32" w:rsidP="00162A32">
            <w:pPr>
              <w:rPr>
                <w:rFonts w:ascii="Arial" w:hAnsi="Arial" w:cs="Arial"/>
                <w:b/>
                <w:bCs/>
                <w:color w:val="000000" w:themeColor="text1"/>
              </w:rPr>
            </w:pPr>
            <w:r w:rsidRPr="00B47CD2">
              <w:rPr>
                <w:rFonts w:ascii="Arial" w:hAnsi="Arial" w:cs="Arial"/>
                <w:b/>
                <w:bCs/>
                <w:color w:val="000000" w:themeColor="text1"/>
              </w:rPr>
              <w:t>Cardiac decompensation</w:t>
            </w:r>
            <w:r w:rsidR="00384C93" w:rsidRPr="00B47CD2">
              <w:rPr>
                <w:rFonts w:ascii="Arial" w:hAnsi="Arial" w:cs="Arial"/>
                <w:b/>
                <w:bCs/>
                <w:color w:val="000000" w:themeColor="text1"/>
              </w:rPr>
              <w:t xml:space="preserve"> </w:t>
            </w:r>
            <w:r w:rsidRPr="00B47CD2">
              <w:rPr>
                <w:rFonts w:ascii="Arial" w:hAnsi="Arial" w:cs="Arial"/>
                <w:b/>
                <w:bCs/>
                <w:color w:val="000000" w:themeColor="text1"/>
              </w:rPr>
              <w:t>/ pericardial effusion</w:t>
            </w:r>
          </w:p>
        </w:tc>
        <w:tc>
          <w:tcPr>
            <w:tcW w:w="1843" w:type="dxa"/>
          </w:tcPr>
          <w:p w14:paraId="7D8EEEA8" w14:textId="27C3DAEA" w:rsidR="00162A32" w:rsidRPr="00B47CD2" w:rsidRDefault="00384C93" w:rsidP="00610B75">
            <w:pPr>
              <w:jc w:val="center"/>
              <w:rPr>
                <w:rFonts w:ascii="Arial" w:hAnsi="Arial" w:cs="Arial"/>
                <w:color w:val="000000" w:themeColor="text1"/>
              </w:rPr>
            </w:pPr>
            <w:r w:rsidRPr="00B47CD2">
              <w:rPr>
                <w:rFonts w:ascii="Arial" w:hAnsi="Arial" w:cs="Arial"/>
                <w:color w:val="000000" w:themeColor="text1"/>
              </w:rPr>
              <w:t>Moderate</w:t>
            </w:r>
          </w:p>
        </w:tc>
        <w:tc>
          <w:tcPr>
            <w:tcW w:w="3729" w:type="dxa"/>
          </w:tcPr>
          <w:p w14:paraId="3773932E" w14:textId="77777777" w:rsidR="00162A32" w:rsidRPr="00B47CD2" w:rsidRDefault="00384C93" w:rsidP="00384C93">
            <w:pPr>
              <w:rPr>
                <w:rFonts w:ascii="Arial" w:hAnsi="Arial" w:cs="Arial"/>
                <w:color w:val="000000" w:themeColor="text1"/>
              </w:rPr>
            </w:pPr>
            <w:r w:rsidRPr="00B47CD2">
              <w:rPr>
                <w:rFonts w:ascii="Arial" w:hAnsi="Arial" w:cs="Arial"/>
                <w:color w:val="000000" w:themeColor="text1"/>
              </w:rPr>
              <w:t>Report moderate or large p</w:t>
            </w:r>
            <w:r w:rsidR="00162A32" w:rsidRPr="00B47CD2">
              <w:rPr>
                <w:rFonts w:ascii="Arial" w:hAnsi="Arial" w:cs="Arial"/>
                <w:color w:val="000000" w:themeColor="text1"/>
              </w:rPr>
              <w:t xml:space="preserve">ericardial </w:t>
            </w:r>
            <w:r w:rsidRPr="00B47CD2">
              <w:rPr>
                <w:rFonts w:ascii="Arial" w:hAnsi="Arial" w:cs="Arial"/>
                <w:color w:val="000000" w:themeColor="text1"/>
              </w:rPr>
              <w:t>effusion.</w:t>
            </w:r>
          </w:p>
          <w:p w14:paraId="494489E3" w14:textId="05BA3256" w:rsidR="00384C93" w:rsidRPr="00B47CD2" w:rsidRDefault="00384C93" w:rsidP="00384C93">
            <w:pPr>
              <w:rPr>
                <w:rFonts w:ascii="Arial" w:hAnsi="Arial" w:cs="Arial"/>
                <w:color w:val="000000" w:themeColor="text1"/>
              </w:rPr>
            </w:pPr>
            <w:r w:rsidRPr="00B47CD2">
              <w:rPr>
                <w:rFonts w:ascii="Arial" w:hAnsi="Arial" w:cs="Arial"/>
                <w:color w:val="000000" w:themeColor="text1"/>
              </w:rPr>
              <w:t>Report features of significant decompensation</w:t>
            </w:r>
            <w:r w:rsidR="00D34A07">
              <w:rPr>
                <w:rFonts w:ascii="Arial" w:hAnsi="Arial" w:cs="Arial"/>
                <w:color w:val="000000" w:themeColor="text1"/>
              </w:rPr>
              <w:t>.</w:t>
            </w:r>
          </w:p>
        </w:tc>
        <w:tc>
          <w:tcPr>
            <w:tcW w:w="3545" w:type="dxa"/>
          </w:tcPr>
          <w:p w14:paraId="656AA733" w14:textId="47555C74" w:rsidR="00162A32" w:rsidRPr="00B47CD2" w:rsidRDefault="00162A32" w:rsidP="00384C93">
            <w:pPr>
              <w:rPr>
                <w:rFonts w:ascii="Arial" w:hAnsi="Arial" w:cs="Arial"/>
                <w:color w:val="000000" w:themeColor="text1"/>
              </w:rPr>
            </w:pPr>
            <w:r w:rsidRPr="00B47CD2">
              <w:rPr>
                <w:rFonts w:ascii="Arial" w:hAnsi="Arial" w:cs="Arial"/>
                <w:color w:val="000000" w:themeColor="text1"/>
              </w:rPr>
              <w:t xml:space="preserve">Referral </w:t>
            </w:r>
            <w:r w:rsidR="00384C93" w:rsidRPr="00B47CD2">
              <w:rPr>
                <w:rFonts w:ascii="Arial" w:hAnsi="Arial" w:cs="Arial"/>
                <w:color w:val="000000" w:themeColor="text1"/>
              </w:rPr>
              <w:t>for</w:t>
            </w:r>
            <w:r w:rsidRPr="00B47CD2">
              <w:rPr>
                <w:rFonts w:ascii="Arial" w:hAnsi="Arial" w:cs="Arial"/>
                <w:color w:val="000000" w:themeColor="text1"/>
              </w:rPr>
              <w:t xml:space="preserve"> echocardiography</w:t>
            </w:r>
            <w:r w:rsidR="00384C93" w:rsidRPr="00B47CD2">
              <w:rPr>
                <w:rFonts w:ascii="Arial" w:hAnsi="Arial" w:cs="Arial"/>
                <w:color w:val="000000" w:themeColor="text1"/>
              </w:rPr>
              <w:t xml:space="preserve"> and clinical</w:t>
            </w:r>
            <w:r w:rsidRPr="00B47CD2">
              <w:rPr>
                <w:rFonts w:ascii="Arial" w:hAnsi="Arial" w:cs="Arial"/>
                <w:color w:val="000000" w:themeColor="text1"/>
              </w:rPr>
              <w:t xml:space="preserve"> assessment</w:t>
            </w:r>
            <w:r w:rsidR="00384C93" w:rsidRPr="00B47CD2">
              <w:rPr>
                <w:rFonts w:ascii="Arial" w:hAnsi="Arial" w:cs="Arial"/>
                <w:color w:val="000000" w:themeColor="text1"/>
              </w:rPr>
              <w:t xml:space="preserve"> via SRM or primary care</w:t>
            </w:r>
            <w:r w:rsidR="006224FD" w:rsidRPr="00B47CD2">
              <w:rPr>
                <w:rFonts w:ascii="Arial" w:hAnsi="Arial" w:cs="Arial"/>
                <w:color w:val="000000" w:themeColor="text1"/>
              </w:rPr>
              <w:t>; urgent referral may be indicated for concerning features.</w:t>
            </w:r>
          </w:p>
        </w:tc>
        <w:tc>
          <w:tcPr>
            <w:tcW w:w="2568" w:type="dxa"/>
          </w:tcPr>
          <w:p w14:paraId="6847AB57" w14:textId="0B0CD0FD" w:rsidR="00162A32" w:rsidRPr="00B47CD2" w:rsidRDefault="00384C93" w:rsidP="00384C93">
            <w:pPr>
              <w:rPr>
                <w:rFonts w:ascii="Arial" w:hAnsi="Arial" w:cs="Arial"/>
                <w:color w:val="000000" w:themeColor="text1"/>
              </w:rPr>
            </w:pPr>
            <w:r w:rsidRPr="00B47CD2">
              <w:rPr>
                <w:rFonts w:ascii="Arial" w:hAnsi="Arial" w:cs="Arial"/>
                <w:color w:val="000000" w:themeColor="text1"/>
              </w:rPr>
              <w:t>Early diagnosis and treatment of pericardial disease / cardiac failure</w:t>
            </w:r>
            <w:r w:rsidR="00D34A07">
              <w:rPr>
                <w:rFonts w:ascii="Arial" w:hAnsi="Arial" w:cs="Arial"/>
                <w:color w:val="000000" w:themeColor="text1"/>
              </w:rPr>
              <w:t>.</w:t>
            </w:r>
          </w:p>
          <w:p w14:paraId="05915F26" w14:textId="68832AC6" w:rsidR="00384C93" w:rsidRPr="00B47CD2" w:rsidRDefault="00384C93" w:rsidP="00384C93">
            <w:pPr>
              <w:rPr>
                <w:rFonts w:ascii="Arial" w:hAnsi="Arial" w:cs="Arial"/>
                <w:i/>
                <w:iCs/>
                <w:color w:val="000000" w:themeColor="text1"/>
              </w:rPr>
            </w:pPr>
            <w:r w:rsidRPr="00B47CD2">
              <w:rPr>
                <w:rFonts w:ascii="Arial" w:hAnsi="Arial" w:cs="Arial"/>
                <w:i/>
                <w:iCs/>
                <w:color w:val="FF0000"/>
              </w:rPr>
              <w:t>Unnecessary activity if already known</w:t>
            </w:r>
            <w:r w:rsidR="00D34A07">
              <w:rPr>
                <w:rFonts w:ascii="Arial" w:hAnsi="Arial" w:cs="Arial"/>
                <w:i/>
                <w:iCs/>
                <w:color w:val="FF0000"/>
              </w:rPr>
              <w:t>.</w:t>
            </w:r>
          </w:p>
        </w:tc>
      </w:tr>
      <w:tr w:rsidR="00384C93" w:rsidRPr="00B47CD2" w14:paraId="7843C4CD" w14:textId="34FBD939" w:rsidTr="25809AC6">
        <w:trPr>
          <w:trHeight w:val="375"/>
        </w:trPr>
        <w:tc>
          <w:tcPr>
            <w:tcW w:w="2263" w:type="dxa"/>
          </w:tcPr>
          <w:p w14:paraId="749EDD6D" w14:textId="77777777" w:rsidR="00162A32" w:rsidRPr="00B47CD2" w:rsidRDefault="00162A32" w:rsidP="00162A32">
            <w:pPr>
              <w:rPr>
                <w:rFonts w:ascii="Arial" w:hAnsi="Arial" w:cs="Arial"/>
                <w:b/>
                <w:bCs/>
                <w:color w:val="000000" w:themeColor="text1"/>
              </w:rPr>
            </w:pPr>
            <w:r w:rsidRPr="00B47CD2">
              <w:rPr>
                <w:rFonts w:ascii="Arial" w:hAnsi="Arial" w:cs="Arial"/>
                <w:b/>
                <w:bCs/>
                <w:color w:val="000000" w:themeColor="text1"/>
              </w:rPr>
              <w:t>Oesophageal lesions</w:t>
            </w:r>
          </w:p>
        </w:tc>
        <w:tc>
          <w:tcPr>
            <w:tcW w:w="1843" w:type="dxa"/>
          </w:tcPr>
          <w:p w14:paraId="4F9F65D2" w14:textId="3F86AC2E" w:rsidR="00162A32" w:rsidRPr="00B47CD2" w:rsidRDefault="00384C93" w:rsidP="00610B75">
            <w:pPr>
              <w:jc w:val="center"/>
              <w:rPr>
                <w:rFonts w:ascii="Arial" w:hAnsi="Arial" w:cs="Arial"/>
                <w:color w:val="000000" w:themeColor="text1"/>
              </w:rPr>
            </w:pPr>
            <w:r w:rsidRPr="00B47CD2">
              <w:rPr>
                <w:rFonts w:ascii="Arial" w:hAnsi="Arial" w:cs="Arial"/>
                <w:color w:val="000000" w:themeColor="text1"/>
              </w:rPr>
              <w:t>Moderate</w:t>
            </w:r>
          </w:p>
        </w:tc>
        <w:tc>
          <w:tcPr>
            <w:tcW w:w="3729" w:type="dxa"/>
          </w:tcPr>
          <w:p w14:paraId="0DA1A6AC" w14:textId="5329B81A" w:rsidR="00162A32" w:rsidRPr="00B47CD2" w:rsidRDefault="00162A32" w:rsidP="7A7145D2">
            <w:pPr>
              <w:rPr>
                <w:rFonts w:ascii="Arial" w:hAnsi="Arial" w:cs="Arial"/>
                <w:color w:val="000000" w:themeColor="text1"/>
              </w:rPr>
            </w:pPr>
            <w:r w:rsidRPr="00B47CD2">
              <w:rPr>
                <w:rFonts w:ascii="Arial" w:hAnsi="Arial" w:cs="Arial"/>
                <w:color w:val="000000" w:themeColor="text1"/>
              </w:rPr>
              <w:t xml:space="preserve">Report </w:t>
            </w:r>
            <w:bookmarkStart w:id="8" w:name="_Int_2LuklTij"/>
            <w:proofErr w:type="gramStart"/>
            <w:r w:rsidRPr="00B47CD2">
              <w:rPr>
                <w:rFonts w:ascii="Arial" w:hAnsi="Arial" w:cs="Arial"/>
                <w:color w:val="000000" w:themeColor="text1"/>
              </w:rPr>
              <w:t>diffuse</w:t>
            </w:r>
            <w:bookmarkEnd w:id="8"/>
            <w:proofErr w:type="gramEnd"/>
            <w:r w:rsidRPr="00B47CD2">
              <w:rPr>
                <w:rFonts w:ascii="Arial" w:hAnsi="Arial" w:cs="Arial"/>
                <w:color w:val="000000" w:themeColor="text1"/>
              </w:rPr>
              <w:t xml:space="preserve"> wall thickening, or focal lesions</w:t>
            </w:r>
            <w:r w:rsidR="00D34A07">
              <w:rPr>
                <w:rFonts w:ascii="Arial" w:hAnsi="Arial" w:cs="Arial"/>
                <w:color w:val="000000" w:themeColor="text1"/>
              </w:rPr>
              <w:t>.</w:t>
            </w:r>
          </w:p>
          <w:p w14:paraId="0D83C292" w14:textId="77777777" w:rsidR="00162A32" w:rsidRPr="00B47CD2" w:rsidRDefault="00162A32" w:rsidP="00162A32">
            <w:pPr>
              <w:ind w:firstLine="360"/>
              <w:rPr>
                <w:rFonts w:ascii="Arial" w:hAnsi="Arial" w:cs="Arial"/>
                <w:color w:val="000000" w:themeColor="text1"/>
              </w:rPr>
            </w:pPr>
          </w:p>
        </w:tc>
        <w:tc>
          <w:tcPr>
            <w:tcW w:w="3545" w:type="dxa"/>
          </w:tcPr>
          <w:p w14:paraId="12CC035B" w14:textId="4C8B23EA" w:rsidR="00162A32" w:rsidRPr="00B47CD2" w:rsidRDefault="00162A32" w:rsidP="7A7145D2">
            <w:pPr>
              <w:rPr>
                <w:rFonts w:ascii="Arial" w:hAnsi="Arial" w:cs="Arial"/>
                <w:color w:val="000000" w:themeColor="text1"/>
              </w:rPr>
            </w:pPr>
            <w:r w:rsidRPr="00B47CD2">
              <w:rPr>
                <w:rFonts w:ascii="Arial" w:hAnsi="Arial" w:cs="Arial"/>
                <w:color w:val="000000" w:themeColor="text1"/>
              </w:rPr>
              <w:t xml:space="preserve">Referral for further assessment </w:t>
            </w:r>
            <w:r w:rsidR="00707411" w:rsidRPr="00B47CD2">
              <w:rPr>
                <w:rFonts w:ascii="Arial" w:hAnsi="Arial" w:cs="Arial"/>
                <w:color w:val="000000" w:themeColor="text1"/>
              </w:rPr>
              <w:t>via SRM</w:t>
            </w:r>
            <w:r w:rsidR="00D34A07">
              <w:rPr>
                <w:rFonts w:ascii="Arial" w:hAnsi="Arial" w:cs="Arial"/>
                <w:color w:val="000000" w:themeColor="text1"/>
              </w:rPr>
              <w:t>.</w:t>
            </w:r>
          </w:p>
          <w:p w14:paraId="37A962E5" w14:textId="77777777" w:rsidR="00162A32" w:rsidRPr="00B47CD2" w:rsidRDefault="00162A32" w:rsidP="00162A32">
            <w:pPr>
              <w:pStyle w:val="ListParagraph"/>
              <w:ind w:left="0" w:firstLine="360"/>
              <w:rPr>
                <w:rFonts w:ascii="Arial" w:hAnsi="Arial" w:cs="Arial"/>
                <w:color w:val="000000" w:themeColor="text1"/>
              </w:rPr>
            </w:pPr>
          </w:p>
        </w:tc>
        <w:tc>
          <w:tcPr>
            <w:tcW w:w="2568" w:type="dxa"/>
          </w:tcPr>
          <w:p w14:paraId="6C689758" w14:textId="77777777" w:rsidR="00162A32" w:rsidRPr="00B47CD2" w:rsidRDefault="00707411" w:rsidP="00707411">
            <w:pPr>
              <w:rPr>
                <w:rFonts w:ascii="Arial" w:hAnsi="Arial" w:cs="Arial"/>
                <w:color w:val="000000" w:themeColor="text1"/>
              </w:rPr>
            </w:pPr>
            <w:r w:rsidRPr="00B47CD2">
              <w:rPr>
                <w:rFonts w:ascii="Arial" w:hAnsi="Arial" w:cs="Arial"/>
                <w:color w:val="000000" w:themeColor="text1"/>
              </w:rPr>
              <w:t>Early diagnosis of oesophageal disease.</w:t>
            </w:r>
          </w:p>
          <w:p w14:paraId="3CC91DD3" w14:textId="19A43738" w:rsidR="00707411" w:rsidRPr="00B47CD2" w:rsidRDefault="00707411" w:rsidP="00707411">
            <w:pPr>
              <w:rPr>
                <w:rFonts w:ascii="Arial" w:hAnsi="Arial" w:cs="Arial"/>
                <w:i/>
                <w:iCs/>
                <w:color w:val="000000" w:themeColor="text1"/>
              </w:rPr>
            </w:pPr>
            <w:r w:rsidRPr="00B47CD2">
              <w:rPr>
                <w:rFonts w:ascii="Arial" w:hAnsi="Arial" w:cs="Arial"/>
                <w:i/>
                <w:iCs/>
                <w:color w:val="FF0000"/>
              </w:rPr>
              <w:t>Unnecessary work up and worry for no significant disease</w:t>
            </w:r>
            <w:r w:rsidR="00D266AE" w:rsidRPr="00B47CD2">
              <w:rPr>
                <w:rFonts w:ascii="Arial" w:hAnsi="Arial" w:cs="Arial"/>
                <w:i/>
                <w:iCs/>
                <w:color w:val="FF0000"/>
              </w:rPr>
              <w:t xml:space="preserve"> or normal findings</w:t>
            </w:r>
          </w:p>
        </w:tc>
      </w:tr>
      <w:tr w:rsidR="00610B75" w:rsidRPr="00B47CD2" w14:paraId="4D125CEF" w14:textId="0A89F163" w:rsidTr="25809AC6">
        <w:trPr>
          <w:trHeight w:val="375"/>
        </w:trPr>
        <w:tc>
          <w:tcPr>
            <w:tcW w:w="2263" w:type="dxa"/>
          </w:tcPr>
          <w:p w14:paraId="5AE1F5F7" w14:textId="77777777" w:rsidR="00162A32" w:rsidRPr="00B47CD2" w:rsidRDefault="00162A32" w:rsidP="00162A32">
            <w:pPr>
              <w:rPr>
                <w:rFonts w:ascii="Arial" w:hAnsi="Arial" w:cs="Arial"/>
                <w:b/>
                <w:bCs/>
              </w:rPr>
            </w:pPr>
            <w:r w:rsidRPr="00B47CD2">
              <w:rPr>
                <w:rFonts w:ascii="Arial" w:hAnsi="Arial" w:cs="Arial"/>
                <w:b/>
                <w:bCs/>
              </w:rPr>
              <w:t>Abdominal aortic aneurysm (AAA)</w:t>
            </w:r>
          </w:p>
        </w:tc>
        <w:tc>
          <w:tcPr>
            <w:tcW w:w="1843" w:type="dxa"/>
          </w:tcPr>
          <w:p w14:paraId="1DA9BCA9" w14:textId="15DC7B00" w:rsidR="00707411" w:rsidRPr="00B47CD2" w:rsidRDefault="00707411" w:rsidP="00610B75">
            <w:pPr>
              <w:jc w:val="center"/>
              <w:rPr>
                <w:rFonts w:ascii="Arial" w:hAnsi="Arial" w:cs="Arial"/>
              </w:rPr>
            </w:pPr>
            <w:r w:rsidRPr="00B47CD2">
              <w:rPr>
                <w:rFonts w:ascii="Arial" w:hAnsi="Arial" w:cs="Arial"/>
              </w:rPr>
              <w:t>Moderate</w:t>
            </w:r>
          </w:p>
        </w:tc>
        <w:tc>
          <w:tcPr>
            <w:tcW w:w="3729" w:type="dxa"/>
          </w:tcPr>
          <w:p w14:paraId="29A5EA8F" w14:textId="02889364" w:rsidR="00162A32" w:rsidRPr="00B47CD2" w:rsidRDefault="00162A32" w:rsidP="00707411">
            <w:pPr>
              <w:rPr>
                <w:rFonts w:ascii="Arial" w:hAnsi="Arial" w:cs="Arial"/>
              </w:rPr>
            </w:pPr>
            <w:r w:rsidRPr="00B47CD2">
              <w:rPr>
                <w:rFonts w:ascii="Arial" w:hAnsi="Arial" w:cs="Arial"/>
              </w:rPr>
              <w:t>Report all AAA</w:t>
            </w:r>
            <w:r w:rsidR="00D34A07">
              <w:rPr>
                <w:rFonts w:ascii="Arial" w:hAnsi="Arial" w:cs="Arial"/>
              </w:rPr>
              <w:t>.</w:t>
            </w:r>
            <w:r w:rsidRPr="00B47CD2">
              <w:rPr>
                <w:rFonts w:ascii="Arial" w:hAnsi="Arial" w:cs="Arial"/>
              </w:rPr>
              <w:t xml:space="preserve"> </w:t>
            </w:r>
          </w:p>
          <w:p w14:paraId="5D244404" w14:textId="77777777" w:rsidR="00162A32" w:rsidRPr="00B47CD2" w:rsidRDefault="00162A32" w:rsidP="00707411">
            <w:pPr>
              <w:rPr>
                <w:rFonts w:ascii="Arial" w:hAnsi="Arial" w:cs="Arial"/>
              </w:rPr>
            </w:pPr>
          </w:p>
        </w:tc>
        <w:tc>
          <w:tcPr>
            <w:tcW w:w="3545" w:type="dxa"/>
          </w:tcPr>
          <w:p w14:paraId="545D272E" w14:textId="0AB4047D" w:rsidR="00162A32" w:rsidRPr="00B47CD2" w:rsidRDefault="00162A32" w:rsidP="00610B75">
            <w:pPr>
              <w:rPr>
                <w:rFonts w:ascii="Arial" w:hAnsi="Arial" w:cs="Arial"/>
              </w:rPr>
            </w:pPr>
            <w:r w:rsidRPr="00B47CD2">
              <w:rPr>
                <w:rFonts w:ascii="Arial" w:hAnsi="Arial" w:cs="Arial"/>
              </w:rPr>
              <w:t>Referral for further assessment</w:t>
            </w:r>
            <w:r w:rsidR="00610B75" w:rsidRPr="00B47CD2">
              <w:rPr>
                <w:rFonts w:ascii="Arial" w:hAnsi="Arial" w:cs="Arial"/>
              </w:rPr>
              <w:t xml:space="preserve"> </w:t>
            </w:r>
            <w:r w:rsidRPr="00B47CD2">
              <w:rPr>
                <w:rFonts w:ascii="Arial" w:hAnsi="Arial" w:cs="Arial"/>
              </w:rPr>
              <w:t>/ surveillance according to guidelines</w:t>
            </w:r>
            <w:r w:rsidR="00610B75" w:rsidRPr="00B47CD2">
              <w:rPr>
                <w:rFonts w:ascii="Arial" w:hAnsi="Arial" w:cs="Arial"/>
              </w:rPr>
              <w:t>; 3</w:t>
            </w:r>
            <w:r w:rsidRPr="00B47CD2">
              <w:rPr>
                <w:rFonts w:ascii="Arial" w:hAnsi="Arial" w:cs="Arial"/>
                <w:color w:val="000000" w:themeColor="text1"/>
              </w:rPr>
              <w:t>-5cm, referral</w:t>
            </w:r>
            <w:r w:rsidR="00D34A07">
              <w:rPr>
                <w:rFonts w:ascii="Arial" w:hAnsi="Arial" w:cs="Arial"/>
                <w:color w:val="000000" w:themeColor="text1"/>
              </w:rPr>
              <w:t>.</w:t>
            </w:r>
          </w:p>
          <w:p w14:paraId="1654C4E6" w14:textId="34AAE351" w:rsidR="00162A32" w:rsidRPr="00B47CD2" w:rsidRDefault="00162A32" w:rsidP="00610B75">
            <w:pPr>
              <w:rPr>
                <w:rFonts w:ascii="Arial" w:hAnsi="Arial" w:cs="Arial"/>
                <w:color w:val="000000" w:themeColor="text1"/>
              </w:rPr>
            </w:pPr>
            <w:r w:rsidRPr="00B47CD2">
              <w:rPr>
                <w:rFonts w:ascii="Arial" w:hAnsi="Arial" w:cs="Arial"/>
                <w:color w:val="000000" w:themeColor="text1"/>
              </w:rPr>
              <w:lastRenderedPageBreak/>
              <w:t>&gt;5cm, urgent referral</w:t>
            </w:r>
          </w:p>
        </w:tc>
        <w:tc>
          <w:tcPr>
            <w:tcW w:w="2568" w:type="dxa"/>
          </w:tcPr>
          <w:p w14:paraId="68FE0C40" w14:textId="371CE968" w:rsidR="00162A32" w:rsidRPr="00B47CD2" w:rsidRDefault="00610B75" w:rsidP="00610B75">
            <w:pPr>
              <w:rPr>
                <w:rFonts w:ascii="Arial" w:hAnsi="Arial" w:cs="Arial"/>
                <w:color w:val="000000" w:themeColor="text1"/>
              </w:rPr>
            </w:pPr>
            <w:r w:rsidRPr="00B47CD2">
              <w:rPr>
                <w:rFonts w:ascii="Arial" w:hAnsi="Arial" w:cs="Arial"/>
                <w:color w:val="000000" w:themeColor="text1"/>
              </w:rPr>
              <w:lastRenderedPageBreak/>
              <w:t>Early identification of AAA</w:t>
            </w:r>
            <w:r w:rsidR="00D34A07">
              <w:rPr>
                <w:rFonts w:ascii="Arial" w:hAnsi="Arial" w:cs="Arial"/>
                <w:color w:val="000000" w:themeColor="text1"/>
              </w:rPr>
              <w:t>.</w:t>
            </w:r>
          </w:p>
        </w:tc>
      </w:tr>
      <w:tr w:rsidR="00162A32" w:rsidRPr="00B47CD2" w14:paraId="69687E07" w14:textId="7528D04F" w:rsidTr="25809AC6">
        <w:trPr>
          <w:trHeight w:val="375"/>
        </w:trPr>
        <w:tc>
          <w:tcPr>
            <w:tcW w:w="2263" w:type="dxa"/>
          </w:tcPr>
          <w:p w14:paraId="54840B33" w14:textId="77777777" w:rsidR="00162A32" w:rsidRPr="00B47CD2" w:rsidRDefault="00162A32" w:rsidP="00162A32">
            <w:pPr>
              <w:rPr>
                <w:rFonts w:ascii="Arial" w:hAnsi="Arial" w:cs="Arial"/>
                <w:b/>
                <w:bCs/>
              </w:rPr>
            </w:pPr>
            <w:r w:rsidRPr="00B47CD2">
              <w:rPr>
                <w:rFonts w:ascii="Arial" w:hAnsi="Arial" w:cs="Arial"/>
                <w:b/>
                <w:bCs/>
              </w:rPr>
              <w:t>Breast nodules</w:t>
            </w:r>
          </w:p>
        </w:tc>
        <w:tc>
          <w:tcPr>
            <w:tcW w:w="1843" w:type="dxa"/>
          </w:tcPr>
          <w:p w14:paraId="7B54C248" w14:textId="0AE3AC57" w:rsidR="00162A32" w:rsidRPr="00B47CD2" w:rsidRDefault="00707411" w:rsidP="00610B75">
            <w:pPr>
              <w:jc w:val="center"/>
              <w:rPr>
                <w:rFonts w:ascii="Arial" w:hAnsi="Arial" w:cs="Arial"/>
              </w:rPr>
            </w:pPr>
            <w:r w:rsidRPr="00B47CD2">
              <w:rPr>
                <w:rFonts w:ascii="Arial" w:hAnsi="Arial" w:cs="Arial"/>
              </w:rPr>
              <w:t>Moderate</w:t>
            </w:r>
          </w:p>
        </w:tc>
        <w:tc>
          <w:tcPr>
            <w:tcW w:w="3729" w:type="dxa"/>
          </w:tcPr>
          <w:p w14:paraId="0DEB63A4" w14:textId="45D9004A" w:rsidR="00162A32" w:rsidRPr="00B47CD2" w:rsidRDefault="00162A32" w:rsidP="7A7145D2">
            <w:pPr>
              <w:rPr>
                <w:rFonts w:ascii="Arial" w:hAnsi="Arial" w:cs="Arial"/>
              </w:rPr>
            </w:pPr>
            <w:r w:rsidRPr="00B47CD2">
              <w:rPr>
                <w:rFonts w:ascii="Arial" w:hAnsi="Arial" w:cs="Arial"/>
              </w:rPr>
              <w:t xml:space="preserve">Report </w:t>
            </w:r>
            <w:r w:rsidR="0099410D" w:rsidRPr="00B47CD2">
              <w:rPr>
                <w:rFonts w:ascii="Arial" w:hAnsi="Arial" w:cs="Arial"/>
              </w:rPr>
              <w:t>size,</w:t>
            </w:r>
            <w:r w:rsidRPr="00B47CD2">
              <w:rPr>
                <w:rFonts w:ascii="Arial" w:hAnsi="Arial" w:cs="Arial"/>
              </w:rPr>
              <w:t xml:space="preserve"> site, calcification</w:t>
            </w:r>
            <w:r w:rsidR="0099410D" w:rsidRPr="00B47CD2">
              <w:rPr>
                <w:rFonts w:ascii="Arial" w:hAnsi="Arial" w:cs="Arial"/>
              </w:rPr>
              <w:t>,</w:t>
            </w:r>
            <w:r w:rsidRPr="00B47CD2">
              <w:rPr>
                <w:rFonts w:ascii="Arial" w:hAnsi="Arial" w:cs="Arial"/>
              </w:rPr>
              <w:t xml:space="preserve"> </w:t>
            </w:r>
            <w:r w:rsidR="7B29DAD6" w:rsidRPr="00B47CD2">
              <w:rPr>
                <w:rFonts w:ascii="Arial" w:hAnsi="Arial" w:cs="Arial"/>
              </w:rPr>
              <w:t>density,</w:t>
            </w:r>
            <w:r w:rsidR="0099410D" w:rsidRPr="00B47CD2">
              <w:rPr>
                <w:rFonts w:ascii="Arial" w:hAnsi="Arial" w:cs="Arial"/>
              </w:rPr>
              <w:t xml:space="preserve"> and interval change.</w:t>
            </w:r>
          </w:p>
          <w:p w14:paraId="68AE7D37" w14:textId="1ADF6DC0" w:rsidR="00162A32" w:rsidRPr="00B47CD2" w:rsidRDefault="00162A32" w:rsidP="00162A32">
            <w:pPr>
              <w:ind w:firstLine="360"/>
              <w:rPr>
                <w:rFonts w:ascii="Arial" w:hAnsi="Arial" w:cs="Arial"/>
              </w:rPr>
            </w:pPr>
          </w:p>
        </w:tc>
        <w:tc>
          <w:tcPr>
            <w:tcW w:w="3545" w:type="dxa"/>
          </w:tcPr>
          <w:p w14:paraId="0A0569CD" w14:textId="1C22159A" w:rsidR="00162A32" w:rsidRPr="00B47CD2" w:rsidRDefault="00162A32" w:rsidP="0DEE8A5E">
            <w:pPr>
              <w:rPr>
                <w:rFonts w:ascii="Arial" w:hAnsi="Arial" w:cs="Arial"/>
              </w:rPr>
            </w:pPr>
            <w:r w:rsidRPr="00B47CD2">
              <w:rPr>
                <w:rFonts w:ascii="Arial" w:hAnsi="Arial" w:cs="Arial"/>
              </w:rPr>
              <w:t>Refer any breast lesion</w:t>
            </w:r>
            <w:r w:rsidR="00610B75" w:rsidRPr="00B47CD2">
              <w:rPr>
                <w:rFonts w:ascii="Arial" w:hAnsi="Arial" w:cs="Arial"/>
              </w:rPr>
              <w:t xml:space="preserve"> (via SRM) that is </w:t>
            </w:r>
            <w:r w:rsidR="00A230DD" w:rsidRPr="00B47CD2">
              <w:rPr>
                <w:rFonts w:ascii="Arial" w:hAnsi="Arial" w:cs="Arial"/>
              </w:rPr>
              <w:t xml:space="preserve">NOT </w:t>
            </w:r>
            <w:r w:rsidR="00610B75" w:rsidRPr="00B47CD2">
              <w:rPr>
                <w:rFonts w:ascii="Arial" w:hAnsi="Arial" w:cs="Arial"/>
              </w:rPr>
              <w:t xml:space="preserve">clearly </w:t>
            </w:r>
            <w:r w:rsidR="2F931813" w:rsidRPr="00B47CD2">
              <w:rPr>
                <w:rFonts w:ascii="Arial" w:hAnsi="Arial" w:cs="Arial"/>
              </w:rPr>
              <w:t xml:space="preserve">benign, </w:t>
            </w:r>
            <w:r w:rsidR="3E840F3C" w:rsidRPr="00B47CD2">
              <w:rPr>
                <w:rFonts w:ascii="Arial" w:hAnsi="Arial" w:cs="Arial"/>
              </w:rPr>
              <w:t>(i.e.</w:t>
            </w:r>
            <w:r w:rsidR="17147206" w:rsidRPr="00B47CD2">
              <w:rPr>
                <w:rFonts w:ascii="Arial" w:hAnsi="Arial" w:cs="Arial"/>
              </w:rPr>
              <w:t>,</w:t>
            </w:r>
            <w:r w:rsidR="0099410D" w:rsidRPr="00B47CD2">
              <w:rPr>
                <w:rFonts w:ascii="Arial" w:hAnsi="Arial" w:cs="Arial"/>
              </w:rPr>
              <w:t xml:space="preserve"> </w:t>
            </w:r>
            <w:r w:rsidR="0D19EF56" w:rsidRPr="00B47CD2">
              <w:rPr>
                <w:rFonts w:ascii="Arial" w:hAnsi="Arial" w:cs="Arial"/>
              </w:rPr>
              <w:t>stable, well-defined</w:t>
            </w:r>
            <w:r w:rsidR="0099410D" w:rsidRPr="00B47CD2">
              <w:rPr>
                <w:rFonts w:ascii="Arial" w:hAnsi="Arial" w:cs="Arial"/>
              </w:rPr>
              <w:t xml:space="preserve"> margins or </w:t>
            </w:r>
            <w:r w:rsidR="17771BCF" w:rsidRPr="00B47CD2">
              <w:rPr>
                <w:rFonts w:ascii="Arial" w:hAnsi="Arial" w:cs="Arial"/>
              </w:rPr>
              <w:t>multiple) to</w:t>
            </w:r>
            <w:r w:rsidR="00610B75" w:rsidRPr="00B47CD2">
              <w:rPr>
                <w:rFonts w:ascii="Arial" w:hAnsi="Arial" w:cs="Arial"/>
              </w:rPr>
              <w:t xml:space="preserve"> the breast service </w:t>
            </w:r>
            <w:r w:rsidR="1C66E9F9" w:rsidRPr="00B47CD2">
              <w:rPr>
                <w:rFonts w:ascii="Arial" w:hAnsi="Arial" w:cs="Arial"/>
              </w:rPr>
              <w:t>unless already</w:t>
            </w:r>
            <w:r w:rsidR="72BA3D6C" w:rsidRPr="00B47CD2">
              <w:rPr>
                <w:rFonts w:ascii="Arial" w:hAnsi="Arial" w:cs="Arial"/>
              </w:rPr>
              <w:t xml:space="preserve"> known</w:t>
            </w:r>
            <w:r w:rsidR="00D34A07">
              <w:rPr>
                <w:rFonts w:ascii="Arial" w:hAnsi="Arial" w:cs="Arial"/>
              </w:rPr>
              <w:t>.</w:t>
            </w:r>
            <w:r w:rsidR="72BA3D6C" w:rsidRPr="00B47CD2">
              <w:rPr>
                <w:rFonts w:ascii="Arial" w:hAnsi="Arial" w:cs="Arial"/>
              </w:rPr>
              <w:t xml:space="preserve"> </w:t>
            </w:r>
            <w:r w:rsidR="00610B75" w:rsidRPr="00B47CD2">
              <w:rPr>
                <w:rFonts w:ascii="Arial" w:hAnsi="Arial" w:cs="Arial"/>
              </w:rPr>
              <w:t xml:space="preserve">  </w:t>
            </w:r>
          </w:p>
          <w:p w14:paraId="222A0E98" w14:textId="77777777" w:rsidR="00DC4F96" w:rsidRPr="00B47CD2" w:rsidRDefault="00DC4F96" w:rsidP="0DEE8A5E">
            <w:pPr>
              <w:rPr>
                <w:rFonts w:ascii="Arial" w:hAnsi="Arial" w:cs="Arial"/>
                <w:color w:val="FF0000"/>
              </w:rPr>
            </w:pPr>
          </w:p>
          <w:p w14:paraId="5BF88DE5" w14:textId="3C341D9C" w:rsidR="00DC4F96" w:rsidRPr="00B47CD2" w:rsidRDefault="00DC4F96" w:rsidP="001B77C4">
            <w:pPr>
              <w:rPr>
                <w:rFonts w:ascii="Arial" w:hAnsi="Arial" w:cs="Arial"/>
                <w:color w:val="000000" w:themeColor="text1"/>
              </w:rPr>
            </w:pPr>
          </w:p>
        </w:tc>
        <w:tc>
          <w:tcPr>
            <w:tcW w:w="2568" w:type="dxa"/>
          </w:tcPr>
          <w:p w14:paraId="194FADE9" w14:textId="19E776B5" w:rsidR="00162A32" w:rsidRPr="00B47CD2" w:rsidRDefault="00610B75" w:rsidP="00610B75">
            <w:pPr>
              <w:rPr>
                <w:rFonts w:ascii="Arial" w:hAnsi="Arial" w:cs="Arial"/>
                <w:color w:val="000000" w:themeColor="text1"/>
              </w:rPr>
            </w:pPr>
            <w:r w:rsidRPr="00B47CD2">
              <w:rPr>
                <w:rFonts w:ascii="Arial" w:hAnsi="Arial" w:cs="Arial"/>
                <w:color w:val="000000" w:themeColor="text1"/>
              </w:rPr>
              <w:t>Early diagnosis of breast cancer</w:t>
            </w:r>
            <w:r w:rsidR="00D34A07">
              <w:rPr>
                <w:rFonts w:ascii="Arial" w:hAnsi="Arial" w:cs="Arial"/>
                <w:color w:val="000000" w:themeColor="text1"/>
              </w:rPr>
              <w:t>.</w:t>
            </w:r>
          </w:p>
          <w:p w14:paraId="39CC5778" w14:textId="1072A9C4" w:rsidR="00610B75" w:rsidRPr="00B47CD2" w:rsidRDefault="00610B75" w:rsidP="00610B75">
            <w:pPr>
              <w:rPr>
                <w:rFonts w:ascii="Arial" w:hAnsi="Arial" w:cs="Arial"/>
                <w:i/>
                <w:iCs/>
                <w:color w:val="000000" w:themeColor="text1"/>
              </w:rPr>
            </w:pPr>
            <w:r w:rsidRPr="00B47CD2">
              <w:rPr>
                <w:rFonts w:ascii="Arial" w:hAnsi="Arial" w:cs="Arial"/>
                <w:i/>
                <w:iCs/>
                <w:color w:val="FF0000"/>
              </w:rPr>
              <w:t>Overdiagnosis; worry and harm from benign disease</w:t>
            </w:r>
            <w:r w:rsidR="00D34A07">
              <w:rPr>
                <w:rFonts w:ascii="Arial" w:hAnsi="Arial" w:cs="Arial"/>
                <w:i/>
                <w:iCs/>
                <w:color w:val="FF0000"/>
              </w:rPr>
              <w:t>.</w:t>
            </w:r>
          </w:p>
        </w:tc>
      </w:tr>
      <w:tr w:rsidR="00162A32" w:rsidRPr="00B47CD2" w14:paraId="6E7D8C55" w14:textId="6F44584E" w:rsidTr="25809AC6">
        <w:trPr>
          <w:trHeight w:val="375"/>
        </w:trPr>
        <w:tc>
          <w:tcPr>
            <w:tcW w:w="2263" w:type="dxa"/>
          </w:tcPr>
          <w:p w14:paraId="68B7CBB3" w14:textId="77777777" w:rsidR="00162A32" w:rsidRPr="00B47CD2" w:rsidRDefault="00162A32" w:rsidP="00162A32">
            <w:pPr>
              <w:rPr>
                <w:rFonts w:ascii="Arial" w:hAnsi="Arial" w:cs="Arial"/>
                <w:b/>
                <w:bCs/>
              </w:rPr>
            </w:pPr>
            <w:r w:rsidRPr="00B47CD2">
              <w:rPr>
                <w:rFonts w:ascii="Arial" w:hAnsi="Arial" w:cs="Arial"/>
                <w:b/>
                <w:bCs/>
              </w:rPr>
              <w:t>Liver lesions</w:t>
            </w:r>
          </w:p>
        </w:tc>
        <w:tc>
          <w:tcPr>
            <w:tcW w:w="1843" w:type="dxa"/>
          </w:tcPr>
          <w:p w14:paraId="3A13EAEC" w14:textId="77777777" w:rsidR="00610B75" w:rsidRPr="00B47CD2" w:rsidRDefault="00610B75" w:rsidP="00610B75">
            <w:pPr>
              <w:jc w:val="center"/>
              <w:rPr>
                <w:rFonts w:ascii="Arial" w:hAnsi="Arial" w:cs="Arial"/>
                <w:color w:val="000000" w:themeColor="text1"/>
              </w:rPr>
            </w:pPr>
            <w:r w:rsidRPr="00B47CD2">
              <w:rPr>
                <w:rFonts w:ascii="Arial" w:hAnsi="Arial" w:cs="Arial"/>
                <w:color w:val="000000" w:themeColor="text1"/>
              </w:rPr>
              <w:t>Poor</w:t>
            </w:r>
          </w:p>
          <w:p w14:paraId="527958EC" w14:textId="03D37B33" w:rsidR="00162A32" w:rsidRPr="00B47CD2" w:rsidRDefault="00610B75" w:rsidP="7A7145D2">
            <w:pPr>
              <w:jc w:val="center"/>
              <w:rPr>
                <w:rFonts w:ascii="Arial" w:hAnsi="Arial" w:cs="Arial"/>
                <w:color w:val="000000" w:themeColor="text1"/>
              </w:rPr>
            </w:pPr>
            <w:r w:rsidRPr="00B47CD2">
              <w:rPr>
                <w:rFonts w:ascii="Arial" w:hAnsi="Arial" w:cs="Arial"/>
                <w:color w:val="000000" w:themeColor="text1"/>
              </w:rPr>
              <w:t>(</w:t>
            </w:r>
            <w:r w:rsidR="091ECC4D" w:rsidRPr="00B47CD2">
              <w:rPr>
                <w:rFonts w:ascii="Arial" w:hAnsi="Arial" w:cs="Arial"/>
                <w:color w:val="000000" w:themeColor="text1"/>
              </w:rPr>
              <w:t>Including</w:t>
            </w:r>
            <w:r w:rsidRPr="00B47CD2">
              <w:rPr>
                <w:rFonts w:ascii="Arial" w:hAnsi="Arial" w:cs="Arial"/>
                <w:color w:val="000000" w:themeColor="text1"/>
              </w:rPr>
              <w:t xml:space="preserve"> partial imaging)</w:t>
            </w:r>
          </w:p>
          <w:p w14:paraId="236FB8ED" w14:textId="77777777" w:rsidR="00162A32" w:rsidRPr="00B47CD2" w:rsidRDefault="00162A32" w:rsidP="00610B75">
            <w:pPr>
              <w:ind w:firstLine="360"/>
              <w:jc w:val="center"/>
              <w:rPr>
                <w:rFonts w:ascii="Arial" w:hAnsi="Arial" w:cs="Arial"/>
              </w:rPr>
            </w:pPr>
          </w:p>
        </w:tc>
        <w:tc>
          <w:tcPr>
            <w:tcW w:w="3729" w:type="dxa"/>
          </w:tcPr>
          <w:p w14:paraId="6E0E8736" w14:textId="67EA6CED" w:rsidR="00162A32" w:rsidRPr="00B47CD2" w:rsidRDefault="00162A32" w:rsidP="00610B75">
            <w:pPr>
              <w:rPr>
                <w:rFonts w:ascii="Arial" w:hAnsi="Arial" w:cs="Arial"/>
              </w:rPr>
            </w:pPr>
            <w:r w:rsidRPr="00B47CD2">
              <w:rPr>
                <w:rFonts w:ascii="Arial" w:hAnsi="Arial" w:cs="Arial"/>
              </w:rPr>
              <w:t>Report size and attenuation</w:t>
            </w:r>
          </w:p>
          <w:p w14:paraId="66BDFCE5" w14:textId="10E53B9C" w:rsidR="00610B75" w:rsidRPr="00B47CD2" w:rsidRDefault="00610B75" w:rsidP="0DEE8A5E">
            <w:pPr>
              <w:rPr>
                <w:rFonts w:ascii="Arial" w:hAnsi="Arial" w:cs="Arial"/>
              </w:rPr>
            </w:pPr>
            <w:r w:rsidRPr="00B47CD2">
              <w:rPr>
                <w:rFonts w:ascii="Arial" w:hAnsi="Arial" w:cs="Arial"/>
              </w:rPr>
              <w:t>Benign features: sharp margin and homogenous low attenuation (</w:t>
            </w:r>
            <w:r w:rsidR="00B87605">
              <w:rPr>
                <w:rFonts w:ascii="Arial" w:eastAsia="Symbol" w:hAnsi="Arial" w:cs="Arial"/>
              </w:rPr>
              <w:t>≤</w:t>
            </w:r>
            <w:r w:rsidRPr="00B47CD2">
              <w:rPr>
                <w:rFonts w:ascii="Arial" w:hAnsi="Arial" w:cs="Arial"/>
              </w:rPr>
              <w:t xml:space="preserve"> 20 Hounsfield Unit (HU)), (focal) fatty sparing or deposition do not require further investigation or reporting</w:t>
            </w:r>
          </w:p>
          <w:p w14:paraId="4C86C32E" w14:textId="6B3304E2" w:rsidR="00AA2F94" w:rsidRPr="00B47CD2" w:rsidRDefault="00AA2F94" w:rsidP="00AA2F94">
            <w:pPr>
              <w:rPr>
                <w:rFonts w:ascii="Arial" w:hAnsi="Arial" w:cs="Arial"/>
                <w:color w:val="000000" w:themeColor="text1"/>
              </w:rPr>
            </w:pPr>
            <w:r w:rsidRPr="00B47CD2">
              <w:rPr>
                <w:rFonts w:ascii="Arial" w:hAnsi="Arial" w:cs="Arial"/>
                <w:color w:val="000000" w:themeColor="text1"/>
              </w:rPr>
              <w:t>Incompletely imaged lesions or lesions too small to characterize should not by itself prompt further investigation</w:t>
            </w:r>
            <w:r w:rsidR="00D34A07">
              <w:rPr>
                <w:rFonts w:ascii="Arial" w:hAnsi="Arial" w:cs="Arial"/>
                <w:color w:val="000000" w:themeColor="text1"/>
              </w:rPr>
              <w:t>.</w:t>
            </w:r>
          </w:p>
          <w:p w14:paraId="6FD11E58" w14:textId="77777777" w:rsidR="00162A32" w:rsidRPr="00B47CD2" w:rsidRDefault="00162A32" w:rsidP="00162A32">
            <w:pPr>
              <w:ind w:firstLine="360"/>
              <w:rPr>
                <w:rFonts w:ascii="Arial" w:hAnsi="Arial" w:cs="Arial"/>
              </w:rPr>
            </w:pPr>
          </w:p>
        </w:tc>
        <w:tc>
          <w:tcPr>
            <w:tcW w:w="3545" w:type="dxa"/>
          </w:tcPr>
          <w:p w14:paraId="43F04E53" w14:textId="18269B57" w:rsidR="00162A32" w:rsidRPr="00B47CD2" w:rsidRDefault="00162A32" w:rsidP="0DEE8A5E">
            <w:pPr>
              <w:rPr>
                <w:rFonts w:ascii="Arial" w:hAnsi="Arial" w:cs="Arial"/>
              </w:rPr>
            </w:pPr>
            <w:r w:rsidRPr="00B47CD2">
              <w:rPr>
                <w:rFonts w:ascii="Arial" w:hAnsi="Arial" w:cs="Arial"/>
              </w:rPr>
              <w:t>Lesions &lt; 1cm</w:t>
            </w:r>
            <w:r w:rsidR="00610B75" w:rsidRPr="00B47CD2">
              <w:rPr>
                <w:rFonts w:ascii="Arial" w:hAnsi="Arial" w:cs="Arial"/>
              </w:rPr>
              <w:t>:</w:t>
            </w:r>
            <w:r w:rsidR="00AA2F94" w:rsidRPr="00B47CD2">
              <w:rPr>
                <w:rFonts w:ascii="Arial" w:hAnsi="Arial" w:cs="Arial"/>
              </w:rPr>
              <w:t xml:space="preserve"> n</w:t>
            </w:r>
            <w:r w:rsidRPr="00B47CD2">
              <w:rPr>
                <w:rFonts w:ascii="Arial" w:hAnsi="Arial" w:cs="Arial"/>
              </w:rPr>
              <w:t>o further investigation</w:t>
            </w:r>
            <w:r w:rsidR="00D34A07">
              <w:rPr>
                <w:rFonts w:ascii="Arial" w:hAnsi="Arial" w:cs="Arial"/>
              </w:rPr>
              <w:t>.</w:t>
            </w:r>
            <w:r w:rsidRPr="00B47CD2">
              <w:rPr>
                <w:rFonts w:ascii="Arial" w:hAnsi="Arial" w:cs="Arial"/>
              </w:rPr>
              <w:t xml:space="preserve"> </w:t>
            </w:r>
          </w:p>
          <w:p w14:paraId="25C0F8DD" w14:textId="6FAC4D3E" w:rsidR="00162A32" w:rsidRPr="00B47CD2" w:rsidRDefault="00162A32" w:rsidP="00610B75">
            <w:pPr>
              <w:rPr>
                <w:rFonts w:ascii="Arial" w:hAnsi="Arial" w:cs="Arial"/>
              </w:rPr>
            </w:pPr>
            <w:r w:rsidRPr="00B47CD2">
              <w:rPr>
                <w:rFonts w:ascii="Arial" w:hAnsi="Arial" w:cs="Arial"/>
              </w:rPr>
              <w:t xml:space="preserve">Lesions </w:t>
            </w:r>
            <w:r w:rsidR="00B87605">
              <w:rPr>
                <w:rFonts w:ascii="Arial" w:eastAsia="Symbol" w:hAnsi="Arial" w:cs="Arial"/>
              </w:rPr>
              <w:t>≥</w:t>
            </w:r>
            <w:r w:rsidRPr="00B47CD2">
              <w:rPr>
                <w:rFonts w:ascii="Arial" w:hAnsi="Arial" w:cs="Arial"/>
              </w:rPr>
              <w:t xml:space="preserve"> 1cm and no benign features</w:t>
            </w:r>
            <w:r w:rsidR="00AA2F94" w:rsidRPr="00B47CD2">
              <w:rPr>
                <w:rFonts w:ascii="Arial" w:hAnsi="Arial" w:cs="Arial"/>
              </w:rPr>
              <w:t>: r</w:t>
            </w:r>
            <w:r w:rsidRPr="00B47CD2">
              <w:rPr>
                <w:rFonts w:ascii="Arial" w:hAnsi="Arial" w:cs="Arial"/>
              </w:rPr>
              <w:t xml:space="preserve">eferral </w:t>
            </w:r>
            <w:r w:rsidR="00610B75" w:rsidRPr="00B47CD2">
              <w:rPr>
                <w:rFonts w:ascii="Arial" w:hAnsi="Arial" w:cs="Arial"/>
              </w:rPr>
              <w:t>via SRM</w:t>
            </w:r>
            <w:r w:rsidR="00AA2F94" w:rsidRPr="00B47CD2">
              <w:rPr>
                <w:rFonts w:ascii="Arial" w:hAnsi="Arial" w:cs="Arial"/>
              </w:rPr>
              <w:t>:</w:t>
            </w:r>
          </w:p>
          <w:p w14:paraId="66778054" w14:textId="0CAC3194" w:rsidR="00AA2F94" w:rsidRPr="00B47CD2" w:rsidRDefault="00B629F6" w:rsidP="00AA2F94">
            <w:pPr>
              <w:rPr>
                <w:rFonts w:ascii="Arial" w:hAnsi="Arial" w:cs="Arial"/>
                <w:color w:val="000000" w:themeColor="text1"/>
              </w:rPr>
            </w:pPr>
            <w:r w:rsidRPr="00B47CD2">
              <w:rPr>
                <w:rFonts w:ascii="Arial" w:hAnsi="Arial" w:cs="Arial"/>
                <w:color w:val="000000" w:themeColor="text1"/>
              </w:rPr>
              <w:t xml:space="preserve">refer </w:t>
            </w:r>
            <w:r w:rsidR="00162A32" w:rsidRPr="00B47CD2">
              <w:rPr>
                <w:rFonts w:ascii="Arial" w:hAnsi="Arial" w:cs="Arial"/>
                <w:color w:val="000000" w:themeColor="text1"/>
              </w:rPr>
              <w:t xml:space="preserve">malignant lesions to the appropriate cancer pathway </w:t>
            </w:r>
          </w:p>
          <w:p w14:paraId="0049FBB1" w14:textId="1DF9EDDB" w:rsidR="00AA2F94" w:rsidRPr="00B47CD2" w:rsidRDefault="00AA2F94" w:rsidP="7A7145D2">
            <w:pPr>
              <w:rPr>
                <w:rFonts w:ascii="Arial" w:hAnsi="Arial" w:cs="Arial"/>
                <w:color w:val="000000" w:themeColor="text1"/>
              </w:rPr>
            </w:pPr>
            <w:r w:rsidRPr="00B47CD2">
              <w:rPr>
                <w:rFonts w:ascii="Arial" w:hAnsi="Arial" w:cs="Arial"/>
                <w:color w:val="000000" w:themeColor="text1"/>
              </w:rPr>
              <w:t>i</w:t>
            </w:r>
            <w:r w:rsidR="00162A32" w:rsidRPr="00B47CD2">
              <w:rPr>
                <w:rFonts w:ascii="Arial" w:hAnsi="Arial" w:cs="Arial"/>
                <w:color w:val="000000" w:themeColor="text1"/>
              </w:rPr>
              <w:t xml:space="preserve">ndeterminate lesions </w:t>
            </w:r>
            <w:r w:rsidRPr="00B47CD2">
              <w:rPr>
                <w:rFonts w:ascii="Arial" w:hAnsi="Arial" w:cs="Arial"/>
                <w:color w:val="000000" w:themeColor="text1"/>
              </w:rPr>
              <w:t>consider</w:t>
            </w:r>
            <w:r w:rsidR="00162A32" w:rsidRPr="00B47CD2">
              <w:rPr>
                <w:rFonts w:ascii="Arial" w:hAnsi="Arial" w:cs="Arial"/>
                <w:color w:val="000000" w:themeColor="text1"/>
              </w:rPr>
              <w:t xml:space="preserve"> </w:t>
            </w:r>
            <w:r w:rsidR="00610B75" w:rsidRPr="00B47CD2">
              <w:rPr>
                <w:rFonts w:ascii="Arial" w:hAnsi="Arial" w:cs="Arial"/>
                <w:color w:val="000000" w:themeColor="text1"/>
              </w:rPr>
              <w:t xml:space="preserve">further investigation with CE CT/ ultrasound/ </w:t>
            </w:r>
            <w:bookmarkStart w:id="9" w:name="_Int_v0s6kkIG"/>
            <w:r w:rsidR="00610B75" w:rsidRPr="00B47CD2">
              <w:rPr>
                <w:rFonts w:ascii="Arial" w:hAnsi="Arial" w:cs="Arial"/>
                <w:color w:val="000000" w:themeColor="text1"/>
              </w:rPr>
              <w:t>MRI</w:t>
            </w:r>
            <w:bookmarkEnd w:id="9"/>
            <w:r w:rsidR="00D34A07">
              <w:rPr>
                <w:rFonts w:ascii="Arial" w:hAnsi="Arial" w:cs="Arial"/>
                <w:color w:val="000000" w:themeColor="text1"/>
              </w:rPr>
              <w:t>.</w:t>
            </w:r>
          </w:p>
          <w:p w14:paraId="7717FE23" w14:textId="77777777" w:rsidR="00162A32" w:rsidRPr="00B47CD2" w:rsidRDefault="00162A32" w:rsidP="00AA2F94">
            <w:pPr>
              <w:rPr>
                <w:rFonts w:ascii="Arial" w:hAnsi="Arial" w:cs="Arial"/>
              </w:rPr>
            </w:pPr>
          </w:p>
        </w:tc>
        <w:tc>
          <w:tcPr>
            <w:tcW w:w="2568" w:type="dxa"/>
          </w:tcPr>
          <w:p w14:paraId="503468C8" w14:textId="77777777" w:rsidR="00162A32" w:rsidRPr="00B47CD2" w:rsidRDefault="00AA2F94" w:rsidP="00AA2F94">
            <w:pPr>
              <w:rPr>
                <w:rFonts w:ascii="Arial" w:hAnsi="Arial" w:cs="Arial"/>
                <w:color w:val="000000" w:themeColor="text1"/>
              </w:rPr>
            </w:pPr>
            <w:r w:rsidRPr="00B47CD2">
              <w:rPr>
                <w:rFonts w:ascii="Arial" w:hAnsi="Arial" w:cs="Arial"/>
                <w:color w:val="000000" w:themeColor="text1"/>
              </w:rPr>
              <w:t>Diagnosis of primary or secondary cancer.</w:t>
            </w:r>
          </w:p>
          <w:p w14:paraId="2BFC8DA4" w14:textId="5FC1C190" w:rsidR="00AA2F94" w:rsidRPr="00B47CD2" w:rsidRDefault="00AA2F94" w:rsidP="4296D440">
            <w:pPr>
              <w:rPr>
                <w:rFonts w:ascii="Arial" w:hAnsi="Arial" w:cs="Arial"/>
                <w:i/>
                <w:iCs/>
                <w:color w:val="FF0000"/>
              </w:rPr>
            </w:pPr>
            <w:r w:rsidRPr="00B47CD2">
              <w:rPr>
                <w:rFonts w:ascii="Arial" w:hAnsi="Arial" w:cs="Arial"/>
                <w:i/>
                <w:iCs/>
                <w:color w:val="FF0000"/>
              </w:rPr>
              <w:t xml:space="preserve">Unnecessary </w:t>
            </w:r>
            <w:proofErr w:type="gramStart"/>
            <w:r w:rsidRPr="00B47CD2">
              <w:rPr>
                <w:rFonts w:ascii="Arial" w:hAnsi="Arial" w:cs="Arial"/>
                <w:i/>
                <w:iCs/>
                <w:color w:val="FF0000"/>
              </w:rPr>
              <w:t>worry, and</w:t>
            </w:r>
            <w:proofErr w:type="gramEnd"/>
            <w:r w:rsidRPr="00B47CD2">
              <w:rPr>
                <w:rFonts w:ascii="Arial" w:hAnsi="Arial" w:cs="Arial"/>
                <w:i/>
                <w:iCs/>
                <w:color w:val="FF0000"/>
              </w:rPr>
              <w:t xml:space="preserve"> work up for </w:t>
            </w:r>
            <w:r w:rsidR="0060476E" w:rsidRPr="00B47CD2">
              <w:rPr>
                <w:rFonts w:ascii="Arial" w:hAnsi="Arial" w:cs="Arial"/>
                <w:i/>
                <w:iCs/>
                <w:color w:val="FF0000"/>
              </w:rPr>
              <w:t xml:space="preserve">non-significant </w:t>
            </w:r>
            <w:r w:rsidRPr="00B47CD2">
              <w:rPr>
                <w:rFonts w:ascii="Arial" w:hAnsi="Arial" w:cs="Arial"/>
                <w:i/>
                <w:iCs/>
                <w:color w:val="FF0000"/>
              </w:rPr>
              <w:t>disease</w:t>
            </w:r>
            <w:r w:rsidR="00D34A07">
              <w:rPr>
                <w:rFonts w:ascii="Arial" w:hAnsi="Arial" w:cs="Arial"/>
                <w:i/>
                <w:iCs/>
                <w:color w:val="FF0000"/>
              </w:rPr>
              <w:t>.</w:t>
            </w:r>
          </w:p>
        </w:tc>
      </w:tr>
      <w:tr w:rsidR="00162A32" w:rsidRPr="00B47CD2" w14:paraId="04603C4A" w14:textId="12D2963C" w:rsidTr="25809AC6">
        <w:trPr>
          <w:trHeight w:val="375"/>
        </w:trPr>
        <w:tc>
          <w:tcPr>
            <w:tcW w:w="2263" w:type="dxa"/>
          </w:tcPr>
          <w:p w14:paraId="617D9063" w14:textId="77777777" w:rsidR="00162A32" w:rsidRPr="00B47CD2" w:rsidRDefault="00162A32" w:rsidP="00162A32">
            <w:pPr>
              <w:rPr>
                <w:rFonts w:ascii="Arial" w:hAnsi="Arial" w:cs="Arial"/>
                <w:b/>
                <w:bCs/>
              </w:rPr>
            </w:pPr>
            <w:r w:rsidRPr="00B47CD2">
              <w:rPr>
                <w:rFonts w:ascii="Arial" w:hAnsi="Arial" w:cs="Arial"/>
                <w:b/>
                <w:bCs/>
              </w:rPr>
              <w:t>Renal lesions</w:t>
            </w:r>
          </w:p>
        </w:tc>
        <w:tc>
          <w:tcPr>
            <w:tcW w:w="1843" w:type="dxa"/>
          </w:tcPr>
          <w:p w14:paraId="0D9BD986" w14:textId="77777777" w:rsidR="00AA2F94" w:rsidRPr="00B47CD2" w:rsidRDefault="00AA2F94" w:rsidP="00AA2F94">
            <w:pPr>
              <w:jc w:val="center"/>
              <w:rPr>
                <w:rFonts w:ascii="Arial" w:hAnsi="Arial" w:cs="Arial"/>
                <w:color w:val="000000" w:themeColor="text1"/>
              </w:rPr>
            </w:pPr>
            <w:r w:rsidRPr="00B47CD2">
              <w:rPr>
                <w:rFonts w:ascii="Arial" w:hAnsi="Arial" w:cs="Arial"/>
                <w:color w:val="000000" w:themeColor="text1"/>
              </w:rPr>
              <w:t>Poor</w:t>
            </w:r>
          </w:p>
          <w:p w14:paraId="2EF49BCF" w14:textId="7E31C1B0" w:rsidR="00AA2F94" w:rsidRPr="00B47CD2" w:rsidRDefault="00AA2F94" w:rsidP="7A7145D2">
            <w:pPr>
              <w:jc w:val="center"/>
              <w:rPr>
                <w:rFonts w:ascii="Arial" w:hAnsi="Arial" w:cs="Arial"/>
                <w:color w:val="000000" w:themeColor="text1"/>
              </w:rPr>
            </w:pPr>
            <w:r w:rsidRPr="00B47CD2">
              <w:rPr>
                <w:rFonts w:ascii="Arial" w:hAnsi="Arial" w:cs="Arial"/>
                <w:color w:val="000000" w:themeColor="text1"/>
              </w:rPr>
              <w:t>(</w:t>
            </w:r>
            <w:r w:rsidR="4F2254AF" w:rsidRPr="00B47CD2">
              <w:rPr>
                <w:rFonts w:ascii="Arial" w:hAnsi="Arial" w:cs="Arial"/>
                <w:color w:val="000000" w:themeColor="text1"/>
              </w:rPr>
              <w:t>Including</w:t>
            </w:r>
            <w:r w:rsidRPr="00B47CD2">
              <w:rPr>
                <w:rFonts w:ascii="Arial" w:hAnsi="Arial" w:cs="Arial"/>
                <w:color w:val="000000" w:themeColor="text1"/>
              </w:rPr>
              <w:t xml:space="preserve"> partial imaging)</w:t>
            </w:r>
          </w:p>
          <w:p w14:paraId="3D5F9E09" w14:textId="742C53BD" w:rsidR="00162A32" w:rsidRPr="00B47CD2" w:rsidRDefault="00162A32" w:rsidP="00162A32">
            <w:pPr>
              <w:ind w:firstLine="360"/>
              <w:rPr>
                <w:rFonts w:ascii="Arial" w:hAnsi="Arial" w:cs="Arial"/>
              </w:rPr>
            </w:pPr>
          </w:p>
        </w:tc>
        <w:tc>
          <w:tcPr>
            <w:tcW w:w="3729" w:type="dxa"/>
          </w:tcPr>
          <w:p w14:paraId="29191B61" w14:textId="1F4F4498" w:rsidR="00162A32" w:rsidRPr="00B47CD2" w:rsidRDefault="00162A32" w:rsidP="00B629F6">
            <w:pPr>
              <w:rPr>
                <w:rFonts w:ascii="Arial" w:hAnsi="Arial" w:cs="Arial"/>
              </w:rPr>
            </w:pPr>
            <w:r w:rsidRPr="00B47CD2">
              <w:rPr>
                <w:rFonts w:ascii="Arial" w:hAnsi="Arial" w:cs="Arial"/>
              </w:rPr>
              <w:t>Report size, site, attenuation, calcification</w:t>
            </w:r>
            <w:r w:rsidR="00D34A07">
              <w:rPr>
                <w:rFonts w:ascii="Arial" w:hAnsi="Arial" w:cs="Arial"/>
              </w:rPr>
              <w:t>.</w:t>
            </w:r>
          </w:p>
          <w:p w14:paraId="33BBFF3D" w14:textId="39E478A9" w:rsidR="00162A32" w:rsidRPr="00B47CD2" w:rsidRDefault="00B629F6" w:rsidP="7A7145D2">
            <w:pPr>
              <w:rPr>
                <w:rFonts w:ascii="Arial" w:hAnsi="Arial" w:cs="Arial"/>
                <w:color w:val="000000" w:themeColor="text1"/>
              </w:rPr>
            </w:pPr>
            <w:r w:rsidRPr="00B47CD2">
              <w:rPr>
                <w:rFonts w:ascii="Arial" w:hAnsi="Arial" w:cs="Arial"/>
                <w:color w:val="000000" w:themeColor="text1"/>
              </w:rPr>
              <w:t>C</w:t>
            </w:r>
            <w:r w:rsidR="00162A32" w:rsidRPr="00B47CD2">
              <w:rPr>
                <w:rFonts w:ascii="Arial" w:hAnsi="Arial" w:cs="Arial"/>
                <w:color w:val="000000" w:themeColor="text1"/>
              </w:rPr>
              <w:t>lassif</w:t>
            </w:r>
            <w:r w:rsidRPr="00B47CD2">
              <w:rPr>
                <w:rFonts w:ascii="Arial" w:hAnsi="Arial" w:cs="Arial"/>
                <w:color w:val="000000" w:themeColor="text1"/>
              </w:rPr>
              <w:t>y</w:t>
            </w:r>
            <w:r w:rsidR="00162A32" w:rsidRPr="00B47CD2">
              <w:rPr>
                <w:rFonts w:ascii="Arial" w:hAnsi="Arial" w:cs="Arial"/>
                <w:color w:val="000000" w:themeColor="text1"/>
              </w:rPr>
              <w:t xml:space="preserve"> </w:t>
            </w:r>
            <w:r w:rsidRPr="00B47CD2">
              <w:rPr>
                <w:rFonts w:ascii="Arial" w:hAnsi="Arial" w:cs="Arial"/>
                <w:color w:val="000000" w:themeColor="text1"/>
              </w:rPr>
              <w:t>as</w:t>
            </w:r>
            <w:r w:rsidR="00162A32" w:rsidRPr="00B47CD2">
              <w:rPr>
                <w:rFonts w:ascii="Arial" w:hAnsi="Arial" w:cs="Arial"/>
                <w:color w:val="000000" w:themeColor="text1"/>
              </w:rPr>
              <w:t xml:space="preserve"> malignant, </w:t>
            </w:r>
            <w:r w:rsidR="0D41630A" w:rsidRPr="00B47CD2">
              <w:rPr>
                <w:rFonts w:ascii="Arial" w:hAnsi="Arial" w:cs="Arial"/>
                <w:color w:val="000000" w:themeColor="text1"/>
              </w:rPr>
              <w:t>indeterminate,</w:t>
            </w:r>
            <w:r w:rsidR="00162A32" w:rsidRPr="00B47CD2">
              <w:rPr>
                <w:rFonts w:ascii="Arial" w:hAnsi="Arial" w:cs="Arial"/>
                <w:color w:val="000000" w:themeColor="text1"/>
              </w:rPr>
              <w:t xml:space="preserve"> and benign or incompletely imaged/ unable to evaluate.</w:t>
            </w:r>
          </w:p>
          <w:p w14:paraId="433C23EA" w14:textId="158346EE" w:rsidR="00162A32" w:rsidRPr="00B47CD2" w:rsidRDefault="00B629F6" w:rsidP="00B629F6">
            <w:pPr>
              <w:rPr>
                <w:rFonts w:ascii="Arial" w:hAnsi="Arial" w:cs="Arial"/>
                <w:color w:val="000000" w:themeColor="text1"/>
              </w:rPr>
            </w:pPr>
            <w:r w:rsidRPr="00B47CD2">
              <w:rPr>
                <w:rFonts w:ascii="Arial" w:hAnsi="Arial" w:cs="Arial"/>
                <w:color w:val="000000" w:themeColor="text1"/>
              </w:rPr>
              <w:t>Incompletely imaged lesions or lesions too small to characterize should not by itself prompt further investigation.</w:t>
            </w:r>
          </w:p>
        </w:tc>
        <w:tc>
          <w:tcPr>
            <w:tcW w:w="3545" w:type="dxa"/>
          </w:tcPr>
          <w:p w14:paraId="749E9FAA" w14:textId="14BC1021" w:rsidR="00162A32" w:rsidRPr="00B47CD2" w:rsidRDefault="00162A32" w:rsidP="0DEE8A5E">
            <w:pPr>
              <w:rPr>
                <w:rFonts w:ascii="Arial" w:hAnsi="Arial" w:cs="Arial"/>
              </w:rPr>
            </w:pPr>
            <w:r w:rsidRPr="00B47CD2">
              <w:rPr>
                <w:rFonts w:ascii="Arial" w:hAnsi="Arial" w:cs="Arial"/>
              </w:rPr>
              <w:t>Homogenous hypodense</w:t>
            </w:r>
            <w:r w:rsidR="004C1811" w:rsidRPr="00B47CD2">
              <w:rPr>
                <w:rFonts w:ascii="Arial" w:hAnsi="Arial" w:cs="Arial"/>
              </w:rPr>
              <w:t xml:space="preserve"> </w:t>
            </w:r>
            <w:r w:rsidR="71B37B7F" w:rsidRPr="00B47CD2">
              <w:rPr>
                <w:rFonts w:ascii="Arial" w:hAnsi="Arial" w:cs="Arial"/>
              </w:rPr>
              <w:t>cysts do</w:t>
            </w:r>
            <w:r w:rsidRPr="00B47CD2">
              <w:rPr>
                <w:rFonts w:ascii="Arial" w:hAnsi="Arial" w:cs="Arial"/>
              </w:rPr>
              <w:t xml:space="preserve"> not require further investigation</w:t>
            </w:r>
            <w:r w:rsidR="00194362" w:rsidRPr="00B47CD2">
              <w:rPr>
                <w:rFonts w:ascii="Arial" w:hAnsi="Arial" w:cs="Arial"/>
              </w:rPr>
              <w:t xml:space="preserve">. </w:t>
            </w:r>
            <w:r w:rsidRPr="00B47CD2">
              <w:rPr>
                <w:rFonts w:ascii="Arial" w:hAnsi="Arial" w:cs="Arial"/>
              </w:rPr>
              <w:t>Soft tissue</w:t>
            </w:r>
            <w:r w:rsidR="5BAFB907" w:rsidRPr="00B47CD2">
              <w:rPr>
                <w:rFonts w:ascii="Arial" w:hAnsi="Arial" w:cs="Arial"/>
              </w:rPr>
              <w:t>, hyperdense</w:t>
            </w:r>
            <w:r w:rsidRPr="00B47CD2">
              <w:rPr>
                <w:rFonts w:ascii="Arial" w:hAnsi="Arial" w:cs="Arial"/>
              </w:rPr>
              <w:t xml:space="preserve"> or mixed density renal mass &gt;1cm</w:t>
            </w:r>
            <w:r w:rsidR="7AA16A70" w:rsidRPr="00B47CD2">
              <w:rPr>
                <w:rFonts w:ascii="Arial" w:hAnsi="Arial" w:cs="Arial"/>
              </w:rPr>
              <w:t xml:space="preserve"> – or masses &gt;3cm </w:t>
            </w:r>
            <w:r w:rsidR="5DC90A49" w:rsidRPr="00B47CD2">
              <w:rPr>
                <w:rFonts w:ascii="Arial" w:hAnsi="Arial" w:cs="Arial"/>
              </w:rPr>
              <w:t>that show growth</w:t>
            </w:r>
            <w:r w:rsidR="003D6F08" w:rsidRPr="00B47CD2">
              <w:rPr>
                <w:rFonts w:ascii="Arial" w:hAnsi="Arial" w:cs="Arial"/>
              </w:rPr>
              <w:t xml:space="preserve"> in comparison with prior imaging if available</w:t>
            </w:r>
            <w:r w:rsidR="5DC90A49" w:rsidRPr="00B47CD2">
              <w:rPr>
                <w:rFonts w:ascii="Arial" w:hAnsi="Arial" w:cs="Arial"/>
              </w:rPr>
              <w:t xml:space="preserve"> </w:t>
            </w:r>
            <w:r w:rsidRPr="00B47CD2">
              <w:rPr>
                <w:rFonts w:ascii="Arial" w:hAnsi="Arial" w:cs="Arial"/>
              </w:rPr>
              <w:t xml:space="preserve">refer </w:t>
            </w:r>
            <w:r w:rsidR="00B629F6" w:rsidRPr="00B47CD2">
              <w:rPr>
                <w:rFonts w:ascii="Arial" w:hAnsi="Arial" w:cs="Arial"/>
              </w:rPr>
              <w:t>to SRM</w:t>
            </w:r>
            <w:r w:rsidR="00D34A07">
              <w:rPr>
                <w:rFonts w:ascii="Arial" w:hAnsi="Arial" w:cs="Arial"/>
              </w:rPr>
              <w:t>.</w:t>
            </w:r>
          </w:p>
        </w:tc>
        <w:tc>
          <w:tcPr>
            <w:tcW w:w="2568" w:type="dxa"/>
          </w:tcPr>
          <w:p w14:paraId="20C0D496" w14:textId="77777777" w:rsidR="00B629F6" w:rsidRPr="00B47CD2" w:rsidRDefault="00B629F6" w:rsidP="00B629F6">
            <w:pPr>
              <w:rPr>
                <w:rFonts w:ascii="Arial" w:hAnsi="Arial" w:cs="Arial"/>
                <w:color w:val="000000" w:themeColor="text1"/>
              </w:rPr>
            </w:pPr>
            <w:r w:rsidRPr="00B47CD2">
              <w:rPr>
                <w:rFonts w:ascii="Arial" w:hAnsi="Arial" w:cs="Arial"/>
                <w:color w:val="000000" w:themeColor="text1"/>
              </w:rPr>
              <w:t>Diagnosis of primary or secondary cancer.</w:t>
            </w:r>
          </w:p>
          <w:p w14:paraId="33DA447A" w14:textId="272B99EA" w:rsidR="00162A32" w:rsidRPr="00B47CD2" w:rsidRDefault="00B629F6" w:rsidP="4296D440">
            <w:pPr>
              <w:rPr>
                <w:rFonts w:ascii="Arial" w:hAnsi="Arial" w:cs="Arial"/>
                <w:color w:val="FF0000"/>
              </w:rPr>
            </w:pPr>
            <w:r w:rsidRPr="00B47CD2">
              <w:rPr>
                <w:rFonts w:ascii="Arial" w:hAnsi="Arial" w:cs="Arial"/>
                <w:i/>
                <w:iCs/>
                <w:color w:val="FF0000"/>
              </w:rPr>
              <w:t xml:space="preserve">Unnecessary </w:t>
            </w:r>
            <w:proofErr w:type="gramStart"/>
            <w:r w:rsidRPr="00B47CD2">
              <w:rPr>
                <w:rFonts w:ascii="Arial" w:hAnsi="Arial" w:cs="Arial"/>
                <w:i/>
                <w:iCs/>
                <w:color w:val="FF0000"/>
              </w:rPr>
              <w:t>worry, and</w:t>
            </w:r>
            <w:proofErr w:type="gramEnd"/>
            <w:r w:rsidRPr="00B47CD2">
              <w:rPr>
                <w:rFonts w:ascii="Arial" w:hAnsi="Arial" w:cs="Arial"/>
                <w:i/>
                <w:iCs/>
                <w:color w:val="FF0000"/>
              </w:rPr>
              <w:t xml:space="preserve"> work up for </w:t>
            </w:r>
            <w:r w:rsidR="0060476E" w:rsidRPr="00B47CD2">
              <w:rPr>
                <w:rFonts w:ascii="Arial" w:hAnsi="Arial" w:cs="Arial"/>
                <w:i/>
                <w:iCs/>
                <w:color w:val="FF0000"/>
              </w:rPr>
              <w:t xml:space="preserve">non-significant </w:t>
            </w:r>
            <w:r w:rsidRPr="00B47CD2">
              <w:rPr>
                <w:rFonts w:ascii="Arial" w:hAnsi="Arial" w:cs="Arial"/>
                <w:i/>
                <w:iCs/>
                <w:color w:val="FF0000"/>
              </w:rPr>
              <w:t>disease</w:t>
            </w:r>
            <w:r w:rsidR="00D34A07">
              <w:rPr>
                <w:rFonts w:ascii="Arial" w:hAnsi="Arial" w:cs="Arial"/>
                <w:i/>
                <w:iCs/>
                <w:color w:val="FF0000"/>
              </w:rPr>
              <w:t>.</w:t>
            </w:r>
          </w:p>
        </w:tc>
      </w:tr>
      <w:tr w:rsidR="00162A32" w:rsidRPr="00B47CD2" w14:paraId="0B129F7B" w14:textId="5781DD80" w:rsidTr="25809AC6">
        <w:trPr>
          <w:trHeight w:val="375"/>
        </w:trPr>
        <w:tc>
          <w:tcPr>
            <w:tcW w:w="2263" w:type="dxa"/>
          </w:tcPr>
          <w:p w14:paraId="7AF59C59" w14:textId="77777777" w:rsidR="00162A32" w:rsidRPr="00B47CD2" w:rsidRDefault="00162A32" w:rsidP="00162A32">
            <w:pPr>
              <w:rPr>
                <w:rFonts w:ascii="Arial" w:hAnsi="Arial" w:cs="Arial"/>
                <w:b/>
                <w:bCs/>
              </w:rPr>
            </w:pPr>
            <w:r w:rsidRPr="00B47CD2">
              <w:rPr>
                <w:rFonts w:ascii="Arial" w:hAnsi="Arial" w:cs="Arial"/>
                <w:b/>
                <w:bCs/>
              </w:rPr>
              <w:lastRenderedPageBreak/>
              <w:t>Bone abnormalities</w:t>
            </w:r>
          </w:p>
        </w:tc>
        <w:tc>
          <w:tcPr>
            <w:tcW w:w="1843" w:type="dxa"/>
          </w:tcPr>
          <w:p w14:paraId="330EE9A8" w14:textId="39FC6E14" w:rsidR="00162A32" w:rsidRPr="00B47CD2" w:rsidRDefault="00370094" w:rsidP="00370094">
            <w:pPr>
              <w:jc w:val="center"/>
              <w:rPr>
                <w:rFonts w:ascii="Arial" w:hAnsi="Arial" w:cs="Arial"/>
              </w:rPr>
            </w:pPr>
            <w:r w:rsidRPr="00B47CD2">
              <w:rPr>
                <w:rFonts w:ascii="Arial" w:hAnsi="Arial" w:cs="Arial"/>
              </w:rPr>
              <w:t>Moderate</w:t>
            </w:r>
          </w:p>
        </w:tc>
        <w:tc>
          <w:tcPr>
            <w:tcW w:w="3729" w:type="dxa"/>
          </w:tcPr>
          <w:p w14:paraId="49503748" w14:textId="77777777" w:rsidR="00162A32" w:rsidRPr="00B47CD2" w:rsidRDefault="00596E5F" w:rsidP="00370094">
            <w:pPr>
              <w:rPr>
                <w:rFonts w:ascii="Arial" w:hAnsi="Arial" w:cs="Arial"/>
              </w:rPr>
            </w:pPr>
            <w:r w:rsidRPr="00B47CD2">
              <w:rPr>
                <w:rFonts w:ascii="Arial" w:hAnsi="Arial" w:cs="Arial"/>
              </w:rPr>
              <w:t xml:space="preserve">Report </w:t>
            </w:r>
            <w:r w:rsidR="00162A32" w:rsidRPr="00B47CD2">
              <w:rPr>
                <w:rFonts w:ascii="Arial" w:hAnsi="Arial" w:cs="Arial"/>
              </w:rPr>
              <w:t>&gt;50% loss of vertebral height in at least one vertebra</w:t>
            </w:r>
            <w:r w:rsidR="00370094" w:rsidRPr="00B47CD2">
              <w:rPr>
                <w:rFonts w:ascii="Arial" w:hAnsi="Arial" w:cs="Arial"/>
              </w:rPr>
              <w:t>.</w:t>
            </w:r>
          </w:p>
          <w:p w14:paraId="46B3ECC2" w14:textId="77777777" w:rsidR="006316C2" w:rsidRPr="00B47CD2" w:rsidRDefault="006316C2" w:rsidP="00370094">
            <w:pPr>
              <w:rPr>
                <w:rFonts w:ascii="Arial" w:hAnsi="Arial" w:cs="Arial"/>
              </w:rPr>
            </w:pPr>
          </w:p>
          <w:p w14:paraId="20F65374" w14:textId="77777777" w:rsidR="006316C2" w:rsidRPr="00B47CD2" w:rsidRDefault="006316C2" w:rsidP="00370094">
            <w:pPr>
              <w:rPr>
                <w:rFonts w:ascii="Arial" w:hAnsi="Arial" w:cs="Arial"/>
              </w:rPr>
            </w:pPr>
          </w:p>
          <w:p w14:paraId="29833254" w14:textId="0224ABFE" w:rsidR="006316C2" w:rsidRPr="00B47CD2" w:rsidRDefault="006316C2" w:rsidP="00370094">
            <w:pPr>
              <w:rPr>
                <w:rFonts w:ascii="Arial" w:hAnsi="Arial" w:cs="Arial"/>
              </w:rPr>
            </w:pPr>
            <w:r w:rsidRPr="00B47CD2">
              <w:rPr>
                <w:rFonts w:ascii="Arial" w:hAnsi="Arial" w:cs="Arial"/>
              </w:rPr>
              <w:t>Report any lesions suspicious for malignancy</w:t>
            </w:r>
            <w:r w:rsidR="00D34A07">
              <w:rPr>
                <w:rFonts w:ascii="Arial" w:hAnsi="Arial" w:cs="Arial"/>
              </w:rPr>
              <w:t>.</w:t>
            </w:r>
          </w:p>
        </w:tc>
        <w:tc>
          <w:tcPr>
            <w:tcW w:w="3545" w:type="dxa"/>
          </w:tcPr>
          <w:p w14:paraId="292E769E" w14:textId="53E6EBD1" w:rsidR="00162A32" w:rsidRPr="00B47CD2" w:rsidRDefault="00162A32" w:rsidP="00370094">
            <w:pPr>
              <w:rPr>
                <w:rFonts w:ascii="Arial" w:hAnsi="Arial" w:cs="Arial"/>
              </w:rPr>
            </w:pPr>
            <w:r w:rsidRPr="00B47CD2">
              <w:rPr>
                <w:rFonts w:ascii="Arial" w:hAnsi="Arial" w:cs="Arial"/>
              </w:rPr>
              <w:t>Refer</w:t>
            </w:r>
            <w:r w:rsidR="00370094" w:rsidRPr="00B47CD2">
              <w:rPr>
                <w:rFonts w:ascii="Arial" w:hAnsi="Arial" w:cs="Arial"/>
              </w:rPr>
              <w:t xml:space="preserve"> via SRM</w:t>
            </w:r>
            <w:r w:rsidRPr="00B47CD2">
              <w:rPr>
                <w:rFonts w:ascii="Arial" w:hAnsi="Arial" w:cs="Arial"/>
              </w:rPr>
              <w:t xml:space="preserve"> </w:t>
            </w:r>
            <w:r w:rsidR="00370094" w:rsidRPr="00B47CD2">
              <w:rPr>
                <w:rFonts w:ascii="Arial" w:hAnsi="Arial" w:cs="Arial"/>
              </w:rPr>
              <w:t xml:space="preserve">to primary care or osteoporosis service </w:t>
            </w:r>
            <w:r w:rsidRPr="00B47CD2">
              <w:rPr>
                <w:rFonts w:ascii="Arial" w:hAnsi="Arial" w:cs="Arial"/>
              </w:rPr>
              <w:t>for &gt;50% loss of vertebral height</w:t>
            </w:r>
            <w:r w:rsidR="00D34A07">
              <w:rPr>
                <w:rFonts w:ascii="Arial" w:hAnsi="Arial" w:cs="Arial"/>
              </w:rPr>
              <w:t>.</w:t>
            </w:r>
          </w:p>
          <w:p w14:paraId="1687E371" w14:textId="77777777" w:rsidR="006316C2" w:rsidRPr="00B47CD2" w:rsidRDefault="006316C2" w:rsidP="006316C2">
            <w:pPr>
              <w:rPr>
                <w:rFonts w:ascii="Arial" w:hAnsi="Arial" w:cs="Arial"/>
              </w:rPr>
            </w:pPr>
          </w:p>
          <w:p w14:paraId="7689446A" w14:textId="5CF181C6" w:rsidR="00162A32" w:rsidRPr="00B47CD2" w:rsidRDefault="006316C2" w:rsidP="006316C2">
            <w:pPr>
              <w:rPr>
                <w:rFonts w:ascii="Arial" w:hAnsi="Arial" w:cs="Arial"/>
              </w:rPr>
            </w:pPr>
            <w:r w:rsidRPr="00B47CD2">
              <w:rPr>
                <w:rFonts w:ascii="Arial" w:hAnsi="Arial" w:cs="Arial"/>
              </w:rPr>
              <w:t>Refer to SRM</w:t>
            </w:r>
            <w:r w:rsidR="00D34A07">
              <w:rPr>
                <w:rFonts w:ascii="Arial" w:hAnsi="Arial" w:cs="Arial"/>
              </w:rPr>
              <w:t>.</w:t>
            </w:r>
          </w:p>
        </w:tc>
        <w:tc>
          <w:tcPr>
            <w:tcW w:w="2568" w:type="dxa"/>
          </w:tcPr>
          <w:p w14:paraId="7AAAB1C9" w14:textId="77777777" w:rsidR="00162A32" w:rsidRPr="00B47CD2" w:rsidRDefault="00370094" w:rsidP="00370094">
            <w:pPr>
              <w:rPr>
                <w:rFonts w:ascii="Arial" w:hAnsi="Arial" w:cs="Arial"/>
                <w:color w:val="000000" w:themeColor="text1"/>
              </w:rPr>
            </w:pPr>
            <w:r w:rsidRPr="00B47CD2">
              <w:rPr>
                <w:rFonts w:ascii="Arial" w:hAnsi="Arial" w:cs="Arial"/>
                <w:color w:val="000000" w:themeColor="text1"/>
              </w:rPr>
              <w:t>Prevention of fracture</w:t>
            </w:r>
          </w:p>
          <w:p w14:paraId="43340214" w14:textId="738B5ED1" w:rsidR="00370094" w:rsidRPr="00B47CD2" w:rsidRDefault="00370094" w:rsidP="00370094">
            <w:pPr>
              <w:rPr>
                <w:rFonts w:ascii="Arial" w:hAnsi="Arial" w:cs="Arial"/>
                <w:i/>
                <w:iCs/>
                <w:color w:val="FF0000"/>
              </w:rPr>
            </w:pPr>
            <w:r w:rsidRPr="00B47CD2">
              <w:rPr>
                <w:rFonts w:ascii="Arial" w:hAnsi="Arial" w:cs="Arial"/>
                <w:i/>
                <w:iCs/>
                <w:color w:val="FF0000"/>
              </w:rPr>
              <w:t>Worry and inconvenience</w:t>
            </w:r>
            <w:r w:rsidR="00D34A07">
              <w:rPr>
                <w:rFonts w:ascii="Arial" w:hAnsi="Arial" w:cs="Arial"/>
                <w:i/>
                <w:iCs/>
                <w:color w:val="FF0000"/>
              </w:rPr>
              <w:t>.</w:t>
            </w:r>
          </w:p>
          <w:p w14:paraId="2C1B67E5" w14:textId="06A1724D" w:rsidR="00370094" w:rsidRPr="00B47CD2" w:rsidRDefault="00370094" w:rsidP="00370094">
            <w:pPr>
              <w:rPr>
                <w:rFonts w:ascii="Arial" w:hAnsi="Arial" w:cs="Arial"/>
                <w:color w:val="000000" w:themeColor="text1"/>
              </w:rPr>
            </w:pPr>
          </w:p>
        </w:tc>
      </w:tr>
      <w:tr w:rsidR="00162A32" w:rsidRPr="00B47CD2" w14:paraId="13E698AA" w14:textId="326D815A" w:rsidTr="25809AC6">
        <w:trPr>
          <w:trHeight w:val="375"/>
        </w:trPr>
        <w:tc>
          <w:tcPr>
            <w:tcW w:w="2263" w:type="dxa"/>
          </w:tcPr>
          <w:p w14:paraId="647CE6A8" w14:textId="77777777" w:rsidR="00162A32" w:rsidRPr="00B47CD2" w:rsidRDefault="00162A32" w:rsidP="00162A32">
            <w:pPr>
              <w:rPr>
                <w:rFonts w:ascii="Arial" w:hAnsi="Arial" w:cs="Arial"/>
                <w:b/>
                <w:bCs/>
              </w:rPr>
            </w:pPr>
            <w:r w:rsidRPr="00B47CD2">
              <w:rPr>
                <w:rFonts w:ascii="Arial" w:hAnsi="Arial" w:cs="Arial"/>
                <w:b/>
                <w:bCs/>
              </w:rPr>
              <w:t>Adrenal lesions</w:t>
            </w:r>
          </w:p>
        </w:tc>
        <w:tc>
          <w:tcPr>
            <w:tcW w:w="1843" w:type="dxa"/>
          </w:tcPr>
          <w:p w14:paraId="0C575ECA" w14:textId="5ACF9A13" w:rsidR="00162A32" w:rsidRPr="00B47CD2" w:rsidRDefault="00370094" w:rsidP="00370094">
            <w:pPr>
              <w:jc w:val="center"/>
              <w:rPr>
                <w:rFonts w:ascii="Arial" w:hAnsi="Arial" w:cs="Arial"/>
              </w:rPr>
            </w:pPr>
            <w:r w:rsidRPr="00B47CD2">
              <w:rPr>
                <w:rFonts w:ascii="Arial" w:hAnsi="Arial" w:cs="Arial"/>
              </w:rPr>
              <w:t>Moderate</w:t>
            </w:r>
          </w:p>
        </w:tc>
        <w:tc>
          <w:tcPr>
            <w:tcW w:w="3729" w:type="dxa"/>
          </w:tcPr>
          <w:p w14:paraId="26A9A4FB" w14:textId="68CBE4F7" w:rsidR="00162A32" w:rsidRPr="00B47CD2" w:rsidRDefault="00162A32" w:rsidP="00370094">
            <w:pPr>
              <w:rPr>
                <w:rFonts w:ascii="Arial" w:hAnsi="Arial" w:cs="Arial"/>
              </w:rPr>
            </w:pPr>
            <w:r w:rsidRPr="00B47CD2">
              <w:rPr>
                <w:rFonts w:ascii="Arial" w:hAnsi="Arial" w:cs="Arial"/>
              </w:rPr>
              <w:t>Report size and attenuation</w:t>
            </w:r>
          </w:p>
          <w:p w14:paraId="552B04E1" w14:textId="77080429" w:rsidR="00162A32" w:rsidRPr="00B47CD2" w:rsidRDefault="00370094" w:rsidP="0DEE8A5E">
            <w:pPr>
              <w:rPr>
                <w:rFonts w:ascii="Arial" w:hAnsi="Arial" w:cs="Arial"/>
              </w:rPr>
            </w:pPr>
            <w:r w:rsidRPr="00B47CD2">
              <w:rPr>
                <w:rFonts w:ascii="Arial" w:hAnsi="Arial" w:cs="Arial"/>
              </w:rPr>
              <w:t>Lesions &lt; 10mm or &lt;10HU in density</w:t>
            </w:r>
            <w:r w:rsidR="782EE19E" w:rsidRPr="00B47CD2">
              <w:rPr>
                <w:rFonts w:ascii="Arial" w:hAnsi="Arial" w:cs="Arial"/>
              </w:rPr>
              <w:t xml:space="preserve"> </w:t>
            </w:r>
            <w:r w:rsidR="006224FD" w:rsidRPr="00B47CD2">
              <w:rPr>
                <w:rFonts w:ascii="Arial" w:hAnsi="Arial" w:cs="Arial"/>
              </w:rPr>
              <w:t>and 10-40mm diameter</w:t>
            </w:r>
            <w:r w:rsidRPr="00B47CD2">
              <w:rPr>
                <w:rFonts w:ascii="Arial" w:hAnsi="Arial" w:cs="Arial"/>
              </w:rPr>
              <w:t xml:space="preserve"> do not require reporting. </w:t>
            </w:r>
          </w:p>
        </w:tc>
        <w:tc>
          <w:tcPr>
            <w:tcW w:w="3545" w:type="dxa"/>
          </w:tcPr>
          <w:p w14:paraId="3DE3E3C0" w14:textId="574B6313" w:rsidR="00162A32" w:rsidRPr="00B47CD2" w:rsidRDefault="006316C2" w:rsidP="7A7145D2">
            <w:pPr>
              <w:rPr>
                <w:rFonts w:ascii="Arial" w:hAnsi="Arial" w:cs="Arial"/>
                <w:color w:val="000000" w:themeColor="text1"/>
              </w:rPr>
            </w:pPr>
            <w:r w:rsidRPr="00B47CD2">
              <w:rPr>
                <w:rFonts w:ascii="Arial" w:hAnsi="Arial" w:cs="Arial"/>
                <w:color w:val="000000" w:themeColor="text1"/>
              </w:rPr>
              <w:t>Refer to SRM lesions which are &gt;10-40mm diameter with attenuation &gt;10HU, or lesions with these characteristics growing on serial scans. Refer lesion</w:t>
            </w:r>
            <w:r w:rsidR="007551C9" w:rsidRPr="00B47CD2">
              <w:rPr>
                <w:rFonts w:ascii="Arial" w:hAnsi="Arial" w:cs="Arial"/>
                <w:color w:val="000000" w:themeColor="text1"/>
              </w:rPr>
              <w:t>s</w:t>
            </w:r>
            <w:r w:rsidRPr="00B47CD2">
              <w:rPr>
                <w:rFonts w:ascii="Arial" w:hAnsi="Arial" w:cs="Arial"/>
                <w:color w:val="000000" w:themeColor="text1"/>
              </w:rPr>
              <w:t xml:space="preserve"> &gt;40mm</w:t>
            </w:r>
            <w:r w:rsidR="00D34A07">
              <w:rPr>
                <w:rFonts w:ascii="Arial" w:hAnsi="Arial" w:cs="Arial"/>
                <w:color w:val="000000" w:themeColor="text1"/>
              </w:rPr>
              <w:t>.</w:t>
            </w:r>
          </w:p>
          <w:p w14:paraId="57C1BD39" w14:textId="77777777" w:rsidR="004F22BC" w:rsidRPr="00B47CD2" w:rsidRDefault="004F22BC" w:rsidP="7A7145D2">
            <w:pPr>
              <w:rPr>
                <w:rFonts w:ascii="Arial" w:hAnsi="Arial" w:cs="Arial"/>
                <w:color w:val="000000" w:themeColor="text1"/>
              </w:rPr>
            </w:pPr>
          </w:p>
          <w:p w14:paraId="4E259C36" w14:textId="1D6F53F4" w:rsidR="00A4407C" w:rsidRPr="00B47CD2" w:rsidRDefault="00A4407C" w:rsidP="001B77C4">
            <w:pPr>
              <w:rPr>
                <w:rFonts w:ascii="Arial" w:hAnsi="Arial" w:cs="Arial"/>
                <w:color w:val="44546A" w:themeColor="text2"/>
              </w:rPr>
            </w:pPr>
          </w:p>
        </w:tc>
        <w:tc>
          <w:tcPr>
            <w:tcW w:w="2568" w:type="dxa"/>
          </w:tcPr>
          <w:p w14:paraId="43E31E03" w14:textId="4DD3F42E" w:rsidR="00162A32" w:rsidRPr="00B47CD2" w:rsidRDefault="00370094" w:rsidP="00370094">
            <w:pPr>
              <w:rPr>
                <w:rFonts w:ascii="Arial" w:hAnsi="Arial" w:cs="Arial"/>
                <w:color w:val="000000" w:themeColor="text1"/>
              </w:rPr>
            </w:pPr>
            <w:r w:rsidRPr="00B47CD2">
              <w:rPr>
                <w:rFonts w:ascii="Arial" w:hAnsi="Arial" w:cs="Arial"/>
                <w:color w:val="000000" w:themeColor="text1"/>
              </w:rPr>
              <w:t>Early identification of adrenal disease</w:t>
            </w:r>
            <w:r w:rsidR="00D34A07">
              <w:rPr>
                <w:rFonts w:ascii="Arial" w:hAnsi="Arial" w:cs="Arial"/>
                <w:color w:val="000000" w:themeColor="text1"/>
              </w:rPr>
              <w:t>.</w:t>
            </w:r>
          </w:p>
          <w:p w14:paraId="2E082646" w14:textId="44C17C8D" w:rsidR="00370094" w:rsidRPr="00B47CD2" w:rsidRDefault="00370094" w:rsidP="4296D440">
            <w:pPr>
              <w:rPr>
                <w:rFonts w:ascii="Arial" w:hAnsi="Arial" w:cs="Arial"/>
                <w:i/>
                <w:iCs/>
                <w:color w:val="FF0000"/>
              </w:rPr>
            </w:pPr>
            <w:r w:rsidRPr="00B47CD2">
              <w:rPr>
                <w:rFonts w:ascii="Arial" w:hAnsi="Arial" w:cs="Arial"/>
                <w:i/>
                <w:iCs/>
                <w:color w:val="FF0000"/>
              </w:rPr>
              <w:t xml:space="preserve">Worry and work up of </w:t>
            </w:r>
            <w:r w:rsidR="0060476E" w:rsidRPr="00B47CD2">
              <w:rPr>
                <w:rFonts w:ascii="Arial" w:hAnsi="Arial" w:cs="Arial"/>
                <w:i/>
                <w:iCs/>
                <w:color w:val="FF0000"/>
              </w:rPr>
              <w:t xml:space="preserve">non-significant </w:t>
            </w:r>
            <w:r w:rsidRPr="00B47CD2">
              <w:rPr>
                <w:rFonts w:ascii="Arial" w:hAnsi="Arial" w:cs="Arial"/>
                <w:i/>
                <w:iCs/>
                <w:color w:val="FF0000"/>
              </w:rPr>
              <w:t>lesion</w:t>
            </w:r>
            <w:r w:rsidR="00D34A07">
              <w:rPr>
                <w:rFonts w:ascii="Arial" w:hAnsi="Arial" w:cs="Arial"/>
                <w:i/>
                <w:iCs/>
                <w:color w:val="FF0000"/>
              </w:rPr>
              <w:t>.</w:t>
            </w:r>
          </w:p>
        </w:tc>
      </w:tr>
    </w:tbl>
    <w:p w14:paraId="39E6CC6F" w14:textId="045141A6" w:rsidR="000762A7" w:rsidRPr="00B47CD2" w:rsidRDefault="1DDDB233">
      <w:pPr>
        <w:rPr>
          <w:rFonts w:ascii="Arial" w:hAnsi="Arial" w:cs="Arial"/>
          <w:b/>
          <w:bCs/>
          <w:color w:val="000000" w:themeColor="text1"/>
        </w:rPr>
      </w:pPr>
      <w:r w:rsidRPr="00B47CD2">
        <w:rPr>
          <w:rFonts w:ascii="Arial" w:hAnsi="Arial" w:cs="Arial"/>
          <w:b/>
          <w:bCs/>
          <w:color w:val="000000" w:themeColor="text1"/>
        </w:rPr>
        <w:t>T</w:t>
      </w:r>
      <w:r w:rsidR="000762A7" w:rsidRPr="00B47CD2">
        <w:rPr>
          <w:rFonts w:ascii="Arial" w:hAnsi="Arial" w:cs="Arial"/>
          <w:b/>
          <w:bCs/>
          <w:color w:val="000000" w:themeColor="text1"/>
        </w:rPr>
        <w:t>his table assumes no clinical information is available.</w:t>
      </w:r>
      <w:r w:rsidR="00E05DE3" w:rsidRPr="00B47CD2">
        <w:rPr>
          <w:rFonts w:ascii="Arial" w:hAnsi="Arial" w:cs="Arial"/>
          <w:b/>
          <w:bCs/>
          <w:color w:val="000000" w:themeColor="text1"/>
        </w:rPr>
        <w:t xml:space="preserve"> *Review recommended for new evidence January 2026</w:t>
      </w:r>
    </w:p>
    <w:p w14:paraId="6CFC4B8B" w14:textId="251AB55B" w:rsidR="0007709C" w:rsidRPr="00B47CD2" w:rsidRDefault="0007709C" w:rsidP="4136A207">
      <w:pPr>
        <w:rPr>
          <w:rFonts w:ascii="Arial" w:hAnsi="Arial" w:cs="Arial"/>
          <w:b/>
          <w:bCs/>
          <w:color w:val="000000" w:themeColor="text1"/>
        </w:rPr>
      </w:pPr>
    </w:p>
    <w:p w14:paraId="551BF087" w14:textId="5573F58F" w:rsidR="009C0C67" w:rsidRPr="00B47CD2" w:rsidRDefault="009C0C67">
      <w:pPr>
        <w:rPr>
          <w:rFonts w:ascii="Arial" w:hAnsi="Arial" w:cs="Arial"/>
          <w:b/>
          <w:bCs/>
          <w:color w:val="000000" w:themeColor="text1"/>
        </w:rPr>
      </w:pPr>
      <w:r w:rsidRPr="00B47CD2">
        <w:rPr>
          <w:rFonts w:ascii="Arial" w:hAnsi="Arial" w:cs="Arial"/>
          <w:b/>
          <w:bCs/>
          <w:color w:val="000000" w:themeColor="text1"/>
        </w:rPr>
        <w:t>Authors</w:t>
      </w:r>
      <w:r w:rsidRPr="00B47CD2">
        <w:rPr>
          <w:rFonts w:ascii="Arial" w:hAnsi="Arial" w:cs="Arial"/>
          <w:color w:val="000000" w:themeColor="text1"/>
        </w:rPr>
        <w:t>:</w:t>
      </w:r>
    </w:p>
    <w:p w14:paraId="2520D15E" w14:textId="77777777" w:rsidR="003F0066" w:rsidRPr="00B47CD2" w:rsidRDefault="003F0066" w:rsidP="4136A207">
      <w:pPr>
        <w:rPr>
          <w:rFonts w:ascii="Arial" w:hAnsi="Arial" w:cs="Arial"/>
          <w:b/>
          <w:bCs/>
          <w:color w:val="000000" w:themeColor="text1"/>
        </w:rPr>
      </w:pPr>
    </w:p>
    <w:p w14:paraId="52BE65BF" w14:textId="777AD773" w:rsidR="00735A0A" w:rsidRPr="00B47CD2" w:rsidRDefault="00735A0A" w:rsidP="4136A207">
      <w:pPr>
        <w:rPr>
          <w:rFonts w:ascii="Arial" w:hAnsi="Arial" w:cs="Arial"/>
          <w:b/>
          <w:bCs/>
          <w:color w:val="000000" w:themeColor="text1"/>
        </w:rPr>
      </w:pPr>
      <w:r w:rsidRPr="00B47CD2">
        <w:rPr>
          <w:rFonts w:ascii="Arial" w:hAnsi="Arial" w:cs="Arial"/>
          <w:b/>
          <w:bCs/>
          <w:color w:val="000000" w:themeColor="text1"/>
        </w:rPr>
        <w:t>TLHC Expert Advisory Group</w:t>
      </w:r>
    </w:p>
    <w:p w14:paraId="59ECEACE" w14:textId="2DCAA541" w:rsidR="00E51CAA" w:rsidRPr="00B47CD2" w:rsidRDefault="00E51CAA" w:rsidP="4296D440">
      <w:pPr>
        <w:rPr>
          <w:rFonts w:ascii="Arial" w:hAnsi="Arial" w:cs="Arial"/>
          <w:b/>
          <w:bCs/>
          <w:color w:val="000000" w:themeColor="text1"/>
        </w:rPr>
      </w:pPr>
      <w:r w:rsidRPr="00B47CD2">
        <w:rPr>
          <w:rFonts w:ascii="Arial" w:hAnsi="Arial" w:cs="Arial"/>
          <w:b/>
          <w:bCs/>
          <w:color w:val="000000" w:themeColor="text1"/>
        </w:rPr>
        <w:t>David R Baldwin</w:t>
      </w:r>
    </w:p>
    <w:p w14:paraId="530BD6C2" w14:textId="187F9232" w:rsidR="00E51CAA" w:rsidRPr="00B47CD2" w:rsidRDefault="00E51CAA" w:rsidP="4136A207">
      <w:pPr>
        <w:rPr>
          <w:rFonts w:ascii="Arial" w:hAnsi="Arial" w:cs="Arial"/>
          <w:b/>
          <w:bCs/>
          <w:color w:val="000000" w:themeColor="text1"/>
        </w:rPr>
      </w:pPr>
      <w:r w:rsidRPr="00B47CD2">
        <w:rPr>
          <w:rFonts w:ascii="Arial" w:hAnsi="Arial" w:cs="Arial"/>
          <w:b/>
          <w:bCs/>
          <w:color w:val="000000" w:themeColor="text1"/>
        </w:rPr>
        <w:t>Arjun Nair</w:t>
      </w:r>
    </w:p>
    <w:p w14:paraId="2AD6C8F5" w14:textId="71183412" w:rsidR="00E51CAA" w:rsidRPr="00B47CD2" w:rsidRDefault="00E51CAA" w:rsidP="4136A207">
      <w:pPr>
        <w:rPr>
          <w:rFonts w:ascii="Arial" w:hAnsi="Arial" w:cs="Arial"/>
          <w:b/>
          <w:bCs/>
          <w:color w:val="000000" w:themeColor="text1"/>
        </w:rPr>
      </w:pPr>
      <w:r w:rsidRPr="00B47CD2">
        <w:rPr>
          <w:rFonts w:ascii="Arial" w:hAnsi="Arial" w:cs="Arial"/>
          <w:b/>
          <w:bCs/>
          <w:color w:val="000000" w:themeColor="text1"/>
        </w:rPr>
        <w:t>Richard Lee</w:t>
      </w:r>
    </w:p>
    <w:p w14:paraId="0D4468D7" w14:textId="77777777" w:rsidR="00E51CAA" w:rsidRPr="00B47CD2" w:rsidRDefault="00E51CAA" w:rsidP="4136A207">
      <w:pPr>
        <w:rPr>
          <w:rFonts w:ascii="Arial" w:hAnsi="Arial" w:cs="Arial"/>
          <w:b/>
          <w:bCs/>
          <w:color w:val="000000" w:themeColor="text1"/>
        </w:rPr>
      </w:pPr>
      <w:r w:rsidRPr="00B47CD2">
        <w:rPr>
          <w:rFonts w:ascii="Arial" w:hAnsi="Arial" w:cs="Arial"/>
          <w:b/>
          <w:bCs/>
          <w:color w:val="000000" w:themeColor="text1"/>
        </w:rPr>
        <w:t>Matthew Callister</w:t>
      </w:r>
    </w:p>
    <w:p w14:paraId="1A61CEC7" w14:textId="7D122CD3" w:rsidR="00F00638" w:rsidRPr="00B47CD2" w:rsidRDefault="00F00638" w:rsidP="4136A207">
      <w:pPr>
        <w:rPr>
          <w:rFonts w:ascii="Arial" w:hAnsi="Arial" w:cs="Arial"/>
          <w:b/>
          <w:bCs/>
          <w:color w:val="000000" w:themeColor="text1"/>
        </w:rPr>
      </w:pPr>
      <w:r w:rsidRPr="00B47CD2">
        <w:rPr>
          <w:rFonts w:ascii="Arial" w:hAnsi="Arial" w:cs="Arial"/>
          <w:b/>
          <w:bCs/>
          <w:color w:val="000000" w:themeColor="text1"/>
        </w:rPr>
        <w:t>Ruth Stirton</w:t>
      </w:r>
    </w:p>
    <w:p w14:paraId="4D80E51D" w14:textId="29C0C35B" w:rsidR="00E51CAA" w:rsidRPr="00B47CD2" w:rsidRDefault="00E51CAA" w:rsidP="4136A207">
      <w:pPr>
        <w:rPr>
          <w:rFonts w:ascii="Arial" w:hAnsi="Arial" w:cs="Arial"/>
          <w:b/>
          <w:bCs/>
          <w:color w:val="000000" w:themeColor="text1"/>
        </w:rPr>
      </w:pPr>
      <w:r w:rsidRPr="00B47CD2">
        <w:rPr>
          <w:rFonts w:ascii="Arial" w:hAnsi="Arial" w:cs="Arial"/>
          <w:b/>
          <w:bCs/>
          <w:color w:val="000000" w:themeColor="text1"/>
        </w:rPr>
        <w:t>Tim Windle</w:t>
      </w:r>
    </w:p>
    <w:p w14:paraId="322B53DA" w14:textId="09948EFC" w:rsidR="00E51CAA" w:rsidRPr="00B47CD2" w:rsidRDefault="00E51CAA" w:rsidP="4136A207">
      <w:pPr>
        <w:rPr>
          <w:rFonts w:ascii="Arial" w:hAnsi="Arial" w:cs="Arial"/>
          <w:b/>
          <w:bCs/>
          <w:color w:val="000000" w:themeColor="text1"/>
        </w:rPr>
      </w:pPr>
      <w:r w:rsidRPr="00B47CD2">
        <w:rPr>
          <w:rFonts w:ascii="Arial" w:hAnsi="Arial" w:cs="Arial"/>
          <w:b/>
          <w:bCs/>
          <w:color w:val="000000" w:themeColor="text1"/>
        </w:rPr>
        <w:t>Anne Mac</w:t>
      </w:r>
      <w:r w:rsidR="007551C9" w:rsidRPr="00B47CD2">
        <w:rPr>
          <w:rFonts w:ascii="Arial" w:hAnsi="Arial" w:cs="Arial"/>
          <w:b/>
          <w:bCs/>
          <w:color w:val="000000" w:themeColor="text1"/>
        </w:rPr>
        <w:t>k</w:t>
      </w:r>
      <w:r w:rsidRPr="00B47CD2">
        <w:rPr>
          <w:rFonts w:ascii="Arial" w:hAnsi="Arial" w:cs="Arial"/>
          <w:b/>
          <w:bCs/>
          <w:color w:val="000000" w:themeColor="text1"/>
        </w:rPr>
        <w:t>ie</w:t>
      </w:r>
    </w:p>
    <w:p w14:paraId="304D30F1" w14:textId="77777777" w:rsidR="00E51CAA" w:rsidRPr="00B47CD2" w:rsidRDefault="00E51CAA" w:rsidP="4136A207">
      <w:pPr>
        <w:rPr>
          <w:rFonts w:ascii="Arial" w:hAnsi="Arial" w:cs="Arial"/>
          <w:b/>
          <w:bCs/>
          <w:color w:val="000000" w:themeColor="text1"/>
        </w:rPr>
      </w:pPr>
      <w:r w:rsidRPr="00B47CD2">
        <w:rPr>
          <w:rFonts w:ascii="Arial" w:hAnsi="Arial" w:cs="Arial"/>
          <w:b/>
          <w:bCs/>
          <w:color w:val="000000" w:themeColor="text1"/>
        </w:rPr>
        <w:t>Liz Rochelle</w:t>
      </w:r>
    </w:p>
    <w:p w14:paraId="214085EE" w14:textId="253AA30C" w:rsidR="00675717" w:rsidRPr="00B47CD2" w:rsidRDefault="00675717" w:rsidP="4136A207">
      <w:pPr>
        <w:rPr>
          <w:rFonts w:ascii="Arial" w:hAnsi="Arial" w:cs="Arial"/>
          <w:b/>
          <w:bCs/>
          <w:color w:val="000000" w:themeColor="text1"/>
        </w:rPr>
      </w:pPr>
      <w:r w:rsidRPr="00B47CD2">
        <w:rPr>
          <w:rFonts w:ascii="Arial" w:hAnsi="Arial" w:cs="Arial"/>
          <w:b/>
          <w:bCs/>
          <w:color w:val="000000" w:themeColor="text1"/>
        </w:rPr>
        <w:t>Alan Bagnall</w:t>
      </w:r>
    </w:p>
    <w:p w14:paraId="795F9BAB" w14:textId="1417200D" w:rsidR="007551C9" w:rsidRPr="00B47CD2" w:rsidRDefault="007551C9" w:rsidP="4136A207">
      <w:pPr>
        <w:rPr>
          <w:rFonts w:ascii="Arial" w:hAnsi="Arial" w:cs="Arial"/>
          <w:b/>
          <w:bCs/>
          <w:color w:val="000000" w:themeColor="text1"/>
        </w:rPr>
      </w:pPr>
      <w:r w:rsidRPr="00B47CD2">
        <w:rPr>
          <w:rFonts w:ascii="Arial" w:hAnsi="Arial" w:cs="Arial"/>
          <w:b/>
          <w:bCs/>
          <w:color w:val="000000" w:themeColor="text1"/>
        </w:rPr>
        <w:t>Anan</w:t>
      </w:r>
      <w:r w:rsidR="00540594" w:rsidRPr="00B47CD2">
        <w:rPr>
          <w:rFonts w:ascii="Arial" w:hAnsi="Arial" w:cs="Arial"/>
          <w:b/>
          <w:bCs/>
          <w:color w:val="000000" w:themeColor="text1"/>
        </w:rPr>
        <w:t>d</w:t>
      </w:r>
      <w:r w:rsidRPr="00B47CD2">
        <w:rPr>
          <w:rFonts w:ascii="Arial" w:hAnsi="Arial" w:cs="Arial"/>
          <w:b/>
          <w:bCs/>
          <w:color w:val="000000" w:themeColor="text1"/>
        </w:rPr>
        <w:t xml:space="preserve"> Devaraj</w:t>
      </w:r>
    </w:p>
    <w:p w14:paraId="36F31162" w14:textId="74B64946" w:rsidR="007551C9" w:rsidRPr="00B47CD2" w:rsidRDefault="007551C9" w:rsidP="4136A207">
      <w:pPr>
        <w:rPr>
          <w:rFonts w:ascii="Arial" w:hAnsi="Arial" w:cs="Arial"/>
          <w:b/>
          <w:bCs/>
          <w:color w:val="000000" w:themeColor="text1"/>
        </w:rPr>
      </w:pPr>
      <w:r w:rsidRPr="00B47CD2">
        <w:rPr>
          <w:rFonts w:ascii="Arial" w:hAnsi="Arial" w:cs="Arial"/>
          <w:b/>
          <w:bCs/>
          <w:color w:val="000000" w:themeColor="text1"/>
        </w:rPr>
        <w:t>Emily Bartlet</w:t>
      </w:r>
      <w:r w:rsidR="00735A0A" w:rsidRPr="00B47CD2">
        <w:rPr>
          <w:rFonts w:ascii="Arial" w:hAnsi="Arial" w:cs="Arial"/>
          <w:b/>
          <w:bCs/>
          <w:color w:val="000000" w:themeColor="text1"/>
        </w:rPr>
        <w:t>t</w:t>
      </w:r>
    </w:p>
    <w:p w14:paraId="76897C4E" w14:textId="77777777" w:rsidR="00E51CAA" w:rsidRPr="00B47CD2" w:rsidRDefault="00E51CAA" w:rsidP="4136A207">
      <w:pPr>
        <w:rPr>
          <w:rFonts w:ascii="Arial" w:hAnsi="Arial" w:cs="Arial"/>
          <w:b/>
          <w:bCs/>
          <w:color w:val="000000" w:themeColor="text1"/>
        </w:rPr>
      </w:pPr>
    </w:p>
    <w:p w14:paraId="6A347DD2" w14:textId="1D1C038A" w:rsidR="00E51CAA" w:rsidRPr="00B47CD2" w:rsidRDefault="00E51CAA" w:rsidP="4136A207">
      <w:pPr>
        <w:rPr>
          <w:rFonts w:ascii="Arial" w:hAnsi="Arial" w:cs="Arial"/>
          <w:b/>
          <w:bCs/>
          <w:color w:val="000000" w:themeColor="text1"/>
        </w:rPr>
        <w:sectPr w:rsidR="00E51CAA" w:rsidRPr="00B47CD2" w:rsidSect="009578B6">
          <w:pgSz w:w="16820" w:h="11900" w:orient="landscape"/>
          <w:pgMar w:top="1440" w:right="1440" w:bottom="1276" w:left="1440" w:header="708" w:footer="708" w:gutter="0"/>
          <w:cols w:space="708"/>
          <w:docGrid w:linePitch="360"/>
        </w:sectPr>
      </w:pPr>
    </w:p>
    <w:p w14:paraId="30B350EE" w14:textId="77777777" w:rsidR="00EA72FD" w:rsidRPr="00B47CD2" w:rsidRDefault="00EA72FD" w:rsidP="4136A207">
      <w:pPr>
        <w:rPr>
          <w:rFonts w:ascii="Arial" w:hAnsi="Arial" w:cs="Arial"/>
          <w:b/>
          <w:bCs/>
          <w:color w:val="000000" w:themeColor="text1"/>
        </w:rPr>
      </w:pPr>
    </w:p>
    <w:p w14:paraId="35FC6BF4" w14:textId="77777777" w:rsidR="00EA72FD" w:rsidRPr="00B47CD2" w:rsidRDefault="00EA72FD" w:rsidP="4136A207">
      <w:pPr>
        <w:rPr>
          <w:rFonts w:ascii="Arial" w:hAnsi="Arial" w:cs="Arial"/>
          <w:b/>
          <w:bCs/>
          <w:color w:val="000000" w:themeColor="text1"/>
        </w:rPr>
      </w:pPr>
    </w:p>
    <w:p w14:paraId="0D7F6C37" w14:textId="77777777" w:rsidR="00FA14AD" w:rsidRPr="00B47CD2" w:rsidRDefault="00EA72FD" w:rsidP="00FA14AD">
      <w:pPr>
        <w:pStyle w:val="EndNoteBibliography"/>
        <w:ind w:left="720" w:hanging="720"/>
        <w:rPr>
          <w:rFonts w:ascii="Arial" w:hAnsi="Arial" w:cs="Arial"/>
        </w:rPr>
      </w:pPr>
      <w:r w:rsidRPr="00B47CD2">
        <w:rPr>
          <w:rFonts w:ascii="Arial" w:hAnsi="Arial" w:cs="Arial"/>
          <w:b/>
          <w:bCs/>
          <w:color w:val="000000" w:themeColor="text1"/>
        </w:rPr>
        <w:fldChar w:fldCharType="begin"/>
      </w:r>
      <w:r w:rsidRPr="00B47CD2">
        <w:rPr>
          <w:rFonts w:ascii="Arial" w:hAnsi="Arial" w:cs="Arial"/>
          <w:b/>
          <w:bCs/>
          <w:color w:val="000000" w:themeColor="text1"/>
          <w:lang w:val="it-IT"/>
        </w:rPr>
        <w:instrText xml:space="preserve"> ADDIN EN.REFLIST </w:instrText>
      </w:r>
      <w:r w:rsidRPr="00B47CD2">
        <w:rPr>
          <w:rFonts w:ascii="Arial" w:hAnsi="Arial" w:cs="Arial"/>
          <w:b/>
          <w:bCs/>
          <w:color w:val="000000" w:themeColor="text1"/>
        </w:rPr>
        <w:fldChar w:fldCharType="separate"/>
      </w:r>
      <w:r w:rsidR="00FA14AD" w:rsidRPr="00B47CD2">
        <w:rPr>
          <w:rFonts w:ascii="Arial" w:hAnsi="Arial" w:cs="Arial"/>
        </w:rPr>
        <w:t>1.</w:t>
      </w:r>
      <w:r w:rsidR="00FA14AD" w:rsidRPr="00B47CD2">
        <w:rPr>
          <w:rFonts w:ascii="Arial" w:hAnsi="Arial" w:cs="Arial"/>
        </w:rPr>
        <w:tab/>
        <w:t>O'Dowd EL, Tietzova I, Bartlett E, et al. ERS/ESTS/ESTRO/ESR/ESTI/EFOMP statement on management of incidental findings from low dose CT screening for lung cancer. Eur Respir J 2023. DOI: 10.1183/13993003.00533-2023.</w:t>
      </w:r>
    </w:p>
    <w:p w14:paraId="52B19EBC" w14:textId="77777777" w:rsidR="00FA14AD" w:rsidRPr="00B47CD2" w:rsidRDefault="00FA14AD" w:rsidP="00FA14AD">
      <w:pPr>
        <w:pStyle w:val="EndNoteBibliography"/>
        <w:ind w:left="720" w:hanging="720"/>
        <w:rPr>
          <w:rFonts w:ascii="Arial" w:hAnsi="Arial" w:cs="Arial"/>
        </w:rPr>
      </w:pPr>
      <w:r w:rsidRPr="00B47CD2">
        <w:rPr>
          <w:rFonts w:ascii="Arial" w:hAnsi="Arial" w:cs="Arial"/>
        </w:rPr>
        <w:t>2.</w:t>
      </w:r>
      <w:r w:rsidRPr="00B47CD2">
        <w:rPr>
          <w:rFonts w:ascii="Arial" w:hAnsi="Arial" w:cs="Arial"/>
        </w:rPr>
        <w:tab/>
        <w:t>Williams MC, Abbas A, Tirr E, et al. Reporting incidental coronary, aortic valve and cardiac calcification on non-gated thoracic computed tomography, a consensus statement from the BSCI/BSCCT and BSTI. Br J Radiol 2021;94(1117):20200894. DOI: 10.1259/bjr.20200894.</w:t>
      </w:r>
    </w:p>
    <w:p w14:paraId="18C8F653" w14:textId="77777777" w:rsidR="00FA14AD" w:rsidRPr="00B47CD2" w:rsidRDefault="00FA14AD" w:rsidP="00FA14AD">
      <w:pPr>
        <w:pStyle w:val="EndNoteBibliography"/>
        <w:ind w:left="720" w:hanging="720"/>
        <w:rPr>
          <w:rFonts w:ascii="Arial" w:hAnsi="Arial" w:cs="Arial"/>
        </w:rPr>
      </w:pPr>
      <w:r w:rsidRPr="00B47CD2">
        <w:rPr>
          <w:rFonts w:ascii="Arial" w:hAnsi="Arial" w:cs="Arial"/>
        </w:rPr>
        <w:t>3.</w:t>
      </w:r>
      <w:r w:rsidRPr="00B47CD2">
        <w:rPr>
          <w:rFonts w:ascii="Arial" w:hAnsi="Arial" w:cs="Arial"/>
        </w:rPr>
        <w:tab/>
        <w:t>Munden RF, Carter BW, Chiles C, et al. Managing Incidental Findings on Thoracic CT: Mediastinal and Cardiovascular Findings. A White Paper of the ACR Incidental Findings Committee. J Am Coll Radiol 2018;15(8):1087-1096. DOI: 10.1016/j.jacr.2018.04.029.</w:t>
      </w:r>
    </w:p>
    <w:p w14:paraId="5982D6CB" w14:textId="2AAC4A0D" w:rsidR="00FA14AD" w:rsidRPr="00B47CD2" w:rsidRDefault="00FA14AD" w:rsidP="00FA14AD">
      <w:pPr>
        <w:pStyle w:val="EndNoteBibliography"/>
        <w:ind w:left="720" w:hanging="720"/>
        <w:rPr>
          <w:rFonts w:ascii="Arial" w:hAnsi="Arial" w:cs="Arial"/>
        </w:rPr>
      </w:pPr>
      <w:r w:rsidRPr="00B47CD2">
        <w:rPr>
          <w:rFonts w:ascii="Arial" w:hAnsi="Arial" w:cs="Arial"/>
        </w:rPr>
        <w:t>4.</w:t>
      </w:r>
      <w:r w:rsidRPr="00B47CD2">
        <w:rPr>
          <w:rFonts w:ascii="Arial" w:hAnsi="Arial" w:cs="Arial"/>
        </w:rPr>
        <w:tab/>
        <w:t>Radiology ACo. ACR Lung Cancer Screening CT Incidental Findings Quick reference Guide. (</w:t>
      </w:r>
      <w:hyperlink r:id="rId18" w:history="1">
        <w:r w:rsidRPr="00B47CD2">
          <w:rPr>
            <w:rStyle w:val="Hyperlink"/>
            <w:rFonts w:ascii="Arial" w:hAnsi="Arial" w:cs="Arial"/>
          </w:rPr>
          <w:t>https://www.acr.org/-/media/ACR/Files/Lung-Cancer-Screening-Resources/LCS-Incidental-Findings-Quick-Guide.pdf</w:t>
        </w:r>
      </w:hyperlink>
      <w:r w:rsidRPr="00B47CD2">
        <w:rPr>
          <w:rFonts w:ascii="Arial" w:hAnsi="Arial" w:cs="Arial"/>
        </w:rPr>
        <w:t>).</w:t>
      </w:r>
    </w:p>
    <w:p w14:paraId="26F995C5" w14:textId="77777777" w:rsidR="00FA14AD" w:rsidRPr="00B47CD2" w:rsidRDefault="00FA14AD" w:rsidP="00FA14AD">
      <w:pPr>
        <w:pStyle w:val="EndNoteBibliography"/>
        <w:ind w:left="720" w:hanging="720"/>
        <w:rPr>
          <w:rFonts w:ascii="Arial" w:hAnsi="Arial" w:cs="Arial"/>
        </w:rPr>
      </w:pPr>
      <w:r w:rsidRPr="00B47CD2">
        <w:rPr>
          <w:rFonts w:ascii="Arial" w:hAnsi="Arial" w:cs="Arial"/>
        </w:rPr>
        <w:t>5.</w:t>
      </w:r>
      <w:r w:rsidRPr="00B47CD2">
        <w:rPr>
          <w:rFonts w:ascii="Arial" w:hAnsi="Arial" w:cs="Arial"/>
        </w:rPr>
        <w:tab/>
        <w:t>Bartlett EC, Belsey J, Derbyshire J, et al. Implications of incidental findings from lung screening for primary care: data from a UK pilot. NPJ Prim Care Respir Med 2021;31(1):36. DOI: 10.1038/s41533-021-00246-8.</w:t>
      </w:r>
    </w:p>
    <w:p w14:paraId="04FD1405" w14:textId="77777777" w:rsidR="00FA14AD" w:rsidRPr="00B47CD2" w:rsidRDefault="00FA14AD" w:rsidP="00FA14AD">
      <w:pPr>
        <w:pStyle w:val="EndNoteBibliography"/>
        <w:ind w:left="720" w:hanging="720"/>
        <w:rPr>
          <w:rFonts w:ascii="Arial" w:hAnsi="Arial" w:cs="Arial"/>
        </w:rPr>
      </w:pPr>
      <w:r w:rsidRPr="00B47CD2">
        <w:rPr>
          <w:rFonts w:ascii="Arial" w:hAnsi="Arial" w:cs="Arial"/>
        </w:rPr>
        <w:t>6.</w:t>
      </w:r>
      <w:r w:rsidRPr="00B47CD2">
        <w:rPr>
          <w:rFonts w:ascii="Arial" w:hAnsi="Arial" w:cs="Arial"/>
        </w:rPr>
        <w:tab/>
        <w:t>Bradley P, Bola BM, Balata H, Sharman A, Booton R, Crosbie PAJ. Incidental findings in low dose CT lung cancer screening of high-risk smokers: Results from the Manchester lung Health Check pilot. Lung Cancer 2022;173:1-4. DOI: 10.1016/j.lungcan.2022.08.017.</w:t>
      </w:r>
    </w:p>
    <w:p w14:paraId="3C997C48" w14:textId="77777777" w:rsidR="00FA14AD" w:rsidRPr="00B47CD2" w:rsidRDefault="00FA14AD" w:rsidP="00FA14AD">
      <w:pPr>
        <w:pStyle w:val="EndNoteBibliography"/>
        <w:ind w:left="720" w:hanging="720"/>
        <w:rPr>
          <w:rFonts w:ascii="Arial" w:hAnsi="Arial" w:cs="Arial"/>
        </w:rPr>
      </w:pPr>
      <w:r w:rsidRPr="00B47CD2">
        <w:rPr>
          <w:rFonts w:ascii="Arial" w:hAnsi="Arial" w:cs="Arial"/>
        </w:rPr>
        <w:t>7.</w:t>
      </w:r>
      <w:r w:rsidRPr="00B47CD2">
        <w:rPr>
          <w:rFonts w:ascii="Arial" w:hAnsi="Arial" w:cs="Arial"/>
        </w:rPr>
        <w:tab/>
        <w:t>Gareen IF, Gutman R, Sicks J, et al. Significant Incidental Findings in the National Lung Screening Trial. JAMA Intern Med 2023;183(7):677-684. DOI: 10.1001/jamainternmed.2023.1116.</w:t>
      </w:r>
    </w:p>
    <w:p w14:paraId="53052A23" w14:textId="77777777" w:rsidR="00FA14AD" w:rsidRPr="00B47CD2" w:rsidRDefault="00FA14AD" w:rsidP="00FA14AD">
      <w:pPr>
        <w:pStyle w:val="EndNoteBibliography"/>
        <w:ind w:left="720" w:hanging="720"/>
        <w:rPr>
          <w:rFonts w:ascii="Arial" w:hAnsi="Arial" w:cs="Arial"/>
        </w:rPr>
      </w:pPr>
      <w:r w:rsidRPr="00B47CD2">
        <w:rPr>
          <w:rFonts w:ascii="Arial" w:hAnsi="Arial" w:cs="Arial"/>
        </w:rPr>
        <w:t>8.</w:t>
      </w:r>
      <w:r w:rsidRPr="00B47CD2">
        <w:rPr>
          <w:rFonts w:ascii="Arial" w:hAnsi="Arial" w:cs="Arial"/>
        </w:rPr>
        <w:tab/>
        <w:t>Clark SD, Reuland DS, Brenner AT, Jonas DE. Effect of Incidental Findings Information on Lung Cancer Screening Intent: a Randomized Controlled Trial. J Gen Intern Med 2022;37(14):3676-3683. DOI: 10.1007/s11606-022-07409-4.</w:t>
      </w:r>
    </w:p>
    <w:p w14:paraId="3386368E" w14:textId="77777777" w:rsidR="00FA14AD" w:rsidRPr="00B47CD2" w:rsidRDefault="00FA14AD" w:rsidP="00FA14AD">
      <w:pPr>
        <w:pStyle w:val="EndNoteBibliography"/>
        <w:ind w:left="720" w:hanging="720"/>
        <w:rPr>
          <w:rFonts w:ascii="Arial" w:hAnsi="Arial" w:cs="Arial"/>
        </w:rPr>
      </w:pPr>
      <w:r w:rsidRPr="00B47CD2">
        <w:rPr>
          <w:rFonts w:ascii="Arial" w:hAnsi="Arial" w:cs="Arial"/>
        </w:rPr>
        <w:t>9.</w:t>
      </w:r>
      <w:r w:rsidRPr="00B47CD2">
        <w:rPr>
          <w:rFonts w:ascii="Arial" w:hAnsi="Arial" w:cs="Arial"/>
        </w:rPr>
        <w:tab/>
        <w:t>Gareen IF, Duan F, Greco EM, et al. Impact of lung cancer screening results on participant health-related quality of life and state anxiety in the National Lung Screening Trial. Cancer 2014;120(21):3401-9. DOI: 10.1002/cncr.28833.</w:t>
      </w:r>
    </w:p>
    <w:p w14:paraId="5B93423A" w14:textId="77777777" w:rsidR="00FA14AD" w:rsidRPr="00B47CD2" w:rsidRDefault="00FA14AD" w:rsidP="00FA14AD">
      <w:pPr>
        <w:pStyle w:val="EndNoteBibliography"/>
        <w:ind w:left="720" w:hanging="720"/>
        <w:rPr>
          <w:rFonts w:ascii="Arial" w:hAnsi="Arial" w:cs="Arial"/>
        </w:rPr>
      </w:pPr>
      <w:r w:rsidRPr="00B47CD2">
        <w:rPr>
          <w:rFonts w:ascii="Arial" w:hAnsi="Arial" w:cs="Arial"/>
        </w:rPr>
        <w:t>10.</w:t>
      </w:r>
      <w:r w:rsidRPr="00B47CD2">
        <w:rPr>
          <w:rFonts w:ascii="Arial" w:hAnsi="Arial" w:cs="Arial"/>
        </w:rPr>
        <w:tab/>
        <w:t>Brain K, Lifford KJ, Carter B, et al. Long-term psychosocial outcomes of low-dose CT screening: results of the UK Lung Cancer Screening randomised controlled trial. Thorax 2016;71(11):996-1005. DOI: 10.1136/thoraxjnl-2016-208283.</w:t>
      </w:r>
    </w:p>
    <w:p w14:paraId="3E1BD6AE" w14:textId="77777777" w:rsidR="00FA14AD" w:rsidRPr="00B47CD2" w:rsidRDefault="00FA14AD" w:rsidP="00FA14AD">
      <w:pPr>
        <w:pStyle w:val="EndNoteBibliography"/>
        <w:ind w:left="720" w:hanging="720"/>
        <w:rPr>
          <w:rFonts w:ascii="Arial" w:hAnsi="Arial" w:cs="Arial"/>
        </w:rPr>
      </w:pPr>
      <w:r w:rsidRPr="00B47CD2">
        <w:rPr>
          <w:rFonts w:ascii="Arial" w:hAnsi="Arial" w:cs="Arial"/>
        </w:rPr>
        <w:t>11.</w:t>
      </w:r>
      <w:r w:rsidRPr="00B47CD2">
        <w:rPr>
          <w:rFonts w:ascii="Arial" w:hAnsi="Arial" w:cs="Arial"/>
        </w:rPr>
        <w:tab/>
        <w:t>Kummer S, Waller J, Ruparel M, Duffy SW, Janes SM, Quaife SL. Psychological outcomes of low-dose CT lung cancer screening in a multisite demonstration screening pilot: the Lung Screen Uptake Trial (LSUT). Thorax 2020;75(12):1065-1073. DOI: 10.1136/thoraxjnl-2020-215054.</w:t>
      </w:r>
    </w:p>
    <w:p w14:paraId="1E7997A0" w14:textId="5038359E" w:rsidR="00FA14AD" w:rsidRPr="00B47CD2" w:rsidRDefault="00FA14AD" w:rsidP="00FA14AD">
      <w:pPr>
        <w:pStyle w:val="EndNoteBibliography"/>
        <w:ind w:left="720" w:hanging="720"/>
        <w:rPr>
          <w:rFonts w:ascii="Arial" w:hAnsi="Arial" w:cs="Arial"/>
        </w:rPr>
      </w:pPr>
      <w:r w:rsidRPr="00B47CD2">
        <w:rPr>
          <w:rFonts w:ascii="Arial" w:hAnsi="Arial" w:cs="Arial"/>
        </w:rPr>
        <w:t>12.</w:t>
      </w:r>
      <w:r w:rsidRPr="00B47CD2">
        <w:rPr>
          <w:rFonts w:ascii="Arial" w:hAnsi="Arial" w:cs="Arial"/>
        </w:rPr>
        <w:tab/>
        <w:t>National Health Service England, - National, Cancer, Programme. Targeted Screening for Lung Cancer with Low Radiation Dose Computed Tomography. Standard Protocol prepared for the Targeted Lung Health Checks Programme. (</w:t>
      </w:r>
      <w:hyperlink r:id="rId19" w:history="1">
        <w:r w:rsidRPr="00B47CD2">
          <w:rPr>
            <w:rStyle w:val="Hyperlink"/>
            <w:rFonts w:ascii="Arial" w:hAnsi="Arial" w:cs="Arial"/>
          </w:rPr>
          <w:t>https://www.england.nhs.uk/publication/targeted-screening-for-lung-cancer/</w:t>
        </w:r>
      </w:hyperlink>
      <w:r w:rsidRPr="00B47CD2">
        <w:rPr>
          <w:rFonts w:ascii="Arial" w:hAnsi="Arial" w:cs="Arial"/>
        </w:rPr>
        <w:t>).</w:t>
      </w:r>
    </w:p>
    <w:p w14:paraId="250DDCCD" w14:textId="40688BDF" w:rsidR="00FA14AD" w:rsidRPr="00B47CD2" w:rsidRDefault="00FA14AD" w:rsidP="00FA14AD">
      <w:pPr>
        <w:pStyle w:val="EndNoteBibliography"/>
        <w:ind w:left="720" w:hanging="720"/>
        <w:rPr>
          <w:rFonts w:ascii="Arial" w:hAnsi="Arial" w:cs="Arial"/>
        </w:rPr>
      </w:pPr>
      <w:r w:rsidRPr="00B47CD2">
        <w:rPr>
          <w:rFonts w:ascii="Arial" w:hAnsi="Arial" w:cs="Arial"/>
        </w:rPr>
        <w:t>13.</w:t>
      </w:r>
      <w:r w:rsidRPr="00B47CD2">
        <w:rPr>
          <w:rFonts w:ascii="Arial" w:hAnsi="Arial" w:cs="Arial"/>
        </w:rPr>
        <w:tab/>
        <w:t xml:space="preserve">National Health Service. England. Targeted Screening for Lung Cancer with Low Radiation Dose Computed Tomography. Quality Assurance Standards prepared for the Targeted Lung Health Checks Programme. </w:t>
      </w:r>
      <w:r w:rsidRPr="00B47CD2">
        <w:rPr>
          <w:rFonts w:ascii="Arial" w:hAnsi="Arial" w:cs="Arial"/>
        </w:rPr>
        <w:lastRenderedPageBreak/>
        <w:t>(</w:t>
      </w:r>
      <w:hyperlink r:id="rId20" w:history="1">
        <w:r w:rsidRPr="00B47CD2">
          <w:rPr>
            <w:rStyle w:val="Hyperlink"/>
            <w:rFonts w:ascii="Arial" w:hAnsi="Arial" w:cs="Arial"/>
          </w:rPr>
          <w:t>https://www.england.nhs.uk/wp-content/uploads/2019/02/B1647-quality-assurance-standards-targeted-lung-health-checks-programme-v2.pdf</w:t>
        </w:r>
      </w:hyperlink>
      <w:r w:rsidRPr="00B47CD2">
        <w:rPr>
          <w:rFonts w:ascii="Arial" w:hAnsi="Arial" w:cs="Arial"/>
        </w:rPr>
        <w:t>).</w:t>
      </w:r>
    </w:p>
    <w:p w14:paraId="67E10080" w14:textId="77777777" w:rsidR="00FA14AD" w:rsidRPr="00B47CD2" w:rsidRDefault="00FA14AD" w:rsidP="00FA14AD">
      <w:pPr>
        <w:pStyle w:val="EndNoteBibliography"/>
        <w:ind w:left="720" w:hanging="720"/>
        <w:rPr>
          <w:rFonts w:ascii="Arial" w:hAnsi="Arial" w:cs="Arial"/>
        </w:rPr>
      </w:pPr>
      <w:r w:rsidRPr="00B47CD2">
        <w:rPr>
          <w:rFonts w:ascii="Arial" w:hAnsi="Arial" w:cs="Arial"/>
        </w:rPr>
        <w:t>14.</w:t>
      </w:r>
      <w:r w:rsidRPr="00B47CD2">
        <w:rPr>
          <w:rFonts w:ascii="Arial" w:hAnsi="Arial" w:cs="Arial"/>
        </w:rPr>
        <w:tab/>
        <w:t>Hotson v East Berkshire AHA. House of Lords; 1987.</w:t>
      </w:r>
    </w:p>
    <w:p w14:paraId="4B71A1D6" w14:textId="539DBF79" w:rsidR="00FA14AD" w:rsidRPr="00B47CD2" w:rsidRDefault="00FA14AD" w:rsidP="00FA14AD">
      <w:pPr>
        <w:pStyle w:val="EndNoteBibliography"/>
        <w:ind w:left="720" w:hanging="720"/>
        <w:rPr>
          <w:rFonts w:ascii="Arial" w:hAnsi="Arial" w:cs="Arial"/>
        </w:rPr>
      </w:pPr>
      <w:r w:rsidRPr="00B47CD2">
        <w:rPr>
          <w:rFonts w:ascii="Arial" w:hAnsi="Arial" w:cs="Arial"/>
        </w:rPr>
        <w:t>1</w:t>
      </w:r>
      <w:r w:rsidR="389CAE59" w:rsidRPr="00B47CD2">
        <w:rPr>
          <w:rFonts w:ascii="Arial" w:hAnsi="Arial" w:cs="Arial"/>
        </w:rPr>
        <w:t>5</w:t>
      </w:r>
      <w:r w:rsidRPr="00B47CD2">
        <w:rPr>
          <w:rFonts w:ascii="Arial" w:hAnsi="Arial" w:cs="Arial"/>
        </w:rPr>
        <w:t>.</w:t>
      </w:r>
      <w:r w:rsidRPr="00B47CD2">
        <w:rPr>
          <w:rFonts w:ascii="Arial" w:hAnsi="Arial" w:cs="Arial"/>
        </w:rPr>
        <w:tab/>
        <w:t>Mamudu HM, Paul TK, Veeranki SP, Budoff M. The effects of coronary artery calcium screening on behavioral modification, risk perception, and medication adherence among asymptomatic adults: a systematic review. Atherosclerosis 2014;236(2):338-50. DOI: 10.1016/j.atherosclerosis.2014.07.022.</w:t>
      </w:r>
    </w:p>
    <w:p w14:paraId="16F97FF2" w14:textId="10DD8360" w:rsidR="00F37BA1" w:rsidRPr="00B47CD2" w:rsidRDefault="00EA72FD" w:rsidP="4136A207">
      <w:pPr>
        <w:rPr>
          <w:rFonts w:ascii="Arial" w:hAnsi="Arial" w:cs="Arial"/>
          <w:b/>
          <w:bCs/>
          <w:color w:val="000000" w:themeColor="text1"/>
        </w:rPr>
      </w:pPr>
      <w:r w:rsidRPr="00B47CD2">
        <w:rPr>
          <w:rFonts w:ascii="Arial" w:hAnsi="Arial" w:cs="Arial"/>
          <w:b/>
          <w:bCs/>
          <w:color w:val="000000" w:themeColor="text1"/>
        </w:rPr>
        <w:fldChar w:fldCharType="end"/>
      </w:r>
    </w:p>
    <w:p w14:paraId="1D05AA82" w14:textId="77777777" w:rsidR="00F37BA1" w:rsidRPr="00B47CD2" w:rsidRDefault="00F37BA1">
      <w:pPr>
        <w:rPr>
          <w:rFonts w:ascii="Arial" w:hAnsi="Arial" w:cs="Arial"/>
          <w:b/>
          <w:bCs/>
          <w:color w:val="000000" w:themeColor="text1"/>
        </w:rPr>
      </w:pPr>
      <w:r w:rsidRPr="00B47CD2">
        <w:rPr>
          <w:rFonts w:ascii="Arial" w:hAnsi="Arial" w:cs="Arial"/>
          <w:b/>
          <w:bCs/>
          <w:color w:val="000000" w:themeColor="text1"/>
        </w:rPr>
        <w:br w:type="page"/>
      </w:r>
    </w:p>
    <w:p w14:paraId="7D6AEC47" w14:textId="77777777" w:rsidR="00F37BA1" w:rsidRPr="009578B6" w:rsidRDefault="00F37BA1" w:rsidP="009578B6">
      <w:pPr>
        <w:pStyle w:val="Heading1Numbered"/>
      </w:pPr>
      <w:r w:rsidRPr="009578B6">
        <w:lastRenderedPageBreak/>
        <w:t>National incidental findings pathways for targeted lung cancer screening</w:t>
      </w:r>
    </w:p>
    <w:p w14:paraId="729206BA" w14:textId="77777777" w:rsidR="00F37BA1" w:rsidRPr="00B47CD2" w:rsidRDefault="00F37BA1" w:rsidP="00F37BA1">
      <w:pPr>
        <w:rPr>
          <w:rFonts w:ascii="Arial" w:hAnsi="Arial" w:cs="Arial"/>
        </w:rPr>
      </w:pPr>
    </w:p>
    <w:p w14:paraId="6718F305" w14:textId="380C7966" w:rsidR="00F37BA1" w:rsidRPr="00B47CD2" w:rsidRDefault="00F37BA1" w:rsidP="00F37BA1">
      <w:pPr>
        <w:jc w:val="both"/>
        <w:rPr>
          <w:rFonts w:ascii="Arial" w:hAnsi="Arial" w:cs="Arial"/>
        </w:rPr>
      </w:pPr>
      <w:r w:rsidRPr="00B47CD2">
        <w:rPr>
          <w:rFonts w:ascii="Arial" w:hAnsi="Arial" w:cs="Arial"/>
        </w:rPr>
        <w:t>Locally agreed pathways for the management of incidental findings are important to maximise efficiency whilst bringing any benefits to participants that may result from detection. All incidental findings flagged by LDCT readers should be discussed at the Screening Review Meeting (SRM) where previous imaging and clinical factors can be included in the assessment. If the SRM is unsure of the significance of a finding outside it</w:t>
      </w:r>
      <w:r w:rsidR="00D34A07">
        <w:rPr>
          <w:rFonts w:ascii="Arial" w:hAnsi="Arial" w:cs="Arial"/>
        </w:rPr>
        <w:t>s</w:t>
      </w:r>
      <w:r w:rsidRPr="00B47CD2">
        <w:rPr>
          <w:rFonts w:ascii="Arial" w:hAnsi="Arial" w:cs="Arial"/>
        </w:rPr>
        <w:t xml:space="preserve"> specialism then advice should be sought from the relevant speciality prior to any action. The SRM should request tests that are required to determine if a referral needs to be made, according to local agreements (e.g. echocardiogram for aortic valve calcification). </w:t>
      </w:r>
    </w:p>
    <w:p w14:paraId="433004C5" w14:textId="77777777" w:rsidR="00F37BA1" w:rsidRPr="00B47CD2" w:rsidRDefault="00F37BA1" w:rsidP="00F37BA1">
      <w:pPr>
        <w:jc w:val="both"/>
        <w:rPr>
          <w:rFonts w:ascii="Arial" w:hAnsi="Arial" w:cs="Arial"/>
        </w:rPr>
      </w:pPr>
    </w:p>
    <w:p w14:paraId="2433E05F" w14:textId="1D857588" w:rsidR="00F37BA1" w:rsidRPr="00B47CD2" w:rsidRDefault="00F37BA1" w:rsidP="00F37BA1">
      <w:pPr>
        <w:jc w:val="both"/>
        <w:rPr>
          <w:rFonts w:ascii="Arial" w:hAnsi="Arial" w:cs="Arial"/>
        </w:rPr>
      </w:pPr>
      <w:r w:rsidRPr="00B47CD2">
        <w:rPr>
          <w:rFonts w:ascii="Arial" w:hAnsi="Arial" w:cs="Arial"/>
        </w:rPr>
        <w:t>All participants should have received</w:t>
      </w:r>
      <w:r w:rsidR="00D34A07">
        <w:rPr>
          <w:rFonts w:ascii="Arial" w:hAnsi="Arial" w:cs="Arial"/>
        </w:rPr>
        <w:t>,</w:t>
      </w:r>
      <w:r w:rsidRPr="00B47CD2">
        <w:rPr>
          <w:rFonts w:ascii="Arial" w:hAnsi="Arial" w:cs="Arial"/>
        </w:rPr>
        <w:t xml:space="preserve"> </w:t>
      </w:r>
      <w:r w:rsidR="00C54BD7" w:rsidRPr="00B47CD2">
        <w:rPr>
          <w:rFonts w:ascii="Arial" w:hAnsi="Arial" w:cs="Arial"/>
        </w:rPr>
        <w:t xml:space="preserve">at </w:t>
      </w:r>
      <w:r w:rsidRPr="00B47CD2">
        <w:rPr>
          <w:rFonts w:ascii="Arial" w:hAnsi="Arial" w:cs="Arial"/>
        </w:rPr>
        <w:t>the time of consent and have ongoing access to, detailed information about incidental findings. This is important for the participant to understand why the findings have or have not been communicated to them and why action is or is not recommended.</w:t>
      </w:r>
    </w:p>
    <w:p w14:paraId="75335814" w14:textId="77777777" w:rsidR="00F37BA1" w:rsidRPr="00B47CD2" w:rsidRDefault="00F37BA1" w:rsidP="00F37BA1">
      <w:pPr>
        <w:jc w:val="both"/>
        <w:rPr>
          <w:rFonts w:ascii="Arial" w:hAnsi="Arial" w:cs="Arial"/>
        </w:rPr>
      </w:pPr>
    </w:p>
    <w:p w14:paraId="4DC6E09D" w14:textId="77777777" w:rsidR="00F37BA1" w:rsidRPr="00B47CD2" w:rsidRDefault="00F37BA1" w:rsidP="00F37BA1">
      <w:pPr>
        <w:jc w:val="both"/>
        <w:rPr>
          <w:rFonts w:ascii="Arial" w:hAnsi="Arial" w:cs="Arial"/>
        </w:rPr>
      </w:pPr>
      <w:r w:rsidRPr="00B47CD2">
        <w:rPr>
          <w:rFonts w:ascii="Arial" w:hAnsi="Arial" w:cs="Arial"/>
        </w:rPr>
        <w:t xml:space="preserve">Most findings and actions can be communicated by letters in a standardised format to the participant with copies to primary care. Bespoke letters may be needed to communicate outcomes of additional investigations or where a standard letter is not available. Standard letters and return to screen outcomes can be managed by the screening admin team. </w:t>
      </w:r>
    </w:p>
    <w:p w14:paraId="61A3CFB5" w14:textId="77777777" w:rsidR="00F37BA1" w:rsidRPr="00B47CD2" w:rsidRDefault="00F37BA1" w:rsidP="00F37BA1">
      <w:pPr>
        <w:jc w:val="both"/>
        <w:rPr>
          <w:rFonts w:ascii="Arial" w:hAnsi="Arial" w:cs="Arial"/>
        </w:rPr>
      </w:pPr>
    </w:p>
    <w:p w14:paraId="64644970" w14:textId="6E8A81F5" w:rsidR="00F37BA1" w:rsidRPr="00B47CD2" w:rsidRDefault="00F37BA1" w:rsidP="00F37BA1">
      <w:pPr>
        <w:jc w:val="both"/>
        <w:rPr>
          <w:rFonts w:ascii="Arial" w:hAnsi="Arial" w:cs="Arial"/>
        </w:rPr>
      </w:pPr>
      <w:r w:rsidRPr="00B47CD2">
        <w:rPr>
          <w:rFonts w:ascii="Arial" w:hAnsi="Arial" w:cs="Arial"/>
        </w:rPr>
        <w:t>The requesting of investigations and certain referrals may need to be done by medical staff deputising for the Responsible Clinician. In general, sites should avoid asking primary care to action incidental findings although this can vary according to local agreements. Alternative pathways are given in the table where primary care may be involved; “No alternative pathway” indicates the finding should be managed by secon</w:t>
      </w:r>
      <w:r w:rsidR="006F18FD" w:rsidRPr="00B47CD2">
        <w:rPr>
          <w:rFonts w:ascii="Arial" w:hAnsi="Arial" w:cs="Arial"/>
        </w:rPr>
        <w:t>d</w:t>
      </w:r>
      <w:r w:rsidRPr="00B47CD2">
        <w:rPr>
          <w:rFonts w:ascii="Arial" w:hAnsi="Arial" w:cs="Arial"/>
        </w:rPr>
        <w:t>ary care or within the programme.</w:t>
      </w:r>
      <w:r w:rsidR="00BB7EA3" w:rsidRPr="00B47CD2">
        <w:rPr>
          <w:rFonts w:ascii="Arial" w:hAnsi="Arial" w:cs="Arial"/>
        </w:rPr>
        <w:t xml:space="preserve"> Where alternative pathways include extra investigations and interventions, there should be in-service evaluation.</w:t>
      </w:r>
    </w:p>
    <w:p w14:paraId="76624319" w14:textId="77777777" w:rsidR="00F37BA1" w:rsidRPr="00B47CD2" w:rsidRDefault="00F37BA1" w:rsidP="00F37BA1">
      <w:pPr>
        <w:jc w:val="both"/>
        <w:rPr>
          <w:rFonts w:ascii="Arial" w:hAnsi="Arial" w:cs="Arial"/>
        </w:rPr>
      </w:pPr>
    </w:p>
    <w:p w14:paraId="32B50820" w14:textId="23FAAEAF" w:rsidR="00F37BA1" w:rsidRPr="00B47CD2" w:rsidRDefault="00F37BA1" w:rsidP="00F37BA1">
      <w:pPr>
        <w:jc w:val="both"/>
        <w:rPr>
          <w:rFonts w:ascii="Arial" w:hAnsi="Arial" w:cs="Arial"/>
        </w:rPr>
      </w:pPr>
      <w:r w:rsidRPr="00B47CD2">
        <w:rPr>
          <w:rFonts w:ascii="Arial" w:hAnsi="Arial" w:cs="Arial"/>
        </w:rPr>
        <w:t>Where participants will exit screening (e.g. for age reasons), consideration can be given to act upon more significant incidental findings which otherwise would have been reasonable to survey at incident rounds. When participants are known to have new or existing comorbidities that mean they may not benefit in continuing screening, this should be discussed with the participant and a shared decision about continuation in the programme reached.</w:t>
      </w:r>
    </w:p>
    <w:p w14:paraId="660578A2" w14:textId="57FE46E5" w:rsidR="00F37BA1" w:rsidRPr="00B47CD2" w:rsidRDefault="00F37BA1" w:rsidP="00F37BA1">
      <w:pPr>
        <w:rPr>
          <w:rFonts w:ascii="Arial" w:hAnsi="Arial" w:cs="Arial"/>
        </w:rPr>
        <w:sectPr w:rsidR="00F37BA1" w:rsidRPr="00B47CD2" w:rsidSect="009578B6">
          <w:footerReference w:type="even" r:id="rId21"/>
          <w:footerReference w:type="default" r:id="rId22"/>
          <w:pgSz w:w="11906" w:h="16838"/>
          <w:pgMar w:top="1440" w:right="1440" w:bottom="1276" w:left="1440" w:header="708" w:footer="708" w:gutter="0"/>
          <w:cols w:space="708"/>
          <w:docGrid w:linePitch="360"/>
        </w:sectPr>
      </w:pPr>
      <w:r w:rsidRPr="00B47CD2">
        <w:rPr>
          <w:rFonts w:ascii="Arial" w:hAnsi="Arial" w:cs="Arial"/>
        </w:rPr>
        <w:t>Programmes are encouraged to work closely with primary and secondary care teams to avoid uncertainty in onward referral.</w:t>
      </w:r>
    </w:p>
    <w:p w14:paraId="7AF1C3DA" w14:textId="77777777" w:rsidR="00F37BA1" w:rsidRPr="00B47CD2" w:rsidRDefault="00F37BA1" w:rsidP="00F37BA1">
      <w:pPr>
        <w:rPr>
          <w:rFonts w:ascii="Arial" w:hAnsi="Arial" w:cs="Arial"/>
        </w:rPr>
      </w:pPr>
    </w:p>
    <w:tbl>
      <w:tblPr>
        <w:tblStyle w:val="TableGrid"/>
        <w:tblpPr w:leftFromText="180" w:rightFromText="180" w:vertAnchor="text" w:tblpY="1"/>
        <w:tblOverlap w:val="never"/>
        <w:tblW w:w="13745" w:type="dxa"/>
        <w:tblLook w:val="04A0" w:firstRow="1" w:lastRow="0" w:firstColumn="1" w:lastColumn="0" w:noHBand="0" w:noVBand="1"/>
      </w:tblPr>
      <w:tblGrid>
        <w:gridCol w:w="2164"/>
        <w:gridCol w:w="4355"/>
        <w:gridCol w:w="2457"/>
        <w:gridCol w:w="3126"/>
        <w:gridCol w:w="1643"/>
      </w:tblGrid>
      <w:tr w:rsidR="00F37BA1" w:rsidRPr="00B47CD2" w14:paraId="0194C3C7" w14:textId="77777777">
        <w:trPr>
          <w:trHeight w:val="806"/>
        </w:trPr>
        <w:tc>
          <w:tcPr>
            <w:tcW w:w="1853" w:type="dxa"/>
            <w:vMerge w:val="restart"/>
          </w:tcPr>
          <w:p w14:paraId="27F37CB4" w14:textId="77777777" w:rsidR="00F37BA1" w:rsidRPr="00B47CD2" w:rsidRDefault="00F37BA1">
            <w:pPr>
              <w:rPr>
                <w:rFonts w:ascii="Arial" w:hAnsi="Arial" w:cs="Arial"/>
                <w:b/>
                <w:bCs/>
              </w:rPr>
            </w:pPr>
            <w:r w:rsidRPr="00B47CD2">
              <w:rPr>
                <w:rFonts w:ascii="Arial" w:hAnsi="Arial" w:cs="Arial"/>
                <w:b/>
                <w:bCs/>
              </w:rPr>
              <w:t>FINDING</w:t>
            </w:r>
          </w:p>
        </w:tc>
        <w:tc>
          <w:tcPr>
            <w:tcW w:w="7214" w:type="dxa"/>
            <w:gridSpan w:val="2"/>
          </w:tcPr>
          <w:p w14:paraId="4303DEA1" w14:textId="77777777" w:rsidR="00F37BA1" w:rsidRPr="00B47CD2" w:rsidRDefault="00F37BA1">
            <w:pPr>
              <w:jc w:val="center"/>
              <w:rPr>
                <w:rFonts w:ascii="Arial" w:hAnsi="Arial" w:cs="Arial"/>
                <w:b/>
                <w:bCs/>
              </w:rPr>
            </w:pPr>
            <w:r w:rsidRPr="00B47CD2">
              <w:rPr>
                <w:rFonts w:ascii="Arial" w:hAnsi="Arial" w:cs="Arial"/>
                <w:b/>
                <w:bCs/>
              </w:rPr>
              <w:t>Pathway Recommendations</w:t>
            </w:r>
          </w:p>
          <w:p w14:paraId="0680AD25" w14:textId="77777777" w:rsidR="00F37BA1" w:rsidRPr="00B47CD2" w:rsidRDefault="00F37BA1">
            <w:pPr>
              <w:jc w:val="center"/>
              <w:rPr>
                <w:rFonts w:ascii="Arial" w:hAnsi="Arial" w:cs="Arial"/>
                <w:b/>
                <w:bCs/>
                <w:u w:val="single"/>
              </w:rPr>
            </w:pPr>
            <w:r w:rsidRPr="00B47CD2">
              <w:rPr>
                <w:rFonts w:ascii="Arial" w:hAnsi="Arial" w:cs="Arial"/>
                <w:b/>
                <w:bCs/>
                <w:u w:val="single"/>
              </w:rPr>
              <w:t>Review at Screening Review Meeting or Triage</w:t>
            </w:r>
          </w:p>
          <w:p w14:paraId="117F1213" w14:textId="77777777" w:rsidR="00F37BA1" w:rsidRPr="00B47CD2" w:rsidRDefault="00F37BA1">
            <w:pPr>
              <w:jc w:val="center"/>
              <w:rPr>
                <w:rFonts w:ascii="Arial" w:hAnsi="Arial" w:cs="Arial"/>
                <w:b/>
                <w:bCs/>
              </w:rPr>
            </w:pPr>
            <w:r w:rsidRPr="00B47CD2">
              <w:rPr>
                <w:rFonts w:ascii="Arial" w:hAnsi="Arial" w:cs="Arial"/>
                <w:b/>
                <w:bCs/>
              </w:rPr>
              <w:t>(Referral may not be required if finding is already known; all participants returned to screening via the screening coordinator)</w:t>
            </w:r>
          </w:p>
        </w:tc>
        <w:tc>
          <w:tcPr>
            <w:tcW w:w="4678" w:type="dxa"/>
            <w:gridSpan w:val="2"/>
          </w:tcPr>
          <w:p w14:paraId="52E52E21" w14:textId="77777777" w:rsidR="00F37BA1" w:rsidRPr="00B47CD2" w:rsidRDefault="00F37BA1">
            <w:pPr>
              <w:jc w:val="center"/>
              <w:rPr>
                <w:rFonts w:ascii="Arial" w:hAnsi="Arial" w:cs="Arial"/>
                <w:b/>
                <w:bCs/>
              </w:rPr>
            </w:pPr>
            <w:r w:rsidRPr="00B47CD2">
              <w:rPr>
                <w:rFonts w:ascii="Arial" w:hAnsi="Arial" w:cs="Arial"/>
                <w:b/>
                <w:bCs/>
              </w:rPr>
              <w:t>Communications and responsibilities</w:t>
            </w:r>
          </w:p>
          <w:p w14:paraId="3D278FEA" w14:textId="77777777" w:rsidR="00F37BA1" w:rsidRPr="00B47CD2" w:rsidRDefault="00F37BA1">
            <w:pPr>
              <w:jc w:val="center"/>
              <w:rPr>
                <w:rFonts w:ascii="Arial" w:hAnsi="Arial" w:cs="Arial"/>
                <w:b/>
                <w:bCs/>
              </w:rPr>
            </w:pPr>
            <w:r w:rsidRPr="00B47CD2">
              <w:rPr>
                <w:rFonts w:ascii="Arial" w:hAnsi="Arial" w:cs="Arial"/>
                <w:b/>
                <w:bCs/>
              </w:rPr>
              <w:t>SC = Screening Coordinator</w:t>
            </w:r>
          </w:p>
          <w:p w14:paraId="31C8DB60" w14:textId="77777777" w:rsidR="00F37BA1" w:rsidRPr="00B47CD2" w:rsidRDefault="00F37BA1">
            <w:pPr>
              <w:jc w:val="center"/>
              <w:rPr>
                <w:rFonts w:ascii="Arial" w:hAnsi="Arial" w:cs="Arial"/>
                <w:b/>
                <w:bCs/>
              </w:rPr>
            </w:pPr>
            <w:r w:rsidRPr="00B47CD2">
              <w:rPr>
                <w:rFonts w:ascii="Arial" w:hAnsi="Arial" w:cs="Arial"/>
                <w:b/>
                <w:bCs/>
              </w:rPr>
              <w:t>RC = Responsible Clinician or deputy</w:t>
            </w:r>
          </w:p>
        </w:tc>
      </w:tr>
      <w:tr w:rsidR="00F37BA1" w:rsidRPr="00B47CD2" w14:paraId="26CD0C7B" w14:textId="77777777">
        <w:trPr>
          <w:trHeight w:val="332"/>
        </w:trPr>
        <w:tc>
          <w:tcPr>
            <w:tcW w:w="1853" w:type="dxa"/>
            <w:vMerge/>
          </w:tcPr>
          <w:p w14:paraId="43274ADC" w14:textId="77777777" w:rsidR="00F37BA1" w:rsidRPr="00B47CD2" w:rsidRDefault="00F37BA1">
            <w:pPr>
              <w:rPr>
                <w:rFonts w:ascii="Arial" w:hAnsi="Arial" w:cs="Arial"/>
                <w:b/>
                <w:bCs/>
              </w:rPr>
            </w:pPr>
          </w:p>
        </w:tc>
        <w:tc>
          <w:tcPr>
            <w:tcW w:w="4663" w:type="dxa"/>
          </w:tcPr>
          <w:p w14:paraId="556FC226" w14:textId="77777777" w:rsidR="00F37BA1" w:rsidRPr="00B47CD2" w:rsidRDefault="00F37BA1">
            <w:pPr>
              <w:jc w:val="center"/>
              <w:rPr>
                <w:rFonts w:ascii="Arial" w:hAnsi="Arial" w:cs="Arial"/>
                <w:b/>
                <w:bCs/>
              </w:rPr>
            </w:pPr>
          </w:p>
          <w:p w14:paraId="3B780425" w14:textId="77777777" w:rsidR="00F37BA1" w:rsidRPr="00B47CD2" w:rsidRDefault="00F37BA1">
            <w:pPr>
              <w:jc w:val="center"/>
              <w:rPr>
                <w:rFonts w:ascii="Arial" w:hAnsi="Arial" w:cs="Arial"/>
                <w:b/>
                <w:bCs/>
              </w:rPr>
            </w:pPr>
            <w:r w:rsidRPr="00B47CD2">
              <w:rPr>
                <w:rFonts w:ascii="Arial" w:hAnsi="Arial" w:cs="Arial"/>
                <w:b/>
                <w:bCs/>
              </w:rPr>
              <w:t>Preferred</w:t>
            </w:r>
          </w:p>
        </w:tc>
        <w:tc>
          <w:tcPr>
            <w:tcW w:w="2551" w:type="dxa"/>
          </w:tcPr>
          <w:p w14:paraId="0643DF34" w14:textId="77777777" w:rsidR="00F37BA1" w:rsidRPr="00B47CD2" w:rsidRDefault="00F37BA1">
            <w:pPr>
              <w:jc w:val="center"/>
              <w:rPr>
                <w:rFonts w:ascii="Arial" w:hAnsi="Arial" w:cs="Arial"/>
                <w:b/>
                <w:bCs/>
              </w:rPr>
            </w:pPr>
          </w:p>
          <w:p w14:paraId="62EA2669" w14:textId="77777777" w:rsidR="00F37BA1" w:rsidRPr="00B47CD2" w:rsidRDefault="00F37BA1">
            <w:pPr>
              <w:jc w:val="center"/>
              <w:rPr>
                <w:rFonts w:ascii="Arial" w:hAnsi="Arial" w:cs="Arial"/>
                <w:b/>
                <w:bCs/>
              </w:rPr>
            </w:pPr>
            <w:r w:rsidRPr="00B47CD2">
              <w:rPr>
                <w:rFonts w:ascii="Arial" w:hAnsi="Arial" w:cs="Arial"/>
                <w:b/>
                <w:bCs/>
              </w:rPr>
              <w:t>Alternative</w:t>
            </w:r>
          </w:p>
          <w:p w14:paraId="74D6869C" w14:textId="25B6F8A5" w:rsidR="003D6F08" w:rsidRPr="00B47CD2" w:rsidRDefault="003D6F08">
            <w:pPr>
              <w:jc w:val="center"/>
              <w:rPr>
                <w:rFonts w:ascii="Arial" w:hAnsi="Arial" w:cs="Arial"/>
                <w:b/>
                <w:bCs/>
              </w:rPr>
            </w:pPr>
          </w:p>
        </w:tc>
        <w:tc>
          <w:tcPr>
            <w:tcW w:w="3360" w:type="dxa"/>
          </w:tcPr>
          <w:p w14:paraId="64F6FBC4" w14:textId="77777777" w:rsidR="00F37BA1" w:rsidRPr="00B47CD2" w:rsidRDefault="00F37BA1">
            <w:pPr>
              <w:jc w:val="center"/>
              <w:rPr>
                <w:rFonts w:ascii="Arial" w:hAnsi="Arial" w:cs="Arial"/>
                <w:b/>
                <w:bCs/>
                <w:color w:val="000000" w:themeColor="text1"/>
              </w:rPr>
            </w:pPr>
            <w:r w:rsidRPr="00B47CD2">
              <w:rPr>
                <w:rFonts w:ascii="Arial" w:hAnsi="Arial" w:cs="Arial"/>
                <w:b/>
                <w:bCs/>
                <w:color w:val="000000" w:themeColor="text1"/>
              </w:rPr>
              <w:t>Format and Content</w:t>
            </w:r>
          </w:p>
          <w:p w14:paraId="72257A06" w14:textId="77777777" w:rsidR="00F37BA1" w:rsidRPr="00B47CD2" w:rsidRDefault="00F37BA1">
            <w:pPr>
              <w:jc w:val="center"/>
              <w:rPr>
                <w:rFonts w:ascii="Arial" w:hAnsi="Arial" w:cs="Arial"/>
                <w:color w:val="000000" w:themeColor="text1"/>
              </w:rPr>
            </w:pPr>
            <w:r w:rsidRPr="00B47CD2">
              <w:rPr>
                <w:rFonts w:ascii="Arial" w:hAnsi="Arial" w:cs="Arial"/>
                <w:b/>
                <w:bCs/>
                <w:color w:val="000000" w:themeColor="text1"/>
              </w:rPr>
              <w:t>SL</w:t>
            </w:r>
            <w:r w:rsidRPr="00B47CD2">
              <w:rPr>
                <w:rFonts w:ascii="Arial" w:hAnsi="Arial" w:cs="Arial"/>
                <w:color w:val="000000" w:themeColor="text1"/>
              </w:rPr>
              <w:t xml:space="preserve"> = standard </w:t>
            </w:r>
            <w:proofErr w:type="gramStart"/>
            <w:r w:rsidRPr="00B47CD2">
              <w:rPr>
                <w:rFonts w:ascii="Arial" w:hAnsi="Arial" w:cs="Arial"/>
                <w:color w:val="000000" w:themeColor="text1"/>
              </w:rPr>
              <w:t>letter;</w:t>
            </w:r>
            <w:proofErr w:type="gramEnd"/>
            <w:r w:rsidRPr="00B47CD2">
              <w:rPr>
                <w:rFonts w:ascii="Arial" w:hAnsi="Arial" w:cs="Arial"/>
                <w:color w:val="000000" w:themeColor="text1"/>
              </w:rPr>
              <w:t xml:space="preserve"> </w:t>
            </w:r>
          </w:p>
          <w:p w14:paraId="22C720A2" w14:textId="77777777" w:rsidR="00F37BA1" w:rsidRPr="00B47CD2" w:rsidRDefault="00F37BA1">
            <w:pPr>
              <w:jc w:val="center"/>
              <w:rPr>
                <w:rFonts w:ascii="Arial" w:hAnsi="Arial" w:cs="Arial"/>
                <w:b/>
                <w:bCs/>
                <w:color w:val="000000" w:themeColor="text1"/>
              </w:rPr>
            </w:pPr>
            <w:r w:rsidRPr="00B47CD2">
              <w:rPr>
                <w:rFonts w:ascii="Arial" w:hAnsi="Arial" w:cs="Arial"/>
                <w:b/>
                <w:bCs/>
                <w:color w:val="000000" w:themeColor="text1"/>
              </w:rPr>
              <w:t>BL</w:t>
            </w:r>
            <w:r w:rsidRPr="00B47CD2">
              <w:rPr>
                <w:rFonts w:ascii="Arial" w:hAnsi="Arial" w:cs="Arial"/>
                <w:color w:val="000000" w:themeColor="text1"/>
              </w:rPr>
              <w:t xml:space="preserve"> = bespoke letter.</w:t>
            </w:r>
          </w:p>
        </w:tc>
        <w:tc>
          <w:tcPr>
            <w:tcW w:w="1318" w:type="dxa"/>
          </w:tcPr>
          <w:p w14:paraId="4C3BA245" w14:textId="77777777" w:rsidR="00F37BA1" w:rsidRPr="00B47CD2" w:rsidRDefault="00F37BA1">
            <w:pPr>
              <w:jc w:val="center"/>
              <w:rPr>
                <w:rFonts w:ascii="Arial" w:hAnsi="Arial" w:cs="Arial"/>
                <w:b/>
                <w:bCs/>
                <w:color w:val="000000" w:themeColor="text1"/>
              </w:rPr>
            </w:pPr>
            <w:r w:rsidRPr="00B47CD2">
              <w:rPr>
                <w:rFonts w:ascii="Arial" w:hAnsi="Arial" w:cs="Arial"/>
                <w:b/>
                <w:bCs/>
                <w:color w:val="000000" w:themeColor="text1"/>
              </w:rPr>
              <w:t>Responsible</w:t>
            </w:r>
          </w:p>
        </w:tc>
      </w:tr>
      <w:tr w:rsidR="00F37BA1" w:rsidRPr="00B47CD2" w14:paraId="710D491E" w14:textId="77777777">
        <w:trPr>
          <w:trHeight w:val="356"/>
        </w:trPr>
        <w:tc>
          <w:tcPr>
            <w:tcW w:w="1853" w:type="dxa"/>
          </w:tcPr>
          <w:p w14:paraId="2364953D" w14:textId="77777777" w:rsidR="00F37BA1" w:rsidRPr="00B47CD2" w:rsidRDefault="00F37BA1">
            <w:pPr>
              <w:rPr>
                <w:rFonts w:ascii="Arial" w:hAnsi="Arial" w:cs="Arial"/>
                <w:b/>
                <w:bCs/>
              </w:rPr>
            </w:pPr>
            <w:r w:rsidRPr="00B47CD2">
              <w:rPr>
                <w:rFonts w:ascii="Arial" w:hAnsi="Arial" w:cs="Arial"/>
                <w:b/>
                <w:bCs/>
              </w:rPr>
              <w:t>Emphysema (action required for moderate or severe only)</w:t>
            </w:r>
          </w:p>
        </w:tc>
        <w:tc>
          <w:tcPr>
            <w:tcW w:w="4663" w:type="dxa"/>
          </w:tcPr>
          <w:p w14:paraId="64BE14BB" w14:textId="77777777" w:rsidR="00F37BA1" w:rsidRPr="00B47CD2" w:rsidRDefault="00F37BA1">
            <w:pPr>
              <w:rPr>
                <w:rFonts w:ascii="Arial" w:hAnsi="Arial" w:cs="Arial"/>
              </w:rPr>
            </w:pPr>
            <w:r w:rsidRPr="00B47CD2">
              <w:rPr>
                <w:rFonts w:ascii="Arial" w:hAnsi="Arial" w:cs="Arial"/>
              </w:rPr>
              <w:t>Communication only.</w:t>
            </w:r>
          </w:p>
          <w:p w14:paraId="6B2E4663" w14:textId="77777777" w:rsidR="00F37BA1" w:rsidRPr="00B47CD2" w:rsidRDefault="00F37BA1">
            <w:pPr>
              <w:rPr>
                <w:rFonts w:ascii="Arial" w:hAnsi="Arial" w:cs="Arial"/>
              </w:rPr>
            </w:pPr>
          </w:p>
        </w:tc>
        <w:tc>
          <w:tcPr>
            <w:tcW w:w="2551" w:type="dxa"/>
          </w:tcPr>
          <w:p w14:paraId="694F38DA" w14:textId="7708F60A" w:rsidR="00F37BA1" w:rsidRPr="00B47CD2" w:rsidRDefault="00F37BA1">
            <w:pPr>
              <w:rPr>
                <w:rFonts w:ascii="Arial" w:hAnsi="Arial" w:cs="Arial"/>
              </w:rPr>
            </w:pPr>
            <w:r w:rsidRPr="00B47CD2">
              <w:rPr>
                <w:rFonts w:ascii="Arial" w:hAnsi="Arial" w:cs="Arial"/>
              </w:rPr>
              <w:t>Locally agreed and funded services may offer assessment in either primary or secondary care.</w:t>
            </w:r>
            <w:r w:rsidR="003D6F08" w:rsidRPr="00B47CD2">
              <w:rPr>
                <w:rFonts w:ascii="Arial" w:hAnsi="Arial" w:cs="Arial"/>
              </w:rPr>
              <w:t xml:space="preserve"> This may include assessment of symptoms and integration of spirometry.</w:t>
            </w:r>
          </w:p>
        </w:tc>
        <w:tc>
          <w:tcPr>
            <w:tcW w:w="3360" w:type="dxa"/>
          </w:tcPr>
          <w:p w14:paraId="1F44EAD3" w14:textId="77777777" w:rsidR="00F37BA1" w:rsidRPr="00B47CD2" w:rsidRDefault="00F37BA1">
            <w:pPr>
              <w:rPr>
                <w:rFonts w:ascii="Arial" w:hAnsi="Arial" w:cs="Arial"/>
              </w:rPr>
            </w:pPr>
            <w:r w:rsidRPr="00B47CD2">
              <w:rPr>
                <w:rFonts w:ascii="Arial" w:hAnsi="Arial" w:cs="Arial"/>
                <w:b/>
                <w:bCs/>
              </w:rPr>
              <w:t>SL</w:t>
            </w:r>
          </w:p>
          <w:p w14:paraId="31F15C26" w14:textId="77777777" w:rsidR="00F37BA1" w:rsidRPr="00B47CD2" w:rsidRDefault="00F37BA1">
            <w:pPr>
              <w:rPr>
                <w:rFonts w:ascii="Arial" w:hAnsi="Arial" w:cs="Arial"/>
              </w:rPr>
            </w:pPr>
            <w:r w:rsidRPr="00B47CD2">
              <w:rPr>
                <w:rFonts w:ascii="Arial" w:hAnsi="Arial" w:cs="Arial"/>
              </w:rPr>
              <w:t>Inform participants about the findings.</w:t>
            </w:r>
          </w:p>
          <w:p w14:paraId="1368D9D3" w14:textId="77777777" w:rsidR="00F37BA1" w:rsidRPr="00B47CD2" w:rsidRDefault="00F37BA1">
            <w:pPr>
              <w:rPr>
                <w:rFonts w:ascii="Arial" w:hAnsi="Arial" w:cs="Arial"/>
                <w:color w:val="000000" w:themeColor="text1"/>
              </w:rPr>
            </w:pPr>
            <w:r w:rsidRPr="00B47CD2">
              <w:rPr>
                <w:rFonts w:ascii="Arial" w:hAnsi="Arial" w:cs="Arial"/>
              </w:rPr>
              <w:t>Recommend they seek advice from primary care if they have symptoms</w:t>
            </w:r>
            <w:r w:rsidRPr="00B47CD2">
              <w:rPr>
                <w:rFonts w:ascii="Arial" w:hAnsi="Arial" w:cs="Arial"/>
                <w:color w:val="000000" w:themeColor="text1"/>
              </w:rPr>
              <w:t>. Encourage smoking cessation.</w:t>
            </w:r>
          </w:p>
          <w:p w14:paraId="38793A16" w14:textId="77777777" w:rsidR="00F37BA1" w:rsidRPr="00B47CD2" w:rsidRDefault="00F37BA1">
            <w:pPr>
              <w:rPr>
                <w:rFonts w:ascii="Arial" w:hAnsi="Arial" w:cs="Arial"/>
                <w:color w:val="000000" w:themeColor="text1"/>
              </w:rPr>
            </w:pPr>
          </w:p>
        </w:tc>
        <w:tc>
          <w:tcPr>
            <w:tcW w:w="1318" w:type="dxa"/>
          </w:tcPr>
          <w:p w14:paraId="1DB62DF1" w14:textId="77777777" w:rsidR="00F37BA1" w:rsidRPr="00B47CD2" w:rsidRDefault="00F37BA1">
            <w:pPr>
              <w:jc w:val="center"/>
              <w:rPr>
                <w:rFonts w:ascii="Arial" w:hAnsi="Arial" w:cs="Arial"/>
                <w:b/>
                <w:bCs/>
              </w:rPr>
            </w:pPr>
            <w:r w:rsidRPr="00B47CD2">
              <w:rPr>
                <w:rFonts w:ascii="Arial" w:hAnsi="Arial" w:cs="Arial"/>
                <w:b/>
                <w:bCs/>
              </w:rPr>
              <w:t>SC</w:t>
            </w:r>
          </w:p>
        </w:tc>
      </w:tr>
      <w:tr w:rsidR="00F37BA1" w:rsidRPr="00B47CD2" w14:paraId="4E160B89" w14:textId="77777777">
        <w:trPr>
          <w:trHeight w:val="751"/>
        </w:trPr>
        <w:tc>
          <w:tcPr>
            <w:tcW w:w="1853" w:type="dxa"/>
          </w:tcPr>
          <w:p w14:paraId="25BB0A8C" w14:textId="77777777" w:rsidR="00F37BA1" w:rsidRPr="00B47CD2" w:rsidRDefault="00F37BA1">
            <w:pPr>
              <w:rPr>
                <w:rFonts w:ascii="Arial" w:hAnsi="Arial" w:cs="Arial"/>
                <w:b/>
                <w:bCs/>
              </w:rPr>
            </w:pPr>
            <w:r w:rsidRPr="00B47CD2">
              <w:rPr>
                <w:rFonts w:ascii="Arial" w:hAnsi="Arial" w:cs="Arial"/>
                <w:b/>
                <w:bCs/>
              </w:rPr>
              <w:t>Interstitial lung abnormalities (ILA)</w:t>
            </w:r>
          </w:p>
        </w:tc>
        <w:tc>
          <w:tcPr>
            <w:tcW w:w="4663" w:type="dxa"/>
          </w:tcPr>
          <w:p w14:paraId="13906013" w14:textId="77777777" w:rsidR="00F37BA1" w:rsidRPr="00B47CD2" w:rsidRDefault="00F37BA1" w:rsidP="00E91789">
            <w:pPr>
              <w:pStyle w:val="ListParagraph"/>
              <w:numPr>
                <w:ilvl w:val="0"/>
                <w:numId w:val="8"/>
              </w:numPr>
              <w:ind w:left="294"/>
              <w:rPr>
                <w:rFonts w:ascii="Arial" w:hAnsi="Arial" w:cs="Arial"/>
              </w:rPr>
            </w:pPr>
            <w:r w:rsidRPr="00B47CD2">
              <w:rPr>
                <w:rFonts w:ascii="Arial" w:hAnsi="Arial" w:cs="Arial"/>
              </w:rPr>
              <w:t xml:space="preserve">Referral by the screening service direct to the local ILD service for ILA &gt;10% or for that which has progressed. </w:t>
            </w:r>
          </w:p>
          <w:p w14:paraId="24C269C2" w14:textId="77777777" w:rsidR="00F37BA1" w:rsidRPr="00B47CD2" w:rsidRDefault="00F37BA1" w:rsidP="00E91789">
            <w:pPr>
              <w:pStyle w:val="ListParagraph"/>
              <w:numPr>
                <w:ilvl w:val="0"/>
                <w:numId w:val="8"/>
              </w:numPr>
              <w:ind w:left="294"/>
              <w:rPr>
                <w:rFonts w:ascii="Arial" w:hAnsi="Arial" w:cs="Arial"/>
              </w:rPr>
            </w:pPr>
            <w:r w:rsidRPr="00B47CD2">
              <w:rPr>
                <w:rFonts w:ascii="Arial" w:hAnsi="Arial" w:cs="Arial"/>
              </w:rPr>
              <w:t xml:space="preserve">For &lt;10% return to screen or discharge, with standard letter. </w:t>
            </w:r>
          </w:p>
          <w:p w14:paraId="515FFB70" w14:textId="630C45F7" w:rsidR="00F37BA1" w:rsidRPr="00B47CD2" w:rsidRDefault="00F37BA1">
            <w:pPr>
              <w:pStyle w:val="ListParagraph"/>
              <w:ind w:left="294"/>
              <w:rPr>
                <w:rFonts w:ascii="Arial" w:hAnsi="Arial" w:cs="Arial"/>
              </w:rPr>
            </w:pPr>
            <w:r w:rsidRPr="00B47CD2">
              <w:rPr>
                <w:rFonts w:ascii="Arial" w:hAnsi="Arial" w:cs="Arial"/>
              </w:rPr>
              <w:t>If concern and exiting the programme, referral to ILD service for potential ongoing surveillance</w:t>
            </w:r>
            <w:r w:rsidR="00D34A07">
              <w:rPr>
                <w:rFonts w:ascii="Arial" w:hAnsi="Arial" w:cs="Arial"/>
              </w:rPr>
              <w:t>.</w:t>
            </w:r>
          </w:p>
          <w:p w14:paraId="6A3DC7DC" w14:textId="77777777" w:rsidR="00F37BA1" w:rsidRPr="00B47CD2" w:rsidRDefault="00F37BA1">
            <w:pPr>
              <w:pStyle w:val="ListParagraph"/>
              <w:ind w:left="294"/>
              <w:rPr>
                <w:rFonts w:ascii="Arial" w:hAnsi="Arial" w:cs="Arial"/>
              </w:rPr>
            </w:pPr>
          </w:p>
        </w:tc>
        <w:tc>
          <w:tcPr>
            <w:tcW w:w="2551" w:type="dxa"/>
          </w:tcPr>
          <w:p w14:paraId="5F292A65" w14:textId="77777777" w:rsidR="00F37BA1" w:rsidRPr="00B47CD2" w:rsidRDefault="00F37BA1">
            <w:pPr>
              <w:rPr>
                <w:rFonts w:ascii="Arial" w:hAnsi="Arial" w:cs="Arial"/>
              </w:rPr>
            </w:pPr>
            <w:r w:rsidRPr="00B47CD2">
              <w:rPr>
                <w:rFonts w:ascii="Arial" w:hAnsi="Arial" w:cs="Arial"/>
              </w:rPr>
              <w:t>Referral to primary care for onward referral to ILD service. (Same thresholds as for preferred pathway.)</w:t>
            </w:r>
          </w:p>
          <w:p w14:paraId="494C5EF9" w14:textId="77777777" w:rsidR="00F37BA1" w:rsidRPr="00B47CD2" w:rsidRDefault="00F37BA1">
            <w:pPr>
              <w:rPr>
                <w:rFonts w:ascii="Arial" w:hAnsi="Arial" w:cs="Arial"/>
              </w:rPr>
            </w:pPr>
          </w:p>
        </w:tc>
        <w:tc>
          <w:tcPr>
            <w:tcW w:w="3360" w:type="dxa"/>
          </w:tcPr>
          <w:p w14:paraId="11E46115" w14:textId="77777777" w:rsidR="00F37BA1" w:rsidRPr="00B47CD2" w:rsidRDefault="00F37BA1">
            <w:pPr>
              <w:rPr>
                <w:rFonts w:ascii="Arial" w:hAnsi="Arial" w:cs="Arial"/>
              </w:rPr>
            </w:pPr>
            <w:r w:rsidRPr="00B47CD2">
              <w:rPr>
                <w:rFonts w:ascii="Arial" w:hAnsi="Arial" w:cs="Arial"/>
                <w:b/>
                <w:bCs/>
              </w:rPr>
              <w:t>SL</w:t>
            </w:r>
            <w:r w:rsidRPr="00B47CD2">
              <w:rPr>
                <w:rFonts w:ascii="Arial" w:hAnsi="Arial" w:cs="Arial"/>
              </w:rPr>
              <w:t xml:space="preserve"> </w:t>
            </w:r>
          </w:p>
          <w:p w14:paraId="016D2851" w14:textId="77777777" w:rsidR="00F37BA1" w:rsidRPr="00B47CD2" w:rsidRDefault="00F37BA1">
            <w:pPr>
              <w:rPr>
                <w:rFonts w:ascii="Arial" w:hAnsi="Arial" w:cs="Arial"/>
              </w:rPr>
            </w:pPr>
            <w:r w:rsidRPr="00B47CD2">
              <w:rPr>
                <w:rFonts w:ascii="Arial" w:hAnsi="Arial" w:cs="Arial"/>
              </w:rPr>
              <w:t>Explain the referral and the finding.</w:t>
            </w:r>
          </w:p>
          <w:p w14:paraId="53B05C0E" w14:textId="68E4FF20" w:rsidR="00F37BA1" w:rsidRPr="00B47CD2" w:rsidRDefault="00F37BA1">
            <w:pPr>
              <w:rPr>
                <w:rFonts w:ascii="Arial" w:hAnsi="Arial" w:cs="Arial"/>
              </w:rPr>
            </w:pPr>
            <w:r w:rsidRPr="00B47CD2">
              <w:rPr>
                <w:rFonts w:ascii="Arial" w:hAnsi="Arial" w:cs="Arial"/>
              </w:rPr>
              <w:t>Discharge letter if no further screening</w:t>
            </w:r>
            <w:r w:rsidR="00D34A07">
              <w:rPr>
                <w:rFonts w:ascii="Arial" w:hAnsi="Arial" w:cs="Arial"/>
              </w:rPr>
              <w:t>.</w:t>
            </w:r>
          </w:p>
          <w:p w14:paraId="2FC85A82" w14:textId="77777777" w:rsidR="00F37BA1" w:rsidRPr="00B47CD2" w:rsidRDefault="00F37BA1">
            <w:pPr>
              <w:rPr>
                <w:rFonts w:ascii="Arial" w:hAnsi="Arial" w:cs="Arial"/>
              </w:rPr>
            </w:pPr>
          </w:p>
        </w:tc>
        <w:tc>
          <w:tcPr>
            <w:tcW w:w="1318" w:type="dxa"/>
          </w:tcPr>
          <w:p w14:paraId="3444EEDD" w14:textId="77777777" w:rsidR="00F37BA1" w:rsidRPr="00B47CD2" w:rsidRDefault="00F37BA1">
            <w:pPr>
              <w:jc w:val="center"/>
              <w:rPr>
                <w:rFonts w:ascii="Arial" w:hAnsi="Arial" w:cs="Arial"/>
                <w:b/>
                <w:bCs/>
              </w:rPr>
            </w:pPr>
            <w:r w:rsidRPr="00B47CD2">
              <w:rPr>
                <w:rFonts w:ascii="Arial" w:hAnsi="Arial" w:cs="Arial"/>
                <w:b/>
                <w:bCs/>
              </w:rPr>
              <w:t>SC</w:t>
            </w:r>
          </w:p>
          <w:p w14:paraId="538C729E" w14:textId="77777777" w:rsidR="00F37BA1" w:rsidRPr="00B47CD2" w:rsidRDefault="00F37BA1">
            <w:pPr>
              <w:jc w:val="center"/>
              <w:rPr>
                <w:rFonts w:ascii="Arial" w:hAnsi="Arial" w:cs="Arial"/>
                <w:b/>
                <w:bCs/>
              </w:rPr>
            </w:pPr>
            <w:r w:rsidRPr="00B47CD2">
              <w:rPr>
                <w:rFonts w:ascii="Arial" w:hAnsi="Arial" w:cs="Arial"/>
                <w:b/>
                <w:bCs/>
              </w:rPr>
              <w:t>RC</w:t>
            </w:r>
          </w:p>
        </w:tc>
      </w:tr>
      <w:tr w:rsidR="00F37BA1" w:rsidRPr="00B47CD2" w14:paraId="60CDB254" w14:textId="77777777">
        <w:trPr>
          <w:trHeight w:val="375"/>
        </w:trPr>
        <w:tc>
          <w:tcPr>
            <w:tcW w:w="1853" w:type="dxa"/>
          </w:tcPr>
          <w:p w14:paraId="3EC57570" w14:textId="77777777" w:rsidR="00F37BA1" w:rsidRPr="00B47CD2" w:rsidRDefault="00F37BA1">
            <w:pPr>
              <w:rPr>
                <w:rFonts w:ascii="Arial" w:hAnsi="Arial" w:cs="Arial"/>
                <w:b/>
                <w:bCs/>
              </w:rPr>
            </w:pPr>
            <w:r w:rsidRPr="00B47CD2">
              <w:rPr>
                <w:rFonts w:ascii="Arial" w:hAnsi="Arial" w:cs="Arial"/>
                <w:b/>
                <w:bCs/>
              </w:rPr>
              <w:t>Bronchiectasis</w:t>
            </w:r>
          </w:p>
        </w:tc>
        <w:tc>
          <w:tcPr>
            <w:tcW w:w="4663" w:type="dxa"/>
          </w:tcPr>
          <w:p w14:paraId="38372E64" w14:textId="77777777" w:rsidR="00F37BA1" w:rsidRPr="00B47CD2" w:rsidRDefault="00F37BA1">
            <w:pPr>
              <w:rPr>
                <w:rFonts w:ascii="Arial" w:hAnsi="Arial" w:cs="Arial"/>
              </w:rPr>
            </w:pPr>
            <w:r w:rsidRPr="00B47CD2">
              <w:rPr>
                <w:rFonts w:ascii="Arial" w:hAnsi="Arial" w:cs="Arial"/>
              </w:rPr>
              <w:t>Direct referral to local respiratory / bronchiectasis service for moderate or severe disease.</w:t>
            </w:r>
          </w:p>
          <w:p w14:paraId="37FB90F7" w14:textId="77777777" w:rsidR="00F37BA1" w:rsidRPr="00B47CD2" w:rsidRDefault="00F37BA1">
            <w:pPr>
              <w:rPr>
                <w:rFonts w:ascii="Arial" w:hAnsi="Arial" w:cs="Arial"/>
              </w:rPr>
            </w:pPr>
          </w:p>
        </w:tc>
        <w:tc>
          <w:tcPr>
            <w:tcW w:w="2551" w:type="dxa"/>
          </w:tcPr>
          <w:p w14:paraId="48F51704" w14:textId="77777777" w:rsidR="00F37BA1" w:rsidRPr="00B47CD2" w:rsidRDefault="00F37BA1">
            <w:pPr>
              <w:rPr>
                <w:rFonts w:ascii="Arial" w:hAnsi="Arial" w:cs="Arial"/>
              </w:rPr>
            </w:pPr>
            <w:r w:rsidRPr="00B47CD2">
              <w:rPr>
                <w:rFonts w:ascii="Arial" w:hAnsi="Arial" w:cs="Arial"/>
              </w:rPr>
              <w:t>Referral to primary care for clinical assessment and onward referral.</w:t>
            </w:r>
          </w:p>
        </w:tc>
        <w:tc>
          <w:tcPr>
            <w:tcW w:w="3360" w:type="dxa"/>
          </w:tcPr>
          <w:p w14:paraId="7D80D2A2" w14:textId="77777777" w:rsidR="00F37BA1" w:rsidRPr="00B47CD2" w:rsidRDefault="00F37BA1">
            <w:pPr>
              <w:rPr>
                <w:rFonts w:ascii="Arial" w:hAnsi="Arial" w:cs="Arial"/>
              </w:rPr>
            </w:pPr>
            <w:r w:rsidRPr="00B47CD2">
              <w:rPr>
                <w:rFonts w:ascii="Arial" w:hAnsi="Arial" w:cs="Arial"/>
                <w:b/>
                <w:bCs/>
              </w:rPr>
              <w:t>SL</w:t>
            </w:r>
            <w:r w:rsidRPr="00B47CD2">
              <w:rPr>
                <w:rFonts w:ascii="Arial" w:hAnsi="Arial" w:cs="Arial"/>
              </w:rPr>
              <w:t xml:space="preserve"> </w:t>
            </w:r>
          </w:p>
          <w:p w14:paraId="521D9D6B" w14:textId="77777777" w:rsidR="00F37BA1" w:rsidRPr="00B47CD2" w:rsidRDefault="00F37BA1">
            <w:pPr>
              <w:rPr>
                <w:rFonts w:ascii="Arial" w:hAnsi="Arial" w:cs="Arial"/>
              </w:rPr>
            </w:pPr>
            <w:r w:rsidRPr="00B47CD2">
              <w:rPr>
                <w:rFonts w:ascii="Arial" w:hAnsi="Arial" w:cs="Arial"/>
              </w:rPr>
              <w:t>to participants communicating the referral and the finding.</w:t>
            </w:r>
          </w:p>
        </w:tc>
        <w:tc>
          <w:tcPr>
            <w:tcW w:w="1318" w:type="dxa"/>
          </w:tcPr>
          <w:p w14:paraId="552CE26B" w14:textId="77777777" w:rsidR="00F37BA1" w:rsidRPr="00B47CD2" w:rsidRDefault="00F37BA1">
            <w:pPr>
              <w:jc w:val="center"/>
              <w:rPr>
                <w:rFonts w:ascii="Arial" w:hAnsi="Arial" w:cs="Arial"/>
                <w:b/>
                <w:bCs/>
                <w:color w:val="000000" w:themeColor="text1"/>
              </w:rPr>
            </w:pPr>
            <w:r w:rsidRPr="00B47CD2">
              <w:rPr>
                <w:rFonts w:ascii="Arial" w:hAnsi="Arial" w:cs="Arial"/>
                <w:b/>
                <w:bCs/>
                <w:color w:val="000000" w:themeColor="text1"/>
              </w:rPr>
              <w:t>SC</w:t>
            </w:r>
          </w:p>
          <w:p w14:paraId="35F706D4" w14:textId="77777777" w:rsidR="00F37BA1" w:rsidRPr="00B47CD2" w:rsidRDefault="00F37BA1">
            <w:pPr>
              <w:jc w:val="center"/>
              <w:rPr>
                <w:rFonts w:ascii="Arial" w:hAnsi="Arial" w:cs="Arial"/>
                <w:b/>
                <w:bCs/>
                <w:color w:val="000000" w:themeColor="text1"/>
              </w:rPr>
            </w:pPr>
            <w:r w:rsidRPr="00B47CD2">
              <w:rPr>
                <w:rFonts w:ascii="Arial" w:hAnsi="Arial" w:cs="Arial"/>
                <w:b/>
                <w:bCs/>
                <w:color w:val="000000" w:themeColor="text1"/>
              </w:rPr>
              <w:t>RC</w:t>
            </w:r>
          </w:p>
        </w:tc>
      </w:tr>
      <w:tr w:rsidR="00F37BA1" w:rsidRPr="00B47CD2" w14:paraId="07EFA808" w14:textId="77777777">
        <w:trPr>
          <w:trHeight w:val="375"/>
        </w:trPr>
        <w:tc>
          <w:tcPr>
            <w:tcW w:w="1853" w:type="dxa"/>
          </w:tcPr>
          <w:p w14:paraId="4E3F2D03" w14:textId="77777777" w:rsidR="00F37BA1" w:rsidRPr="00B47CD2" w:rsidRDefault="00F37BA1">
            <w:pPr>
              <w:rPr>
                <w:rFonts w:ascii="Arial" w:hAnsi="Arial" w:cs="Arial"/>
                <w:b/>
                <w:bCs/>
              </w:rPr>
            </w:pPr>
            <w:r w:rsidRPr="00B47CD2">
              <w:rPr>
                <w:rFonts w:ascii="Arial" w:hAnsi="Arial" w:cs="Arial"/>
                <w:b/>
                <w:bCs/>
              </w:rPr>
              <w:lastRenderedPageBreak/>
              <w:t>Consolidation</w:t>
            </w:r>
          </w:p>
        </w:tc>
        <w:tc>
          <w:tcPr>
            <w:tcW w:w="4663" w:type="dxa"/>
          </w:tcPr>
          <w:p w14:paraId="68AEA687" w14:textId="77777777" w:rsidR="00F37BA1" w:rsidRPr="00B47CD2" w:rsidRDefault="00F37BA1">
            <w:pPr>
              <w:rPr>
                <w:rFonts w:ascii="Arial" w:hAnsi="Arial" w:cs="Arial"/>
              </w:rPr>
            </w:pPr>
            <w:r w:rsidRPr="00B47CD2">
              <w:rPr>
                <w:rFonts w:ascii="Arial" w:hAnsi="Arial" w:cs="Arial"/>
              </w:rPr>
              <w:t xml:space="preserve">SRM discussion regarding likelihood of malignant vs. benign aetiology then </w:t>
            </w:r>
          </w:p>
          <w:p w14:paraId="0F376C1A" w14:textId="77777777" w:rsidR="00F37BA1" w:rsidRPr="00B47CD2" w:rsidRDefault="00F37BA1" w:rsidP="00E91789">
            <w:pPr>
              <w:pStyle w:val="ListParagraph"/>
              <w:numPr>
                <w:ilvl w:val="0"/>
                <w:numId w:val="7"/>
              </w:numPr>
              <w:ind w:left="294"/>
              <w:rPr>
                <w:rFonts w:ascii="Arial" w:hAnsi="Arial" w:cs="Arial"/>
              </w:rPr>
            </w:pPr>
            <w:r w:rsidRPr="00B47CD2">
              <w:rPr>
                <w:rFonts w:ascii="Arial" w:hAnsi="Arial" w:cs="Arial"/>
              </w:rPr>
              <w:t>Urgent cancer pathway referral for findings suspicious of cancer.</w:t>
            </w:r>
          </w:p>
          <w:p w14:paraId="5C3AD9DD" w14:textId="77777777" w:rsidR="00F37BA1" w:rsidRPr="00B47CD2" w:rsidRDefault="00F37BA1" w:rsidP="00E91789">
            <w:pPr>
              <w:pStyle w:val="ListParagraph"/>
              <w:numPr>
                <w:ilvl w:val="0"/>
                <w:numId w:val="7"/>
              </w:numPr>
              <w:ind w:left="294"/>
              <w:rPr>
                <w:rFonts w:ascii="Arial" w:hAnsi="Arial" w:cs="Arial"/>
              </w:rPr>
            </w:pPr>
            <w:r w:rsidRPr="00B47CD2">
              <w:rPr>
                <w:rFonts w:ascii="Arial" w:hAnsi="Arial" w:cs="Arial"/>
              </w:rPr>
              <w:t xml:space="preserve">Interval CT if findings more suggestive of infection, either within programme or in secondary care. </w:t>
            </w:r>
          </w:p>
          <w:p w14:paraId="58C4EADF" w14:textId="77777777" w:rsidR="00F37BA1" w:rsidRPr="00B47CD2" w:rsidRDefault="00F37BA1" w:rsidP="00E91789">
            <w:pPr>
              <w:pStyle w:val="ListParagraph"/>
              <w:numPr>
                <w:ilvl w:val="0"/>
                <w:numId w:val="7"/>
              </w:numPr>
              <w:ind w:left="294"/>
              <w:rPr>
                <w:rFonts w:ascii="Arial" w:hAnsi="Arial" w:cs="Arial"/>
              </w:rPr>
            </w:pPr>
            <w:r w:rsidRPr="00B47CD2">
              <w:rPr>
                <w:rFonts w:ascii="Arial" w:hAnsi="Arial" w:cs="Arial"/>
              </w:rPr>
              <w:t>Primary care clinical review only if a decision about antibiotics is needed.</w:t>
            </w:r>
          </w:p>
          <w:p w14:paraId="157342F5" w14:textId="77777777" w:rsidR="00F37BA1" w:rsidRPr="00B47CD2" w:rsidRDefault="00F37BA1">
            <w:pPr>
              <w:ind w:left="-66"/>
              <w:rPr>
                <w:rFonts w:ascii="Arial" w:hAnsi="Arial" w:cs="Arial"/>
              </w:rPr>
            </w:pPr>
          </w:p>
        </w:tc>
        <w:tc>
          <w:tcPr>
            <w:tcW w:w="2551" w:type="dxa"/>
          </w:tcPr>
          <w:p w14:paraId="01DC7199" w14:textId="67E30349" w:rsidR="00F37BA1" w:rsidRPr="00B47CD2" w:rsidRDefault="00F37BA1">
            <w:pPr>
              <w:rPr>
                <w:rFonts w:ascii="Arial" w:hAnsi="Arial" w:cs="Arial"/>
              </w:rPr>
            </w:pPr>
            <w:r w:rsidRPr="00B47CD2">
              <w:rPr>
                <w:rFonts w:ascii="Arial" w:hAnsi="Arial" w:cs="Arial"/>
              </w:rPr>
              <w:t>SRM discussion regarding likelihood of malignant vs. benign aetiology then</w:t>
            </w:r>
            <w:r w:rsidR="00D34A07">
              <w:rPr>
                <w:rFonts w:ascii="Arial" w:hAnsi="Arial" w:cs="Arial"/>
              </w:rPr>
              <w:t>.</w:t>
            </w:r>
          </w:p>
          <w:p w14:paraId="00FE9DBA" w14:textId="77777777" w:rsidR="00F37BA1" w:rsidRPr="00B47CD2" w:rsidRDefault="00F37BA1">
            <w:pPr>
              <w:rPr>
                <w:rFonts w:ascii="Arial" w:hAnsi="Arial" w:cs="Arial"/>
              </w:rPr>
            </w:pPr>
          </w:p>
          <w:p w14:paraId="42F5A351" w14:textId="77777777" w:rsidR="00F37BA1" w:rsidRPr="00B47CD2" w:rsidRDefault="00F37BA1">
            <w:pPr>
              <w:rPr>
                <w:rFonts w:ascii="Arial" w:hAnsi="Arial" w:cs="Arial"/>
              </w:rPr>
            </w:pPr>
            <w:r w:rsidRPr="00B47CD2">
              <w:rPr>
                <w:rFonts w:ascii="Arial" w:hAnsi="Arial" w:cs="Arial"/>
              </w:rPr>
              <w:t>Referral to primary care for clinical assessment and onward referral if malignancy unlikely.</w:t>
            </w:r>
          </w:p>
        </w:tc>
        <w:tc>
          <w:tcPr>
            <w:tcW w:w="3360" w:type="dxa"/>
          </w:tcPr>
          <w:p w14:paraId="6487347B" w14:textId="77777777" w:rsidR="00F37BA1" w:rsidRPr="00B47CD2" w:rsidRDefault="00F37BA1">
            <w:pPr>
              <w:rPr>
                <w:rFonts w:ascii="Arial" w:hAnsi="Arial" w:cs="Arial"/>
              </w:rPr>
            </w:pPr>
            <w:r w:rsidRPr="00B47CD2">
              <w:rPr>
                <w:rFonts w:ascii="Arial" w:hAnsi="Arial" w:cs="Arial"/>
                <w:b/>
                <w:bCs/>
              </w:rPr>
              <w:t>SL</w:t>
            </w:r>
            <w:r w:rsidRPr="00B47CD2">
              <w:rPr>
                <w:rFonts w:ascii="Arial" w:hAnsi="Arial" w:cs="Arial"/>
              </w:rPr>
              <w:t xml:space="preserve"> </w:t>
            </w:r>
          </w:p>
          <w:p w14:paraId="31F54C85" w14:textId="77777777" w:rsidR="00F37BA1" w:rsidRPr="00B47CD2" w:rsidRDefault="00F37BA1">
            <w:pPr>
              <w:rPr>
                <w:rFonts w:ascii="Arial" w:hAnsi="Arial" w:cs="Arial"/>
              </w:rPr>
            </w:pPr>
            <w:r w:rsidRPr="00B47CD2">
              <w:rPr>
                <w:rFonts w:ascii="Arial" w:hAnsi="Arial" w:cs="Arial"/>
              </w:rPr>
              <w:t>to participants communicating the referral and the finding.</w:t>
            </w:r>
          </w:p>
          <w:p w14:paraId="2A854B22" w14:textId="77777777" w:rsidR="00F37BA1" w:rsidRPr="00B47CD2" w:rsidRDefault="00F37BA1">
            <w:pPr>
              <w:rPr>
                <w:rFonts w:ascii="Arial" w:hAnsi="Arial" w:cs="Arial"/>
                <w:b/>
                <w:bCs/>
              </w:rPr>
            </w:pPr>
            <w:r w:rsidRPr="00B47CD2">
              <w:rPr>
                <w:rFonts w:ascii="Arial" w:hAnsi="Arial" w:cs="Arial"/>
                <w:b/>
                <w:bCs/>
              </w:rPr>
              <w:t>BL</w:t>
            </w:r>
          </w:p>
          <w:p w14:paraId="56A00F66" w14:textId="0B01FC56" w:rsidR="00F37BA1" w:rsidRPr="00B47CD2" w:rsidRDefault="00F37BA1">
            <w:pPr>
              <w:rPr>
                <w:rFonts w:ascii="Arial" w:hAnsi="Arial" w:cs="Arial"/>
                <w:i/>
                <w:iCs/>
                <w:color w:val="000000" w:themeColor="text1"/>
              </w:rPr>
            </w:pPr>
            <w:r w:rsidRPr="00B47CD2">
              <w:rPr>
                <w:rFonts w:ascii="Arial" w:hAnsi="Arial" w:cs="Arial"/>
                <w:color w:val="000000" w:themeColor="text1"/>
              </w:rPr>
              <w:t>follow-up letter with outcome</w:t>
            </w:r>
            <w:r w:rsidR="00D34A07">
              <w:rPr>
                <w:rFonts w:ascii="Arial" w:hAnsi="Arial" w:cs="Arial"/>
                <w:color w:val="000000" w:themeColor="text1"/>
              </w:rPr>
              <w:t>.</w:t>
            </w:r>
          </w:p>
        </w:tc>
        <w:tc>
          <w:tcPr>
            <w:tcW w:w="1318" w:type="dxa"/>
          </w:tcPr>
          <w:p w14:paraId="557B90CC" w14:textId="77777777" w:rsidR="00F37BA1" w:rsidRPr="00B47CD2" w:rsidRDefault="00F37BA1">
            <w:pPr>
              <w:jc w:val="center"/>
              <w:rPr>
                <w:rFonts w:ascii="Arial" w:hAnsi="Arial" w:cs="Arial"/>
                <w:b/>
                <w:bCs/>
                <w:color w:val="000000" w:themeColor="text1"/>
              </w:rPr>
            </w:pPr>
            <w:r w:rsidRPr="00B47CD2">
              <w:rPr>
                <w:rFonts w:ascii="Arial" w:hAnsi="Arial" w:cs="Arial"/>
                <w:b/>
                <w:bCs/>
                <w:color w:val="000000" w:themeColor="text1"/>
              </w:rPr>
              <w:t>SC</w:t>
            </w:r>
          </w:p>
          <w:p w14:paraId="006ECCA9" w14:textId="77777777" w:rsidR="00F37BA1" w:rsidRPr="00B47CD2" w:rsidRDefault="00F37BA1">
            <w:pPr>
              <w:jc w:val="center"/>
              <w:rPr>
                <w:rFonts w:ascii="Arial" w:hAnsi="Arial" w:cs="Arial"/>
                <w:color w:val="000000" w:themeColor="text1"/>
              </w:rPr>
            </w:pPr>
          </w:p>
          <w:p w14:paraId="35AE2E1C" w14:textId="77777777" w:rsidR="00F37BA1" w:rsidRPr="00B47CD2" w:rsidRDefault="00F37BA1">
            <w:pPr>
              <w:jc w:val="center"/>
              <w:rPr>
                <w:rFonts w:ascii="Arial" w:hAnsi="Arial" w:cs="Arial"/>
                <w:color w:val="000000" w:themeColor="text1"/>
              </w:rPr>
            </w:pPr>
          </w:p>
          <w:p w14:paraId="762BC348" w14:textId="77777777" w:rsidR="00F37BA1" w:rsidRPr="00B47CD2" w:rsidRDefault="00F37BA1">
            <w:pPr>
              <w:jc w:val="center"/>
              <w:rPr>
                <w:rFonts w:ascii="Arial" w:hAnsi="Arial" w:cs="Arial"/>
                <w:b/>
                <w:bCs/>
                <w:color w:val="000000" w:themeColor="text1"/>
              </w:rPr>
            </w:pPr>
            <w:r w:rsidRPr="00B47CD2">
              <w:rPr>
                <w:rFonts w:ascii="Arial" w:hAnsi="Arial" w:cs="Arial"/>
                <w:b/>
                <w:bCs/>
                <w:color w:val="000000" w:themeColor="text1"/>
              </w:rPr>
              <w:t>RC</w:t>
            </w:r>
          </w:p>
        </w:tc>
      </w:tr>
      <w:tr w:rsidR="00F37BA1" w:rsidRPr="00B47CD2" w14:paraId="78642026" w14:textId="77777777">
        <w:trPr>
          <w:trHeight w:val="356"/>
        </w:trPr>
        <w:tc>
          <w:tcPr>
            <w:tcW w:w="1853" w:type="dxa"/>
          </w:tcPr>
          <w:p w14:paraId="100DEC96" w14:textId="77777777" w:rsidR="00F37BA1" w:rsidRPr="00B47CD2" w:rsidRDefault="00F37BA1">
            <w:pPr>
              <w:rPr>
                <w:rFonts w:ascii="Arial" w:hAnsi="Arial" w:cs="Arial"/>
                <w:b/>
                <w:bCs/>
                <w:color w:val="000000" w:themeColor="text1"/>
              </w:rPr>
            </w:pPr>
            <w:r w:rsidRPr="00B47CD2">
              <w:rPr>
                <w:rFonts w:ascii="Arial" w:hAnsi="Arial" w:cs="Arial"/>
                <w:b/>
                <w:bCs/>
                <w:color w:val="000000" w:themeColor="text1"/>
              </w:rPr>
              <w:t>(Pleural plaques)</w:t>
            </w:r>
          </w:p>
        </w:tc>
        <w:tc>
          <w:tcPr>
            <w:tcW w:w="4663" w:type="dxa"/>
          </w:tcPr>
          <w:p w14:paraId="0139FA62" w14:textId="77777777" w:rsidR="00F37BA1" w:rsidRPr="00B47CD2" w:rsidRDefault="00F37BA1">
            <w:pPr>
              <w:rPr>
                <w:rFonts w:ascii="Arial" w:hAnsi="Arial" w:cs="Arial"/>
                <w:color w:val="000000" w:themeColor="text1"/>
              </w:rPr>
            </w:pPr>
            <w:r w:rsidRPr="00B47CD2">
              <w:rPr>
                <w:rFonts w:ascii="Arial" w:hAnsi="Arial" w:cs="Arial"/>
                <w:color w:val="000000" w:themeColor="text1"/>
              </w:rPr>
              <w:t>(In Scotland and Northern Ireland participant needs to be informed. A flag for SRM discussion is only needed in these countries.)</w:t>
            </w:r>
          </w:p>
          <w:p w14:paraId="28472472" w14:textId="77777777" w:rsidR="00F37BA1" w:rsidRPr="00B47CD2" w:rsidRDefault="00F37BA1">
            <w:pPr>
              <w:rPr>
                <w:rFonts w:ascii="Arial" w:hAnsi="Arial" w:cs="Arial"/>
                <w:color w:val="000000" w:themeColor="text1"/>
              </w:rPr>
            </w:pPr>
          </w:p>
        </w:tc>
        <w:tc>
          <w:tcPr>
            <w:tcW w:w="2551" w:type="dxa"/>
          </w:tcPr>
          <w:p w14:paraId="4C4DEEA6" w14:textId="77777777" w:rsidR="00F37BA1" w:rsidRPr="00B47CD2" w:rsidRDefault="00F37BA1">
            <w:pPr>
              <w:rPr>
                <w:rFonts w:ascii="Arial" w:hAnsi="Arial" w:cs="Arial"/>
                <w:color w:val="000000" w:themeColor="text1"/>
              </w:rPr>
            </w:pPr>
          </w:p>
        </w:tc>
        <w:tc>
          <w:tcPr>
            <w:tcW w:w="3360" w:type="dxa"/>
          </w:tcPr>
          <w:p w14:paraId="64C93559" w14:textId="77777777" w:rsidR="00F37BA1" w:rsidRPr="00B47CD2" w:rsidRDefault="00F37BA1">
            <w:pPr>
              <w:rPr>
                <w:rFonts w:ascii="Arial" w:hAnsi="Arial" w:cs="Arial"/>
                <w:b/>
                <w:bCs/>
                <w:color w:val="000000" w:themeColor="text1"/>
              </w:rPr>
            </w:pPr>
            <w:r w:rsidRPr="00B47CD2">
              <w:rPr>
                <w:rFonts w:ascii="Arial" w:hAnsi="Arial" w:cs="Arial"/>
                <w:b/>
                <w:bCs/>
                <w:color w:val="000000" w:themeColor="text1"/>
              </w:rPr>
              <w:t>(SL</w:t>
            </w:r>
          </w:p>
          <w:p w14:paraId="1610942A" w14:textId="77777777" w:rsidR="00F37BA1" w:rsidRPr="00B47CD2" w:rsidRDefault="00F37BA1">
            <w:pPr>
              <w:rPr>
                <w:rFonts w:ascii="Arial" w:hAnsi="Arial" w:cs="Arial"/>
                <w:color w:val="000000" w:themeColor="text1"/>
              </w:rPr>
            </w:pPr>
            <w:r w:rsidRPr="00B47CD2">
              <w:rPr>
                <w:rFonts w:ascii="Arial" w:hAnsi="Arial" w:cs="Arial"/>
                <w:color w:val="000000" w:themeColor="text1"/>
              </w:rPr>
              <w:t>Emphasise that plaques are benign.</w:t>
            </w:r>
          </w:p>
          <w:p w14:paraId="1510DA44" w14:textId="77777777" w:rsidR="00F37BA1" w:rsidRPr="00B47CD2" w:rsidRDefault="00F37BA1">
            <w:pPr>
              <w:rPr>
                <w:rFonts w:ascii="Arial" w:hAnsi="Arial" w:cs="Arial"/>
                <w:color w:val="000000" w:themeColor="text1"/>
              </w:rPr>
            </w:pPr>
            <w:r w:rsidRPr="00B47CD2">
              <w:rPr>
                <w:rFonts w:ascii="Arial" w:hAnsi="Arial" w:cs="Arial"/>
                <w:color w:val="000000" w:themeColor="text1"/>
              </w:rPr>
              <w:t>Compensation may be available as they result from asbestos exposure.)</w:t>
            </w:r>
          </w:p>
        </w:tc>
        <w:tc>
          <w:tcPr>
            <w:tcW w:w="1318" w:type="dxa"/>
          </w:tcPr>
          <w:p w14:paraId="42920F5C" w14:textId="77777777" w:rsidR="00F37BA1" w:rsidRPr="00B47CD2" w:rsidRDefault="00F37BA1">
            <w:pPr>
              <w:jc w:val="center"/>
              <w:rPr>
                <w:rFonts w:ascii="Arial" w:hAnsi="Arial" w:cs="Arial"/>
                <w:b/>
                <w:bCs/>
                <w:color w:val="000000" w:themeColor="text1"/>
              </w:rPr>
            </w:pPr>
            <w:r w:rsidRPr="00B47CD2">
              <w:rPr>
                <w:rFonts w:ascii="Arial" w:hAnsi="Arial" w:cs="Arial"/>
                <w:b/>
                <w:bCs/>
                <w:color w:val="000000" w:themeColor="text1"/>
              </w:rPr>
              <w:t>(SC)</w:t>
            </w:r>
          </w:p>
        </w:tc>
      </w:tr>
      <w:tr w:rsidR="00F37BA1" w:rsidRPr="00B47CD2" w14:paraId="1213EA22" w14:textId="77777777">
        <w:trPr>
          <w:trHeight w:val="375"/>
        </w:trPr>
        <w:tc>
          <w:tcPr>
            <w:tcW w:w="1853" w:type="dxa"/>
          </w:tcPr>
          <w:p w14:paraId="343248F1" w14:textId="77777777" w:rsidR="00F37BA1" w:rsidRPr="00B47CD2" w:rsidRDefault="00F37BA1">
            <w:pPr>
              <w:rPr>
                <w:rFonts w:ascii="Arial" w:hAnsi="Arial" w:cs="Arial"/>
                <w:b/>
                <w:bCs/>
              </w:rPr>
            </w:pPr>
            <w:r w:rsidRPr="00B47CD2">
              <w:rPr>
                <w:rFonts w:ascii="Arial" w:hAnsi="Arial" w:cs="Arial"/>
                <w:b/>
                <w:bCs/>
              </w:rPr>
              <w:t>Tuberculosis (TB)</w:t>
            </w:r>
          </w:p>
        </w:tc>
        <w:tc>
          <w:tcPr>
            <w:tcW w:w="4663" w:type="dxa"/>
          </w:tcPr>
          <w:p w14:paraId="0825180D" w14:textId="663A2989" w:rsidR="00F37BA1" w:rsidRPr="00B47CD2" w:rsidRDefault="00F37BA1">
            <w:pPr>
              <w:rPr>
                <w:rFonts w:ascii="Arial" w:hAnsi="Arial" w:cs="Arial"/>
              </w:rPr>
            </w:pPr>
            <w:r w:rsidRPr="00B47CD2">
              <w:rPr>
                <w:rFonts w:ascii="Arial" w:hAnsi="Arial" w:cs="Arial"/>
              </w:rPr>
              <w:t>Direct referral to local TB service for active TB</w:t>
            </w:r>
            <w:r w:rsidR="00D34A07">
              <w:rPr>
                <w:rFonts w:ascii="Arial" w:hAnsi="Arial" w:cs="Arial"/>
              </w:rPr>
              <w:t>.</w:t>
            </w:r>
          </w:p>
          <w:p w14:paraId="12185DAD" w14:textId="77777777" w:rsidR="00F37BA1" w:rsidRPr="00B47CD2" w:rsidRDefault="00F37BA1">
            <w:pPr>
              <w:ind w:firstLine="360"/>
              <w:rPr>
                <w:rFonts w:ascii="Arial" w:hAnsi="Arial" w:cs="Arial"/>
              </w:rPr>
            </w:pPr>
          </w:p>
        </w:tc>
        <w:tc>
          <w:tcPr>
            <w:tcW w:w="2551" w:type="dxa"/>
          </w:tcPr>
          <w:p w14:paraId="4BCE7D1B" w14:textId="605852BF" w:rsidR="00F37BA1" w:rsidRPr="00B47CD2" w:rsidRDefault="00F37BA1">
            <w:pPr>
              <w:rPr>
                <w:rFonts w:ascii="Arial" w:hAnsi="Arial" w:cs="Arial"/>
              </w:rPr>
            </w:pPr>
            <w:r w:rsidRPr="00B47CD2">
              <w:rPr>
                <w:rFonts w:ascii="Arial" w:hAnsi="Arial" w:cs="Arial"/>
              </w:rPr>
              <w:t>Referral into local TB service via primary care</w:t>
            </w:r>
            <w:r w:rsidR="00D34A07">
              <w:rPr>
                <w:rFonts w:ascii="Arial" w:hAnsi="Arial" w:cs="Arial"/>
              </w:rPr>
              <w:t>.</w:t>
            </w:r>
          </w:p>
        </w:tc>
        <w:tc>
          <w:tcPr>
            <w:tcW w:w="3360" w:type="dxa"/>
          </w:tcPr>
          <w:p w14:paraId="4BA244AF" w14:textId="77777777" w:rsidR="00F37BA1" w:rsidRPr="00B47CD2" w:rsidRDefault="00F37BA1">
            <w:pPr>
              <w:rPr>
                <w:rFonts w:ascii="Arial" w:hAnsi="Arial" w:cs="Arial"/>
                <w:b/>
                <w:bCs/>
                <w:color w:val="000000" w:themeColor="text1"/>
              </w:rPr>
            </w:pPr>
            <w:r w:rsidRPr="00B47CD2">
              <w:rPr>
                <w:rFonts w:ascii="Arial" w:hAnsi="Arial" w:cs="Arial"/>
                <w:b/>
                <w:bCs/>
                <w:color w:val="000000" w:themeColor="text1"/>
              </w:rPr>
              <w:t xml:space="preserve">SL </w:t>
            </w:r>
          </w:p>
          <w:p w14:paraId="2B31B92E" w14:textId="376B4B65" w:rsidR="00F37BA1" w:rsidRPr="00B47CD2" w:rsidRDefault="00F37BA1">
            <w:pPr>
              <w:rPr>
                <w:rFonts w:ascii="Arial" w:hAnsi="Arial" w:cs="Arial"/>
                <w:color w:val="000000" w:themeColor="text1"/>
              </w:rPr>
            </w:pPr>
            <w:r w:rsidRPr="00B47CD2">
              <w:rPr>
                <w:rFonts w:ascii="Arial" w:hAnsi="Arial" w:cs="Arial"/>
                <w:color w:val="000000" w:themeColor="text1"/>
              </w:rPr>
              <w:t>to participant</w:t>
            </w:r>
            <w:r w:rsidR="00D34A07">
              <w:rPr>
                <w:rFonts w:ascii="Arial" w:hAnsi="Arial" w:cs="Arial"/>
                <w:color w:val="000000" w:themeColor="text1"/>
              </w:rPr>
              <w:t>.</w:t>
            </w:r>
          </w:p>
          <w:p w14:paraId="2D99D7C1" w14:textId="77777777" w:rsidR="00F37BA1" w:rsidRPr="00B47CD2" w:rsidRDefault="00F37BA1">
            <w:pPr>
              <w:rPr>
                <w:rFonts w:ascii="Arial" w:hAnsi="Arial" w:cs="Arial"/>
                <w:color w:val="000000" w:themeColor="text1"/>
              </w:rPr>
            </w:pPr>
          </w:p>
        </w:tc>
        <w:tc>
          <w:tcPr>
            <w:tcW w:w="1318" w:type="dxa"/>
          </w:tcPr>
          <w:p w14:paraId="01F6C9E1" w14:textId="77777777" w:rsidR="00F37BA1" w:rsidRPr="00B47CD2" w:rsidRDefault="00F37BA1">
            <w:pPr>
              <w:jc w:val="center"/>
              <w:rPr>
                <w:rFonts w:ascii="Arial" w:hAnsi="Arial" w:cs="Arial"/>
                <w:b/>
                <w:bCs/>
                <w:color w:val="000000" w:themeColor="text1"/>
              </w:rPr>
            </w:pPr>
            <w:r w:rsidRPr="00B47CD2">
              <w:rPr>
                <w:rFonts w:ascii="Arial" w:hAnsi="Arial" w:cs="Arial"/>
                <w:b/>
                <w:bCs/>
                <w:color w:val="000000" w:themeColor="text1"/>
              </w:rPr>
              <w:t>SC</w:t>
            </w:r>
          </w:p>
          <w:p w14:paraId="73AB6A24" w14:textId="77777777" w:rsidR="00F37BA1" w:rsidRPr="00B47CD2" w:rsidRDefault="00F37BA1">
            <w:pPr>
              <w:jc w:val="center"/>
              <w:rPr>
                <w:rFonts w:ascii="Arial" w:hAnsi="Arial" w:cs="Arial"/>
                <w:b/>
                <w:bCs/>
                <w:color w:val="000000" w:themeColor="text1"/>
              </w:rPr>
            </w:pPr>
            <w:r w:rsidRPr="00B47CD2">
              <w:rPr>
                <w:rFonts w:ascii="Arial" w:hAnsi="Arial" w:cs="Arial"/>
                <w:b/>
                <w:bCs/>
                <w:color w:val="000000" w:themeColor="text1"/>
              </w:rPr>
              <w:t>RC</w:t>
            </w:r>
          </w:p>
        </w:tc>
      </w:tr>
      <w:tr w:rsidR="00F37BA1" w:rsidRPr="00B47CD2" w14:paraId="4B48F0D5" w14:textId="77777777">
        <w:trPr>
          <w:trHeight w:val="375"/>
        </w:trPr>
        <w:tc>
          <w:tcPr>
            <w:tcW w:w="1853" w:type="dxa"/>
          </w:tcPr>
          <w:p w14:paraId="2109D8EB" w14:textId="77777777" w:rsidR="00F37BA1" w:rsidRPr="00B47CD2" w:rsidRDefault="00F37BA1">
            <w:pPr>
              <w:rPr>
                <w:rFonts w:ascii="Arial" w:hAnsi="Arial" w:cs="Arial"/>
                <w:b/>
                <w:bCs/>
              </w:rPr>
            </w:pPr>
            <w:r w:rsidRPr="00B47CD2">
              <w:rPr>
                <w:rFonts w:ascii="Arial" w:hAnsi="Arial" w:cs="Arial"/>
                <w:b/>
                <w:bCs/>
              </w:rPr>
              <w:t>Coronary artery calcification (CAC)</w:t>
            </w:r>
          </w:p>
        </w:tc>
        <w:tc>
          <w:tcPr>
            <w:tcW w:w="4663" w:type="dxa"/>
          </w:tcPr>
          <w:p w14:paraId="11D37C8D" w14:textId="77777777" w:rsidR="00F37BA1" w:rsidRPr="00B47CD2" w:rsidRDefault="00F37BA1">
            <w:pPr>
              <w:rPr>
                <w:rFonts w:ascii="Arial" w:hAnsi="Arial" w:cs="Arial"/>
              </w:rPr>
            </w:pPr>
            <w:r w:rsidRPr="00B47CD2">
              <w:rPr>
                <w:rFonts w:ascii="Arial" w:hAnsi="Arial" w:cs="Arial"/>
              </w:rPr>
              <w:t xml:space="preserve">No referral. </w:t>
            </w:r>
          </w:p>
          <w:p w14:paraId="795DE424" w14:textId="77777777" w:rsidR="00F37BA1" w:rsidRPr="00B47CD2" w:rsidRDefault="00F37BA1">
            <w:pPr>
              <w:rPr>
                <w:rFonts w:ascii="Arial" w:hAnsi="Arial" w:cs="Arial"/>
              </w:rPr>
            </w:pPr>
            <w:r w:rsidRPr="00B47CD2">
              <w:rPr>
                <w:rFonts w:ascii="Arial" w:hAnsi="Arial" w:cs="Arial"/>
              </w:rPr>
              <w:t xml:space="preserve">Letter to participant with moderate or severe CAC to encourage primary prevention and lifestyle change including seeking medical advice if symptoms. </w:t>
            </w:r>
          </w:p>
        </w:tc>
        <w:tc>
          <w:tcPr>
            <w:tcW w:w="2551" w:type="dxa"/>
          </w:tcPr>
          <w:p w14:paraId="22063EC1" w14:textId="77777777" w:rsidR="00F37BA1" w:rsidRPr="00B47CD2" w:rsidRDefault="00F37BA1">
            <w:pPr>
              <w:rPr>
                <w:rFonts w:ascii="Arial" w:hAnsi="Arial" w:cs="Arial"/>
              </w:rPr>
            </w:pPr>
            <w:r w:rsidRPr="00B47CD2">
              <w:rPr>
                <w:rFonts w:ascii="Arial" w:hAnsi="Arial" w:cs="Arial"/>
              </w:rPr>
              <w:t xml:space="preserve">Where local service funded there may be a trigger for primary care review and active intervention. </w:t>
            </w:r>
          </w:p>
        </w:tc>
        <w:tc>
          <w:tcPr>
            <w:tcW w:w="3360" w:type="dxa"/>
          </w:tcPr>
          <w:p w14:paraId="64A22763" w14:textId="77777777" w:rsidR="00F37BA1" w:rsidRPr="00B47CD2" w:rsidRDefault="00F37BA1">
            <w:pPr>
              <w:rPr>
                <w:rFonts w:ascii="Arial" w:hAnsi="Arial" w:cs="Arial"/>
                <w:b/>
                <w:bCs/>
                <w:color w:val="000000" w:themeColor="text1"/>
              </w:rPr>
            </w:pPr>
            <w:r w:rsidRPr="00B47CD2">
              <w:rPr>
                <w:rFonts w:ascii="Arial" w:hAnsi="Arial" w:cs="Arial"/>
                <w:b/>
                <w:bCs/>
                <w:color w:val="000000" w:themeColor="text1"/>
              </w:rPr>
              <w:t xml:space="preserve">SL </w:t>
            </w:r>
          </w:p>
          <w:p w14:paraId="3BCDE06D" w14:textId="77777777" w:rsidR="00F37BA1" w:rsidRPr="00B47CD2" w:rsidRDefault="00F37BA1">
            <w:pPr>
              <w:rPr>
                <w:rFonts w:ascii="Arial" w:hAnsi="Arial" w:cs="Arial"/>
                <w:color w:val="000000" w:themeColor="text1"/>
              </w:rPr>
            </w:pPr>
            <w:r w:rsidRPr="00B47CD2">
              <w:rPr>
                <w:rFonts w:ascii="Arial" w:hAnsi="Arial" w:cs="Arial"/>
                <w:color w:val="000000" w:themeColor="text1"/>
              </w:rPr>
              <w:t xml:space="preserve">to participant about the finding, eligibility for lipid lowering therapy, </w:t>
            </w:r>
            <w:proofErr w:type="gramStart"/>
            <w:r w:rsidRPr="00B47CD2">
              <w:rPr>
                <w:rFonts w:ascii="Arial" w:hAnsi="Arial" w:cs="Arial"/>
                <w:color w:val="000000" w:themeColor="text1"/>
              </w:rPr>
              <w:t>and  need</w:t>
            </w:r>
            <w:proofErr w:type="gramEnd"/>
            <w:r w:rsidRPr="00B47CD2">
              <w:rPr>
                <w:rFonts w:ascii="Arial" w:hAnsi="Arial" w:cs="Arial"/>
                <w:color w:val="000000" w:themeColor="text1"/>
              </w:rPr>
              <w:t xml:space="preserve"> to seek medical advice for symptoms. Include smoking cessation and other lifestyle advice.</w:t>
            </w:r>
          </w:p>
          <w:p w14:paraId="642778CE" w14:textId="77777777" w:rsidR="00F37BA1" w:rsidRPr="00B47CD2" w:rsidRDefault="00F37BA1">
            <w:pPr>
              <w:rPr>
                <w:rFonts w:ascii="Arial" w:hAnsi="Arial" w:cs="Arial"/>
                <w:color w:val="000000" w:themeColor="text1"/>
              </w:rPr>
            </w:pPr>
          </w:p>
        </w:tc>
        <w:tc>
          <w:tcPr>
            <w:tcW w:w="1318" w:type="dxa"/>
          </w:tcPr>
          <w:p w14:paraId="5952746A" w14:textId="77777777" w:rsidR="00F37BA1" w:rsidRPr="00B47CD2" w:rsidRDefault="00F37BA1">
            <w:pPr>
              <w:jc w:val="center"/>
              <w:rPr>
                <w:rFonts w:ascii="Arial" w:hAnsi="Arial" w:cs="Arial"/>
                <w:b/>
                <w:bCs/>
                <w:color w:val="000000" w:themeColor="text1"/>
              </w:rPr>
            </w:pPr>
            <w:r w:rsidRPr="00B47CD2">
              <w:rPr>
                <w:rFonts w:ascii="Arial" w:hAnsi="Arial" w:cs="Arial"/>
                <w:b/>
                <w:bCs/>
                <w:color w:val="000000" w:themeColor="text1"/>
              </w:rPr>
              <w:t>SC</w:t>
            </w:r>
          </w:p>
        </w:tc>
      </w:tr>
      <w:tr w:rsidR="00F37BA1" w:rsidRPr="00B47CD2" w14:paraId="7C207F0D" w14:textId="77777777">
        <w:trPr>
          <w:trHeight w:val="375"/>
        </w:trPr>
        <w:tc>
          <w:tcPr>
            <w:tcW w:w="1853" w:type="dxa"/>
          </w:tcPr>
          <w:p w14:paraId="484BEB8D" w14:textId="77777777" w:rsidR="00F37BA1" w:rsidRPr="00B47CD2" w:rsidRDefault="00F37BA1">
            <w:pPr>
              <w:rPr>
                <w:rFonts w:ascii="Arial" w:hAnsi="Arial" w:cs="Arial"/>
                <w:b/>
                <w:bCs/>
              </w:rPr>
            </w:pPr>
            <w:r w:rsidRPr="00B47CD2">
              <w:rPr>
                <w:rFonts w:ascii="Arial" w:hAnsi="Arial" w:cs="Arial"/>
                <w:b/>
                <w:bCs/>
              </w:rPr>
              <w:t xml:space="preserve">Aortic valve calcification (with no </w:t>
            </w:r>
            <w:r w:rsidRPr="00B47CD2">
              <w:rPr>
                <w:rFonts w:ascii="Arial" w:hAnsi="Arial" w:cs="Arial"/>
                <w:b/>
                <w:bCs/>
              </w:rPr>
              <w:lastRenderedPageBreak/>
              <w:t>previous echocardiogram)</w:t>
            </w:r>
          </w:p>
        </w:tc>
        <w:tc>
          <w:tcPr>
            <w:tcW w:w="4663" w:type="dxa"/>
          </w:tcPr>
          <w:p w14:paraId="239867B3" w14:textId="52A8879E" w:rsidR="00F37BA1" w:rsidRPr="00B47CD2" w:rsidRDefault="00F37BA1">
            <w:pPr>
              <w:rPr>
                <w:rFonts w:ascii="Arial" w:hAnsi="Arial" w:cs="Arial"/>
              </w:rPr>
            </w:pPr>
            <w:r w:rsidRPr="00B47CD2">
              <w:rPr>
                <w:rFonts w:ascii="Arial" w:hAnsi="Arial" w:cs="Arial"/>
              </w:rPr>
              <w:lastRenderedPageBreak/>
              <w:t xml:space="preserve">Echocardiogram requested in secondary care for moderate and severe calcification and only referred to cardiology if significant aortic valve </w:t>
            </w:r>
            <w:r w:rsidRPr="00B47CD2">
              <w:rPr>
                <w:rFonts w:ascii="Arial" w:hAnsi="Arial" w:cs="Arial"/>
              </w:rPr>
              <w:lastRenderedPageBreak/>
              <w:t>disease – may simply be added to the local valve register.</w:t>
            </w:r>
          </w:p>
          <w:p w14:paraId="28CF11F3" w14:textId="77777777" w:rsidR="00F37BA1" w:rsidRPr="00B47CD2" w:rsidRDefault="00F37BA1">
            <w:pPr>
              <w:rPr>
                <w:rFonts w:ascii="Arial" w:hAnsi="Arial" w:cs="Arial"/>
                <w:color w:val="000000" w:themeColor="text1"/>
              </w:rPr>
            </w:pPr>
          </w:p>
        </w:tc>
        <w:tc>
          <w:tcPr>
            <w:tcW w:w="2551" w:type="dxa"/>
          </w:tcPr>
          <w:p w14:paraId="2AF05B8A" w14:textId="26679CBB" w:rsidR="00F37BA1" w:rsidRPr="00B47CD2" w:rsidRDefault="00F37BA1">
            <w:pPr>
              <w:rPr>
                <w:rFonts w:ascii="Arial" w:hAnsi="Arial" w:cs="Arial"/>
              </w:rPr>
            </w:pPr>
            <w:r w:rsidRPr="00B47CD2">
              <w:rPr>
                <w:rFonts w:ascii="Arial" w:hAnsi="Arial" w:cs="Arial"/>
              </w:rPr>
              <w:lastRenderedPageBreak/>
              <w:t>Refer to primary care f</w:t>
            </w:r>
            <w:r w:rsidR="00BB7EA3" w:rsidRPr="00B47CD2">
              <w:rPr>
                <w:rFonts w:ascii="Arial" w:hAnsi="Arial" w:cs="Arial"/>
              </w:rPr>
              <w:t>or</w:t>
            </w:r>
            <w:r w:rsidRPr="00B47CD2">
              <w:rPr>
                <w:rFonts w:ascii="Arial" w:hAnsi="Arial" w:cs="Arial"/>
              </w:rPr>
              <w:t xml:space="preserve"> moderate and severe calcification to </w:t>
            </w:r>
            <w:r w:rsidRPr="00B47CD2">
              <w:rPr>
                <w:rFonts w:ascii="Arial" w:hAnsi="Arial" w:cs="Arial"/>
              </w:rPr>
              <w:lastRenderedPageBreak/>
              <w:t>request echocardiogram and onward management.</w:t>
            </w:r>
          </w:p>
          <w:p w14:paraId="61F482D0" w14:textId="77777777" w:rsidR="00F37BA1" w:rsidRPr="00B47CD2" w:rsidRDefault="00F37BA1">
            <w:pPr>
              <w:ind w:firstLine="360"/>
              <w:rPr>
                <w:rFonts w:ascii="Arial" w:hAnsi="Arial" w:cs="Arial"/>
              </w:rPr>
            </w:pPr>
          </w:p>
        </w:tc>
        <w:tc>
          <w:tcPr>
            <w:tcW w:w="3360" w:type="dxa"/>
          </w:tcPr>
          <w:p w14:paraId="7C4B62EA" w14:textId="77777777" w:rsidR="00F37BA1" w:rsidRPr="00B47CD2" w:rsidRDefault="00F37BA1">
            <w:pPr>
              <w:rPr>
                <w:rFonts w:ascii="Arial" w:hAnsi="Arial" w:cs="Arial"/>
                <w:color w:val="000000" w:themeColor="text1"/>
              </w:rPr>
            </w:pPr>
            <w:r w:rsidRPr="00B47CD2">
              <w:rPr>
                <w:rFonts w:ascii="Arial" w:hAnsi="Arial" w:cs="Arial"/>
                <w:b/>
                <w:bCs/>
                <w:color w:val="000000" w:themeColor="text1"/>
              </w:rPr>
              <w:lastRenderedPageBreak/>
              <w:t>SL</w:t>
            </w:r>
            <w:r w:rsidRPr="00B47CD2">
              <w:rPr>
                <w:rFonts w:ascii="Arial" w:hAnsi="Arial" w:cs="Arial"/>
                <w:color w:val="000000" w:themeColor="text1"/>
              </w:rPr>
              <w:t xml:space="preserve"> </w:t>
            </w:r>
          </w:p>
          <w:p w14:paraId="731EA6C9" w14:textId="77777777" w:rsidR="00F37BA1" w:rsidRPr="00B47CD2" w:rsidRDefault="00F37BA1">
            <w:pPr>
              <w:rPr>
                <w:rFonts w:ascii="Arial" w:hAnsi="Arial" w:cs="Arial"/>
                <w:color w:val="000000" w:themeColor="text1"/>
              </w:rPr>
            </w:pPr>
            <w:r w:rsidRPr="00B47CD2">
              <w:rPr>
                <w:rFonts w:ascii="Arial" w:hAnsi="Arial" w:cs="Arial"/>
                <w:color w:val="000000" w:themeColor="text1"/>
              </w:rPr>
              <w:t>Reason for echocardiogram</w:t>
            </w:r>
          </w:p>
          <w:p w14:paraId="79F16FEB" w14:textId="77777777" w:rsidR="00F37BA1" w:rsidRPr="00B47CD2" w:rsidRDefault="00F37BA1">
            <w:pPr>
              <w:rPr>
                <w:rFonts w:ascii="Arial" w:hAnsi="Arial" w:cs="Arial"/>
                <w:color w:val="000000" w:themeColor="text1"/>
              </w:rPr>
            </w:pPr>
            <w:r w:rsidRPr="00B47CD2">
              <w:rPr>
                <w:rFonts w:ascii="Arial" w:hAnsi="Arial" w:cs="Arial"/>
                <w:b/>
                <w:bCs/>
                <w:color w:val="000000" w:themeColor="text1"/>
              </w:rPr>
              <w:t>BL</w:t>
            </w:r>
            <w:r w:rsidRPr="00B47CD2">
              <w:rPr>
                <w:rFonts w:ascii="Arial" w:hAnsi="Arial" w:cs="Arial"/>
                <w:color w:val="000000" w:themeColor="text1"/>
              </w:rPr>
              <w:t xml:space="preserve"> or </w:t>
            </w:r>
            <w:r w:rsidRPr="00B47CD2">
              <w:rPr>
                <w:rFonts w:ascii="Arial" w:hAnsi="Arial" w:cs="Arial"/>
                <w:b/>
                <w:bCs/>
                <w:color w:val="000000" w:themeColor="text1"/>
              </w:rPr>
              <w:t>SL</w:t>
            </w:r>
          </w:p>
          <w:p w14:paraId="3E5F70CC" w14:textId="77777777" w:rsidR="00F37BA1" w:rsidRPr="00B47CD2" w:rsidRDefault="00F37BA1">
            <w:pPr>
              <w:rPr>
                <w:rFonts w:ascii="Arial" w:hAnsi="Arial" w:cs="Arial"/>
                <w:i/>
                <w:iCs/>
                <w:color w:val="FF0000"/>
              </w:rPr>
            </w:pPr>
            <w:r w:rsidRPr="00B47CD2">
              <w:rPr>
                <w:rFonts w:ascii="Arial" w:hAnsi="Arial" w:cs="Arial"/>
                <w:color w:val="000000" w:themeColor="text1"/>
              </w:rPr>
              <w:lastRenderedPageBreak/>
              <w:t>Outcome.</w:t>
            </w:r>
          </w:p>
        </w:tc>
        <w:tc>
          <w:tcPr>
            <w:tcW w:w="1318" w:type="dxa"/>
          </w:tcPr>
          <w:p w14:paraId="6E7727A2" w14:textId="77777777" w:rsidR="00F37BA1" w:rsidRPr="00B47CD2" w:rsidRDefault="00F37BA1">
            <w:pPr>
              <w:jc w:val="center"/>
              <w:rPr>
                <w:rFonts w:ascii="Arial" w:hAnsi="Arial" w:cs="Arial"/>
                <w:b/>
                <w:bCs/>
                <w:color w:val="000000" w:themeColor="text1"/>
              </w:rPr>
            </w:pPr>
            <w:r w:rsidRPr="00B47CD2">
              <w:rPr>
                <w:rFonts w:ascii="Arial" w:hAnsi="Arial" w:cs="Arial"/>
                <w:b/>
                <w:bCs/>
                <w:color w:val="000000" w:themeColor="text1"/>
              </w:rPr>
              <w:lastRenderedPageBreak/>
              <w:t>SC</w:t>
            </w:r>
          </w:p>
          <w:p w14:paraId="6C3876C6" w14:textId="77777777" w:rsidR="00F37BA1" w:rsidRPr="00B47CD2" w:rsidRDefault="00F37BA1">
            <w:pPr>
              <w:jc w:val="center"/>
              <w:rPr>
                <w:rFonts w:ascii="Arial" w:hAnsi="Arial" w:cs="Arial"/>
                <w:b/>
                <w:bCs/>
                <w:color w:val="000000" w:themeColor="text1"/>
              </w:rPr>
            </w:pPr>
          </w:p>
          <w:p w14:paraId="4D316C9C" w14:textId="77777777" w:rsidR="00F37BA1" w:rsidRPr="00B47CD2" w:rsidRDefault="00F37BA1">
            <w:pPr>
              <w:jc w:val="center"/>
              <w:rPr>
                <w:rFonts w:ascii="Arial" w:hAnsi="Arial" w:cs="Arial"/>
                <w:b/>
                <w:bCs/>
                <w:color w:val="000000" w:themeColor="text1"/>
              </w:rPr>
            </w:pPr>
            <w:r w:rsidRPr="00B47CD2">
              <w:rPr>
                <w:rFonts w:ascii="Arial" w:hAnsi="Arial" w:cs="Arial"/>
                <w:b/>
                <w:bCs/>
                <w:color w:val="000000" w:themeColor="text1"/>
              </w:rPr>
              <w:t>RC</w:t>
            </w:r>
          </w:p>
        </w:tc>
      </w:tr>
      <w:tr w:rsidR="00F37BA1" w:rsidRPr="00B47CD2" w14:paraId="30D2C06F" w14:textId="77777777">
        <w:trPr>
          <w:trHeight w:val="375"/>
        </w:trPr>
        <w:tc>
          <w:tcPr>
            <w:tcW w:w="1853" w:type="dxa"/>
          </w:tcPr>
          <w:p w14:paraId="05B70286" w14:textId="77777777" w:rsidR="00F37BA1" w:rsidRPr="00B47CD2" w:rsidRDefault="00F37BA1">
            <w:pPr>
              <w:rPr>
                <w:rFonts w:ascii="Arial" w:hAnsi="Arial" w:cs="Arial"/>
                <w:b/>
                <w:bCs/>
              </w:rPr>
            </w:pPr>
            <w:r w:rsidRPr="00B47CD2">
              <w:rPr>
                <w:rFonts w:ascii="Arial" w:hAnsi="Arial" w:cs="Arial"/>
                <w:b/>
                <w:bCs/>
              </w:rPr>
              <w:t>Thoracic aortic dilatation</w:t>
            </w:r>
          </w:p>
          <w:p w14:paraId="58E87844" w14:textId="77777777" w:rsidR="00F37BA1" w:rsidRPr="00B47CD2" w:rsidRDefault="00F37BA1">
            <w:pPr>
              <w:rPr>
                <w:rFonts w:ascii="Arial" w:hAnsi="Arial" w:cs="Arial"/>
                <w:b/>
                <w:bCs/>
              </w:rPr>
            </w:pPr>
          </w:p>
        </w:tc>
        <w:tc>
          <w:tcPr>
            <w:tcW w:w="4663" w:type="dxa"/>
          </w:tcPr>
          <w:p w14:paraId="695A9B46" w14:textId="6163630B" w:rsidR="00F37BA1" w:rsidRPr="00B47CD2" w:rsidRDefault="00F37BA1">
            <w:pPr>
              <w:rPr>
                <w:rFonts w:ascii="Arial" w:hAnsi="Arial" w:cs="Arial"/>
              </w:rPr>
            </w:pPr>
            <w:r w:rsidRPr="00B47CD2">
              <w:rPr>
                <w:rFonts w:ascii="Arial" w:hAnsi="Arial" w:cs="Arial"/>
              </w:rPr>
              <w:t xml:space="preserve">Aorta &gt;45-50mm return to screen and check BP in primary </w:t>
            </w:r>
            <w:proofErr w:type="gramStart"/>
            <w:r w:rsidRPr="00B47CD2">
              <w:rPr>
                <w:rFonts w:ascii="Arial" w:hAnsi="Arial" w:cs="Arial"/>
              </w:rPr>
              <w:t>care</w:t>
            </w:r>
            <w:r w:rsidR="00D34A07">
              <w:rPr>
                <w:rFonts w:ascii="Arial" w:hAnsi="Arial" w:cs="Arial"/>
              </w:rPr>
              <w:t>;</w:t>
            </w:r>
            <w:proofErr w:type="gramEnd"/>
          </w:p>
          <w:p w14:paraId="5403ACB6" w14:textId="3CDB8705" w:rsidR="00F37BA1" w:rsidRPr="00B47CD2" w:rsidRDefault="00F37BA1">
            <w:pPr>
              <w:rPr>
                <w:rFonts w:ascii="Arial" w:hAnsi="Arial" w:cs="Arial"/>
              </w:rPr>
            </w:pPr>
            <w:r w:rsidRPr="00B47CD2">
              <w:rPr>
                <w:rFonts w:ascii="Arial" w:hAnsi="Arial" w:cs="Arial"/>
              </w:rPr>
              <w:t>&gt;50mm urgent referral to cardiology</w:t>
            </w:r>
            <w:r w:rsidR="00D34A07">
              <w:rPr>
                <w:rFonts w:ascii="Arial" w:hAnsi="Arial" w:cs="Arial"/>
              </w:rPr>
              <w:t>.</w:t>
            </w:r>
          </w:p>
          <w:p w14:paraId="2C05AB9E" w14:textId="77777777" w:rsidR="00F37BA1" w:rsidRPr="00B47CD2" w:rsidRDefault="00F37BA1">
            <w:pPr>
              <w:ind w:firstLine="360"/>
              <w:rPr>
                <w:rFonts w:ascii="Arial" w:hAnsi="Arial" w:cs="Arial"/>
              </w:rPr>
            </w:pPr>
          </w:p>
        </w:tc>
        <w:tc>
          <w:tcPr>
            <w:tcW w:w="2551" w:type="dxa"/>
          </w:tcPr>
          <w:p w14:paraId="70959CA5" w14:textId="1D561ED0" w:rsidR="00F37BA1" w:rsidRPr="00B47CD2" w:rsidRDefault="00F37BA1">
            <w:pPr>
              <w:rPr>
                <w:rFonts w:ascii="Arial" w:hAnsi="Arial" w:cs="Arial"/>
              </w:rPr>
            </w:pPr>
            <w:r w:rsidRPr="00B47CD2">
              <w:rPr>
                <w:rFonts w:ascii="Arial" w:hAnsi="Arial" w:cs="Arial"/>
              </w:rPr>
              <w:t>No alternative pathway</w:t>
            </w:r>
            <w:r w:rsidR="00D34A07">
              <w:rPr>
                <w:rFonts w:ascii="Arial" w:hAnsi="Arial" w:cs="Arial"/>
              </w:rPr>
              <w:t>.</w:t>
            </w:r>
          </w:p>
        </w:tc>
        <w:tc>
          <w:tcPr>
            <w:tcW w:w="3360" w:type="dxa"/>
          </w:tcPr>
          <w:p w14:paraId="36A75463" w14:textId="77777777" w:rsidR="00F37BA1" w:rsidRPr="00B47CD2" w:rsidRDefault="00F37BA1">
            <w:pPr>
              <w:rPr>
                <w:rFonts w:ascii="Arial" w:hAnsi="Arial" w:cs="Arial"/>
              </w:rPr>
            </w:pPr>
            <w:r w:rsidRPr="00B47CD2">
              <w:rPr>
                <w:rFonts w:ascii="Arial" w:hAnsi="Arial" w:cs="Arial"/>
                <w:b/>
                <w:bCs/>
              </w:rPr>
              <w:t>SL</w:t>
            </w:r>
          </w:p>
          <w:p w14:paraId="4C5D29C3" w14:textId="77777777" w:rsidR="00F37BA1" w:rsidRPr="00B47CD2" w:rsidRDefault="00F37BA1" w:rsidP="00E91789">
            <w:pPr>
              <w:pStyle w:val="ListParagraph"/>
              <w:numPr>
                <w:ilvl w:val="0"/>
                <w:numId w:val="9"/>
              </w:numPr>
              <w:ind w:left="325"/>
              <w:rPr>
                <w:rFonts w:ascii="Arial" w:hAnsi="Arial" w:cs="Arial"/>
              </w:rPr>
            </w:pPr>
            <w:r w:rsidRPr="00B47CD2">
              <w:rPr>
                <w:rFonts w:ascii="Arial" w:hAnsi="Arial" w:cs="Arial"/>
              </w:rPr>
              <w:t>Aorta &gt;45-50mm:  About finding and need to check blood pressure.</w:t>
            </w:r>
          </w:p>
          <w:p w14:paraId="2D1808D7" w14:textId="0BE8D620" w:rsidR="00F37BA1" w:rsidRPr="00B47CD2" w:rsidRDefault="00F37BA1" w:rsidP="00E91789">
            <w:pPr>
              <w:pStyle w:val="ListParagraph"/>
              <w:numPr>
                <w:ilvl w:val="0"/>
                <w:numId w:val="9"/>
              </w:numPr>
              <w:ind w:left="325"/>
              <w:rPr>
                <w:rFonts w:ascii="Arial" w:hAnsi="Arial" w:cs="Arial"/>
                <w:color w:val="000000" w:themeColor="text1"/>
              </w:rPr>
            </w:pPr>
            <w:r w:rsidRPr="00B47CD2">
              <w:rPr>
                <w:rFonts w:ascii="Arial" w:hAnsi="Arial" w:cs="Arial"/>
                <w:color w:val="000000" w:themeColor="text1"/>
              </w:rPr>
              <w:t>For &gt;50mm, standard letter about finding and referral</w:t>
            </w:r>
            <w:r w:rsidR="00D34A07">
              <w:rPr>
                <w:rFonts w:ascii="Arial" w:hAnsi="Arial" w:cs="Arial"/>
                <w:color w:val="000000" w:themeColor="text1"/>
              </w:rPr>
              <w:t>.</w:t>
            </w:r>
          </w:p>
        </w:tc>
        <w:tc>
          <w:tcPr>
            <w:tcW w:w="1318" w:type="dxa"/>
          </w:tcPr>
          <w:p w14:paraId="0E17E245" w14:textId="77777777" w:rsidR="00F37BA1" w:rsidRPr="00B47CD2" w:rsidRDefault="00F37BA1">
            <w:pPr>
              <w:jc w:val="center"/>
              <w:rPr>
                <w:rFonts w:ascii="Arial" w:hAnsi="Arial" w:cs="Arial"/>
                <w:b/>
                <w:bCs/>
                <w:color w:val="000000" w:themeColor="text1"/>
              </w:rPr>
            </w:pPr>
            <w:r w:rsidRPr="00B47CD2">
              <w:rPr>
                <w:rFonts w:ascii="Arial" w:hAnsi="Arial" w:cs="Arial"/>
                <w:b/>
                <w:bCs/>
                <w:color w:val="000000" w:themeColor="text1"/>
              </w:rPr>
              <w:t>SC</w:t>
            </w:r>
          </w:p>
          <w:p w14:paraId="45503374" w14:textId="77777777" w:rsidR="00F37BA1" w:rsidRPr="00B47CD2" w:rsidRDefault="00F37BA1">
            <w:pPr>
              <w:jc w:val="center"/>
              <w:rPr>
                <w:rFonts w:ascii="Arial" w:hAnsi="Arial" w:cs="Arial"/>
                <w:b/>
                <w:bCs/>
                <w:color w:val="000000" w:themeColor="text1"/>
              </w:rPr>
            </w:pPr>
            <w:r w:rsidRPr="00B47CD2">
              <w:rPr>
                <w:rFonts w:ascii="Arial" w:hAnsi="Arial" w:cs="Arial"/>
                <w:b/>
                <w:bCs/>
                <w:color w:val="000000" w:themeColor="text1"/>
              </w:rPr>
              <w:t>RC</w:t>
            </w:r>
          </w:p>
        </w:tc>
      </w:tr>
      <w:tr w:rsidR="00F37BA1" w:rsidRPr="00B47CD2" w14:paraId="1BC3947D" w14:textId="77777777">
        <w:trPr>
          <w:trHeight w:val="375"/>
        </w:trPr>
        <w:tc>
          <w:tcPr>
            <w:tcW w:w="1853" w:type="dxa"/>
          </w:tcPr>
          <w:p w14:paraId="202D2D41" w14:textId="77777777" w:rsidR="00F37BA1" w:rsidRPr="00B47CD2" w:rsidRDefault="00F37BA1">
            <w:pPr>
              <w:rPr>
                <w:rFonts w:ascii="Arial" w:hAnsi="Arial" w:cs="Arial"/>
                <w:b/>
                <w:bCs/>
              </w:rPr>
            </w:pPr>
            <w:r w:rsidRPr="00B47CD2">
              <w:rPr>
                <w:rFonts w:ascii="Arial" w:hAnsi="Arial" w:cs="Arial"/>
                <w:b/>
                <w:bCs/>
              </w:rPr>
              <w:t>Mediastinal mass</w:t>
            </w:r>
          </w:p>
          <w:p w14:paraId="002DE2AB" w14:textId="77777777" w:rsidR="00F37BA1" w:rsidRPr="00B47CD2" w:rsidRDefault="00F37BA1">
            <w:pPr>
              <w:rPr>
                <w:rFonts w:ascii="Arial" w:hAnsi="Arial" w:cs="Arial"/>
                <w:b/>
                <w:bCs/>
              </w:rPr>
            </w:pPr>
            <w:r w:rsidRPr="00B47CD2">
              <w:rPr>
                <w:rFonts w:ascii="Arial" w:hAnsi="Arial" w:cs="Arial"/>
                <w:b/>
                <w:bCs/>
              </w:rPr>
              <w:t>(</w:t>
            </w:r>
            <w:r w:rsidRPr="00B47CD2">
              <w:rPr>
                <w:rFonts w:ascii="Arial" w:eastAsia="Symbol" w:hAnsi="Arial" w:cs="Arial"/>
                <w:b/>
                <w:bCs/>
              </w:rPr>
              <w:t>³</w:t>
            </w:r>
            <w:r w:rsidRPr="00B47CD2">
              <w:rPr>
                <w:rFonts w:ascii="Arial" w:hAnsi="Arial" w:cs="Arial"/>
                <w:b/>
                <w:bCs/>
              </w:rPr>
              <w:t>3cm and non-cystic)</w:t>
            </w:r>
          </w:p>
        </w:tc>
        <w:tc>
          <w:tcPr>
            <w:tcW w:w="4663" w:type="dxa"/>
          </w:tcPr>
          <w:p w14:paraId="7B5D7B9B" w14:textId="77777777" w:rsidR="00F37BA1" w:rsidRPr="00B47CD2" w:rsidRDefault="00F37BA1">
            <w:pPr>
              <w:rPr>
                <w:rFonts w:ascii="Arial" w:hAnsi="Arial" w:cs="Arial"/>
              </w:rPr>
            </w:pPr>
            <w:r w:rsidRPr="00B47CD2">
              <w:rPr>
                <w:rFonts w:ascii="Arial" w:hAnsi="Arial" w:cs="Arial"/>
              </w:rPr>
              <w:t xml:space="preserve">Options for management include surveillance as part of the screening programme </w:t>
            </w:r>
            <w:r w:rsidRPr="00B47CD2">
              <w:rPr>
                <w:rFonts w:ascii="Arial" w:hAnsi="Arial" w:cs="Arial"/>
                <w:b/>
                <w:bCs/>
              </w:rPr>
              <w:t xml:space="preserve">or </w:t>
            </w:r>
            <w:r w:rsidRPr="00B47CD2">
              <w:rPr>
                <w:rFonts w:ascii="Arial" w:hAnsi="Arial" w:cs="Arial"/>
              </w:rPr>
              <w:t>work-up depending on clinical assessment.</w:t>
            </w:r>
          </w:p>
          <w:p w14:paraId="4C5BE012" w14:textId="77777777" w:rsidR="00F37BA1" w:rsidRPr="00B47CD2" w:rsidRDefault="00F37BA1">
            <w:pPr>
              <w:rPr>
                <w:rFonts w:ascii="Arial" w:hAnsi="Arial" w:cs="Arial"/>
              </w:rPr>
            </w:pPr>
          </w:p>
          <w:p w14:paraId="7BAFF6DD" w14:textId="77777777" w:rsidR="00F37BA1" w:rsidRPr="00B47CD2" w:rsidRDefault="00F37BA1">
            <w:pPr>
              <w:rPr>
                <w:rFonts w:ascii="Arial" w:hAnsi="Arial" w:cs="Arial"/>
              </w:rPr>
            </w:pPr>
          </w:p>
        </w:tc>
        <w:tc>
          <w:tcPr>
            <w:tcW w:w="2551" w:type="dxa"/>
          </w:tcPr>
          <w:p w14:paraId="289E84CE" w14:textId="7E6B44D1" w:rsidR="00F37BA1" w:rsidRPr="00B47CD2" w:rsidRDefault="00F37BA1">
            <w:pPr>
              <w:rPr>
                <w:rFonts w:ascii="Arial" w:hAnsi="Arial" w:cs="Arial"/>
              </w:rPr>
            </w:pPr>
            <w:r w:rsidRPr="00B47CD2">
              <w:rPr>
                <w:rFonts w:ascii="Arial" w:hAnsi="Arial" w:cs="Arial"/>
              </w:rPr>
              <w:t>No alternative pathway</w:t>
            </w:r>
            <w:r w:rsidR="00D34A07">
              <w:rPr>
                <w:rFonts w:ascii="Arial" w:hAnsi="Arial" w:cs="Arial"/>
              </w:rPr>
              <w:t>.</w:t>
            </w:r>
          </w:p>
        </w:tc>
        <w:tc>
          <w:tcPr>
            <w:tcW w:w="3360" w:type="dxa"/>
          </w:tcPr>
          <w:p w14:paraId="6459AABA" w14:textId="77777777" w:rsidR="00F37BA1" w:rsidRPr="00B47CD2" w:rsidRDefault="00F37BA1">
            <w:pPr>
              <w:rPr>
                <w:rFonts w:ascii="Arial" w:hAnsi="Arial" w:cs="Arial"/>
                <w:b/>
                <w:bCs/>
                <w:color w:val="000000" w:themeColor="text1"/>
              </w:rPr>
            </w:pPr>
            <w:r w:rsidRPr="00B47CD2">
              <w:rPr>
                <w:rFonts w:ascii="Arial" w:hAnsi="Arial" w:cs="Arial"/>
                <w:b/>
                <w:bCs/>
                <w:color w:val="000000" w:themeColor="text1"/>
              </w:rPr>
              <w:t>SL</w:t>
            </w:r>
          </w:p>
          <w:p w14:paraId="5EF77DE1" w14:textId="77777777" w:rsidR="00F37BA1" w:rsidRPr="00B47CD2" w:rsidRDefault="00F37BA1">
            <w:pPr>
              <w:rPr>
                <w:rFonts w:ascii="Arial" w:hAnsi="Arial" w:cs="Arial"/>
                <w:color w:val="000000" w:themeColor="text1"/>
              </w:rPr>
            </w:pPr>
            <w:r w:rsidRPr="00B47CD2">
              <w:rPr>
                <w:rFonts w:ascii="Arial" w:hAnsi="Arial" w:cs="Arial"/>
                <w:color w:val="000000" w:themeColor="text1"/>
              </w:rPr>
              <w:t>Explain finding.</w:t>
            </w:r>
          </w:p>
          <w:p w14:paraId="57A5188C" w14:textId="77777777" w:rsidR="00F37BA1" w:rsidRPr="00B47CD2" w:rsidRDefault="00F37BA1">
            <w:pPr>
              <w:rPr>
                <w:rFonts w:ascii="Arial" w:hAnsi="Arial" w:cs="Arial"/>
                <w:color w:val="000000" w:themeColor="text1"/>
              </w:rPr>
            </w:pPr>
            <w:r w:rsidRPr="00B47CD2">
              <w:rPr>
                <w:rFonts w:ascii="Arial" w:hAnsi="Arial" w:cs="Arial"/>
                <w:color w:val="000000" w:themeColor="text1"/>
              </w:rPr>
              <w:t>Explain plan.</w:t>
            </w:r>
          </w:p>
          <w:p w14:paraId="73AB9DB4" w14:textId="743BF2CB" w:rsidR="00F37BA1" w:rsidRPr="00B47CD2" w:rsidRDefault="00F37BA1">
            <w:pPr>
              <w:rPr>
                <w:rFonts w:ascii="Arial" w:hAnsi="Arial" w:cs="Arial"/>
                <w:color w:val="000000" w:themeColor="text1"/>
              </w:rPr>
            </w:pPr>
            <w:r w:rsidRPr="00B47CD2">
              <w:rPr>
                <w:rFonts w:ascii="Arial" w:hAnsi="Arial" w:cs="Arial"/>
                <w:b/>
                <w:bCs/>
                <w:color w:val="000000" w:themeColor="text1"/>
              </w:rPr>
              <w:t>BL</w:t>
            </w:r>
            <w:r w:rsidRPr="00B47CD2">
              <w:rPr>
                <w:rFonts w:ascii="Arial" w:hAnsi="Arial" w:cs="Arial"/>
                <w:color w:val="000000" w:themeColor="text1"/>
              </w:rPr>
              <w:t xml:space="preserve"> for outcome of further imaging</w:t>
            </w:r>
            <w:r w:rsidR="00D34A07">
              <w:rPr>
                <w:rFonts w:ascii="Arial" w:hAnsi="Arial" w:cs="Arial"/>
                <w:color w:val="000000" w:themeColor="text1"/>
              </w:rPr>
              <w:t>.</w:t>
            </w:r>
          </w:p>
        </w:tc>
        <w:tc>
          <w:tcPr>
            <w:tcW w:w="1318" w:type="dxa"/>
          </w:tcPr>
          <w:p w14:paraId="19CE0358" w14:textId="77777777" w:rsidR="00F37BA1" w:rsidRPr="00B47CD2" w:rsidRDefault="00F37BA1">
            <w:pPr>
              <w:jc w:val="center"/>
              <w:rPr>
                <w:rFonts w:ascii="Arial" w:hAnsi="Arial" w:cs="Arial"/>
                <w:b/>
                <w:bCs/>
                <w:color w:val="000000" w:themeColor="text1"/>
              </w:rPr>
            </w:pPr>
            <w:r w:rsidRPr="00B47CD2">
              <w:rPr>
                <w:rFonts w:ascii="Arial" w:hAnsi="Arial" w:cs="Arial"/>
                <w:b/>
                <w:bCs/>
                <w:color w:val="000000" w:themeColor="text1"/>
              </w:rPr>
              <w:t>SC</w:t>
            </w:r>
          </w:p>
          <w:p w14:paraId="0F6311AD" w14:textId="77777777" w:rsidR="00F37BA1" w:rsidRPr="00B47CD2" w:rsidRDefault="00F37BA1">
            <w:pPr>
              <w:jc w:val="center"/>
              <w:rPr>
                <w:rFonts w:ascii="Arial" w:hAnsi="Arial" w:cs="Arial"/>
                <w:color w:val="000000" w:themeColor="text1"/>
              </w:rPr>
            </w:pPr>
          </w:p>
          <w:p w14:paraId="66A9D0FE" w14:textId="77777777" w:rsidR="00F37BA1" w:rsidRPr="00B47CD2" w:rsidRDefault="00F37BA1">
            <w:pPr>
              <w:jc w:val="center"/>
              <w:rPr>
                <w:rFonts w:ascii="Arial" w:hAnsi="Arial" w:cs="Arial"/>
                <w:b/>
                <w:bCs/>
                <w:color w:val="000000" w:themeColor="text1"/>
              </w:rPr>
            </w:pPr>
            <w:r w:rsidRPr="00B47CD2">
              <w:rPr>
                <w:rFonts w:ascii="Arial" w:hAnsi="Arial" w:cs="Arial"/>
                <w:b/>
                <w:bCs/>
                <w:color w:val="000000" w:themeColor="text1"/>
              </w:rPr>
              <w:t>RC</w:t>
            </w:r>
          </w:p>
        </w:tc>
      </w:tr>
      <w:tr w:rsidR="00F37BA1" w:rsidRPr="00B47CD2" w14:paraId="1716F76F" w14:textId="77777777">
        <w:trPr>
          <w:trHeight w:val="375"/>
        </w:trPr>
        <w:tc>
          <w:tcPr>
            <w:tcW w:w="1853" w:type="dxa"/>
          </w:tcPr>
          <w:p w14:paraId="39244EAF" w14:textId="77777777" w:rsidR="00F37BA1" w:rsidRPr="00B47CD2" w:rsidRDefault="00F37BA1">
            <w:pPr>
              <w:rPr>
                <w:rFonts w:ascii="Arial" w:hAnsi="Arial" w:cs="Arial"/>
                <w:b/>
                <w:bCs/>
                <w:color w:val="000000" w:themeColor="text1"/>
              </w:rPr>
            </w:pPr>
            <w:r w:rsidRPr="00B47CD2">
              <w:rPr>
                <w:rFonts w:ascii="Arial" w:hAnsi="Arial" w:cs="Arial"/>
                <w:b/>
                <w:bCs/>
                <w:color w:val="000000" w:themeColor="text1"/>
              </w:rPr>
              <w:t>Suspected Cancer (includes Thyroid, oesophageal, pleural, renal, liver, breast, adrenal, bone)</w:t>
            </w:r>
          </w:p>
        </w:tc>
        <w:tc>
          <w:tcPr>
            <w:tcW w:w="4663" w:type="dxa"/>
          </w:tcPr>
          <w:p w14:paraId="40EB7028" w14:textId="77777777" w:rsidR="00F37BA1" w:rsidRPr="00B47CD2" w:rsidRDefault="00F37BA1" w:rsidP="00E91789">
            <w:pPr>
              <w:pStyle w:val="ListParagraph"/>
              <w:numPr>
                <w:ilvl w:val="0"/>
                <w:numId w:val="10"/>
              </w:numPr>
              <w:ind w:left="294"/>
              <w:rPr>
                <w:rFonts w:ascii="Arial" w:hAnsi="Arial" w:cs="Arial"/>
                <w:color w:val="000000" w:themeColor="text1"/>
              </w:rPr>
            </w:pPr>
            <w:r w:rsidRPr="00B47CD2">
              <w:rPr>
                <w:rFonts w:ascii="Arial" w:hAnsi="Arial" w:cs="Arial"/>
                <w:color w:val="000000" w:themeColor="text1"/>
              </w:rPr>
              <w:t>Clear evidence of cancer on LDCT: direct referral to cancer service either via site specific MDT or cancer upgrade.</w:t>
            </w:r>
          </w:p>
          <w:p w14:paraId="233A8D8B" w14:textId="77777777" w:rsidR="00F37BA1" w:rsidRPr="00B47CD2" w:rsidRDefault="00F37BA1" w:rsidP="00E91789">
            <w:pPr>
              <w:pStyle w:val="ListParagraph"/>
              <w:numPr>
                <w:ilvl w:val="0"/>
                <w:numId w:val="10"/>
              </w:numPr>
              <w:ind w:left="294"/>
              <w:rPr>
                <w:rFonts w:ascii="Arial" w:hAnsi="Arial" w:cs="Arial"/>
                <w:color w:val="000000" w:themeColor="text1"/>
              </w:rPr>
            </w:pPr>
            <w:r w:rsidRPr="00B47CD2">
              <w:rPr>
                <w:rFonts w:ascii="Arial" w:hAnsi="Arial" w:cs="Arial"/>
                <w:color w:val="000000" w:themeColor="text1"/>
              </w:rPr>
              <w:t>Possible evidence of cancer on LDCT but further investigation needed to clarify whether referral is needed: direct referral for further imaging and review.</w:t>
            </w:r>
          </w:p>
          <w:p w14:paraId="1854CD43" w14:textId="56AA729D" w:rsidR="00F37BA1" w:rsidRPr="00B47CD2" w:rsidRDefault="00F37BA1" w:rsidP="00E91789">
            <w:pPr>
              <w:pStyle w:val="ListParagraph"/>
              <w:numPr>
                <w:ilvl w:val="0"/>
                <w:numId w:val="10"/>
              </w:numPr>
              <w:ind w:left="294"/>
              <w:rPr>
                <w:rFonts w:ascii="Arial" w:hAnsi="Arial" w:cs="Arial"/>
                <w:color w:val="000000" w:themeColor="text1"/>
              </w:rPr>
            </w:pPr>
            <w:r w:rsidRPr="00B47CD2">
              <w:rPr>
                <w:rFonts w:ascii="Arial" w:hAnsi="Arial" w:cs="Arial"/>
                <w:color w:val="000000" w:themeColor="text1"/>
              </w:rPr>
              <w:t>See incidental findings protocol for thresholds</w:t>
            </w:r>
            <w:r w:rsidR="00D34A07">
              <w:rPr>
                <w:rFonts w:ascii="Arial" w:hAnsi="Arial" w:cs="Arial"/>
                <w:color w:val="000000" w:themeColor="text1"/>
              </w:rPr>
              <w:t>.</w:t>
            </w:r>
          </w:p>
          <w:p w14:paraId="08534CEC" w14:textId="77777777" w:rsidR="00F37BA1" w:rsidRPr="00B47CD2" w:rsidRDefault="00F37BA1">
            <w:pPr>
              <w:pStyle w:val="ListParagraph"/>
              <w:ind w:left="294"/>
              <w:rPr>
                <w:rFonts w:ascii="Arial" w:hAnsi="Arial" w:cs="Arial"/>
                <w:color w:val="000000" w:themeColor="text1"/>
              </w:rPr>
            </w:pPr>
          </w:p>
        </w:tc>
        <w:tc>
          <w:tcPr>
            <w:tcW w:w="2551" w:type="dxa"/>
          </w:tcPr>
          <w:p w14:paraId="7EBABB71" w14:textId="4EA29989" w:rsidR="00F37BA1" w:rsidRPr="00B47CD2" w:rsidRDefault="00F37BA1">
            <w:pPr>
              <w:rPr>
                <w:rFonts w:ascii="Arial" w:hAnsi="Arial" w:cs="Arial"/>
                <w:color w:val="000000" w:themeColor="text1"/>
              </w:rPr>
            </w:pPr>
            <w:r w:rsidRPr="00B47CD2">
              <w:rPr>
                <w:rFonts w:ascii="Arial" w:hAnsi="Arial" w:cs="Arial"/>
              </w:rPr>
              <w:t>No alternative pathway</w:t>
            </w:r>
            <w:r w:rsidR="00D34A07">
              <w:rPr>
                <w:rFonts w:ascii="Arial" w:hAnsi="Arial" w:cs="Arial"/>
              </w:rPr>
              <w:t>.</w:t>
            </w:r>
          </w:p>
        </w:tc>
        <w:tc>
          <w:tcPr>
            <w:tcW w:w="3360" w:type="dxa"/>
          </w:tcPr>
          <w:p w14:paraId="5CB5E9B7" w14:textId="77777777" w:rsidR="00F37BA1" w:rsidRPr="00B47CD2" w:rsidRDefault="00F37BA1">
            <w:pPr>
              <w:rPr>
                <w:rFonts w:ascii="Arial" w:hAnsi="Arial" w:cs="Arial"/>
                <w:b/>
                <w:bCs/>
                <w:color w:val="000000" w:themeColor="text1"/>
              </w:rPr>
            </w:pPr>
            <w:r w:rsidRPr="00B47CD2">
              <w:rPr>
                <w:rFonts w:ascii="Arial" w:hAnsi="Arial" w:cs="Arial"/>
                <w:b/>
                <w:bCs/>
                <w:color w:val="000000" w:themeColor="text1"/>
              </w:rPr>
              <w:t>SL</w:t>
            </w:r>
          </w:p>
          <w:p w14:paraId="49D4017F" w14:textId="0126CB6D" w:rsidR="00F37BA1" w:rsidRPr="00B47CD2" w:rsidRDefault="00F37BA1">
            <w:pPr>
              <w:rPr>
                <w:rFonts w:ascii="Arial" w:hAnsi="Arial" w:cs="Arial"/>
                <w:color w:val="000000" w:themeColor="text1"/>
              </w:rPr>
            </w:pPr>
            <w:r w:rsidRPr="00B47CD2">
              <w:rPr>
                <w:rFonts w:ascii="Arial" w:hAnsi="Arial" w:cs="Arial"/>
                <w:color w:val="000000" w:themeColor="text1"/>
              </w:rPr>
              <w:t>Inform about urgent referral</w:t>
            </w:r>
            <w:r w:rsidR="00D34A07">
              <w:rPr>
                <w:rFonts w:ascii="Arial" w:hAnsi="Arial" w:cs="Arial"/>
                <w:color w:val="000000" w:themeColor="text1"/>
              </w:rPr>
              <w:t>.</w:t>
            </w:r>
          </w:p>
          <w:p w14:paraId="654A542E" w14:textId="77777777" w:rsidR="00F37BA1" w:rsidRPr="00B47CD2" w:rsidRDefault="00F37BA1">
            <w:pPr>
              <w:rPr>
                <w:rFonts w:ascii="Arial" w:hAnsi="Arial" w:cs="Arial"/>
                <w:b/>
                <w:bCs/>
                <w:color w:val="000000" w:themeColor="text1"/>
              </w:rPr>
            </w:pPr>
          </w:p>
          <w:p w14:paraId="6F8C49E4" w14:textId="77777777" w:rsidR="00F37BA1" w:rsidRPr="00B47CD2" w:rsidRDefault="00F37BA1">
            <w:pPr>
              <w:rPr>
                <w:rFonts w:ascii="Arial" w:hAnsi="Arial" w:cs="Arial"/>
                <w:b/>
                <w:bCs/>
                <w:color w:val="000000" w:themeColor="text1"/>
              </w:rPr>
            </w:pPr>
            <w:r w:rsidRPr="00B47CD2">
              <w:rPr>
                <w:rFonts w:ascii="Arial" w:hAnsi="Arial" w:cs="Arial"/>
                <w:b/>
                <w:bCs/>
                <w:color w:val="000000" w:themeColor="text1"/>
              </w:rPr>
              <w:t>BL</w:t>
            </w:r>
          </w:p>
          <w:p w14:paraId="73FBA038" w14:textId="0B74211B" w:rsidR="00F37BA1" w:rsidRPr="00B47CD2" w:rsidRDefault="00F37BA1">
            <w:pPr>
              <w:rPr>
                <w:rFonts w:ascii="Arial" w:hAnsi="Arial" w:cs="Arial"/>
                <w:color w:val="000000" w:themeColor="text1"/>
              </w:rPr>
            </w:pPr>
            <w:r w:rsidRPr="00B47CD2">
              <w:rPr>
                <w:rFonts w:ascii="Arial" w:hAnsi="Arial" w:cs="Arial"/>
                <w:color w:val="000000" w:themeColor="text1"/>
              </w:rPr>
              <w:t>Inform and explain further imaging and outcome</w:t>
            </w:r>
            <w:r w:rsidR="00D34A07">
              <w:rPr>
                <w:rFonts w:ascii="Arial" w:hAnsi="Arial" w:cs="Arial"/>
                <w:color w:val="000000" w:themeColor="text1"/>
              </w:rPr>
              <w:t>. A telephone call may be appropriate.</w:t>
            </w:r>
          </w:p>
        </w:tc>
        <w:tc>
          <w:tcPr>
            <w:tcW w:w="1318" w:type="dxa"/>
          </w:tcPr>
          <w:p w14:paraId="173E6FDE" w14:textId="77777777" w:rsidR="00F37BA1" w:rsidRPr="00B47CD2" w:rsidRDefault="00F37BA1">
            <w:pPr>
              <w:jc w:val="center"/>
              <w:rPr>
                <w:rFonts w:ascii="Arial" w:hAnsi="Arial" w:cs="Arial"/>
                <w:b/>
                <w:bCs/>
                <w:color w:val="000000" w:themeColor="text1"/>
              </w:rPr>
            </w:pPr>
            <w:r w:rsidRPr="00B47CD2">
              <w:rPr>
                <w:rFonts w:ascii="Arial" w:hAnsi="Arial" w:cs="Arial"/>
                <w:b/>
                <w:bCs/>
                <w:color w:val="000000" w:themeColor="text1"/>
              </w:rPr>
              <w:t>SC</w:t>
            </w:r>
          </w:p>
          <w:p w14:paraId="5156644D" w14:textId="77777777" w:rsidR="00F37BA1" w:rsidRPr="00B47CD2" w:rsidRDefault="00F37BA1">
            <w:pPr>
              <w:jc w:val="center"/>
              <w:rPr>
                <w:rFonts w:ascii="Arial" w:hAnsi="Arial" w:cs="Arial"/>
                <w:color w:val="000000" w:themeColor="text1"/>
              </w:rPr>
            </w:pPr>
          </w:p>
          <w:p w14:paraId="7A52B0D7" w14:textId="77777777" w:rsidR="00F37BA1" w:rsidRPr="00B47CD2" w:rsidRDefault="00F37BA1">
            <w:pPr>
              <w:jc w:val="center"/>
              <w:rPr>
                <w:rFonts w:ascii="Arial" w:hAnsi="Arial" w:cs="Arial"/>
                <w:color w:val="000000" w:themeColor="text1"/>
              </w:rPr>
            </w:pPr>
          </w:p>
          <w:p w14:paraId="51572443" w14:textId="77777777" w:rsidR="00F37BA1" w:rsidRPr="00B47CD2" w:rsidRDefault="00F37BA1">
            <w:pPr>
              <w:jc w:val="center"/>
              <w:rPr>
                <w:rFonts w:ascii="Arial" w:hAnsi="Arial" w:cs="Arial"/>
                <w:b/>
                <w:bCs/>
                <w:color w:val="000000" w:themeColor="text1"/>
              </w:rPr>
            </w:pPr>
            <w:r w:rsidRPr="00B47CD2">
              <w:rPr>
                <w:rFonts w:ascii="Arial" w:hAnsi="Arial" w:cs="Arial"/>
                <w:b/>
                <w:bCs/>
                <w:color w:val="000000" w:themeColor="text1"/>
              </w:rPr>
              <w:t>RC</w:t>
            </w:r>
          </w:p>
        </w:tc>
      </w:tr>
      <w:tr w:rsidR="00F37BA1" w:rsidRPr="00B47CD2" w14:paraId="3B94D662" w14:textId="77777777">
        <w:trPr>
          <w:trHeight w:val="375"/>
        </w:trPr>
        <w:tc>
          <w:tcPr>
            <w:tcW w:w="1853" w:type="dxa"/>
          </w:tcPr>
          <w:p w14:paraId="671F0FAD" w14:textId="77777777" w:rsidR="00F37BA1" w:rsidRPr="00B47CD2" w:rsidRDefault="00F37BA1">
            <w:pPr>
              <w:rPr>
                <w:rFonts w:ascii="Arial" w:hAnsi="Arial" w:cs="Arial"/>
                <w:b/>
                <w:bCs/>
                <w:color w:val="000000" w:themeColor="text1"/>
              </w:rPr>
            </w:pPr>
            <w:r w:rsidRPr="00B47CD2">
              <w:rPr>
                <w:rFonts w:ascii="Arial" w:hAnsi="Arial" w:cs="Arial"/>
                <w:b/>
                <w:bCs/>
                <w:color w:val="000000" w:themeColor="text1"/>
              </w:rPr>
              <w:lastRenderedPageBreak/>
              <w:t>Mediastinal lymph nodes</w:t>
            </w:r>
          </w:p>
        </w:tc>
        <w:tc>
          <w:tcPr>
            <w:tcW w:w="4663" w:type="dxa"/>
          </w:tcPr>
          <w:p w14:paraId="2DA93C16" w14:textId="20992E8F" w:rsidR="00F37BA1" w:rsidRPr="00B47CD2" w:rsidRDefault="00F37BA1">
            <w:pPr>
              <w:rPr>
                <w:rFonts w:ascii="Arial" w:hAnsi="Arial" w:cs="Arial"/>
                <w:color w:val="000000" w:themeColor="text1"/>
              </w:rPr>
            </w:pPr>
            <w:r w:rsidRPr="00B47CD2">
              <w:rPr>
                <w:rFonts w:ascii="Arial" w:hAnsi="Arial" w:cs="Arial"/>
                <w:color w:val="000000" w:themeColor="text1"/>
              </w:rPr>
              <w:t xml:space="preserve">If referral required (for nodes </w:t>
            </w:r>
            <w:r w:rsidR="00B87605">
              <w:rPr>
                <w:rFonts w:ascii="Arial" w:eastAsia="Symbol" w:hAnsi="Arial" w:cs="Arial"/>
                <w:color w:val="000000" w:themeColor="text1"/>
              </w:rPr>
              <w:t xml:space="preserve">≥ </w:t>
            </w:r>
            <w:r w:rsidRPr="00B47CD2">
              <w:rPr>
                <w:rFonts w:ascii="Arial" w:hAnsi="Arial" w:cs="Arial"/>
                <w:color w:val="000000" w:themeColor="text1"/>
              </w:rPr>
              <w:t>15mm short axis), manage within respiratory service.</w:t>
            </w:r>
          </w:p>
          <w:p w14:paraId="5072E278" w14:textId="77777777" w:rsidR="00F37BA1" w:rsidRPr="00B47CD2" w:rsidRDefault="00F37BA1">
            <w:pPr>
              <w:ind w:firstLine="360"/>
              <w:rPr>
                <w:rFonts w:ascii="Arial" w:hAnsi="Arial" w:cs="Arial"/>
                <w:color w:val="000000" w:themeColor="text1"/>
              </w:rPr>
            </w:pPr>
          </w:p>
        </w:tc>
        <w:tc>
          <w:tcPr>
            <w:tcW w:w="2551" w:type="dxa"/>
          </w:tcPr>
          <w:p w14:paraId="62670490" w14:textId="373F2311" w:rsidR="00F37BA1" w:rsidRPr="00B47CD2" w:rsidRDefault="00F37BA1">
            <w:pPr>
              <w:rPr>
                <w:rFonts w:ascii="Arial" w:hAnsi="Arial" w:cs="Arial"/>
                <w:color w:val="000000" w:themeColor="text1"/>
              </w:rPr>
            </w:pPr>
            <w:r w:rsidRPr="00B47CD2">
              <w:rPr>
                <w:rFonts w:ascii="Arial" w:hAnsi="Arial" w:cs="Arial"/>
              </w:rPr>
              <w:t>No alternative pathway</w:t>
            </w:r>
            <w:r w:rsidR="00D34A07">
              <w:rPr>
                <w:rFonts w:ascii="Arial" w:hAnsi="Arial" w:cs="Arial"/>
              </w:rPr>
              <w:t>.</w:t>
            </w:r>
            <w:r w:rsidRPr="00B47CD2" w:rsidDel="00137D42">
              <w:rPr>
                <w:rFonts w:ascii="Arial" w:hAnsi="Arial" w:cs="Arial"/>
                <w:color w:val="000000" w:themeColor="text1"/>
              </w:rPr>
              <w:t xml:space="preserve"> </w:t>
            </w:r>
          </w:p>
        </w:tc>
        <w:tc>
          <w:tcPr>
            <w:tcW w:w="3360" w:type="dxa"/>
          </w:tcPr>
          <w:p w14:paraId="2526E287" w14:textId="77777777" w:rsidR="00F37BA1" w:rsidRPr="00B47CD2" w:rsidRDefault="00F37BA1">
            <w:pPr>
              <w:rPr>
                <w:rFonts w:ascii="Arial" w:hAnsi="Arial" w:cs="Arial"/>
                <w:b/>
                <w:bCs/>
                <w:color w:val="000000" w:themeColor="text1"/>
              </w:rPr>
            </w:pPr>
            <w:r w:rsidRPr="00B47CD2">
              <w:rPr>
                <w:rFonts w:ascii="Arial" w:hAnsi="Arial" w:cs="Arial"/>
                <w:b/>
                <w:bCs/>
                <w:color w:val="000000" w:themeColor="text1"/>
              </w:rPr>
              <w:t>SL</w:t>
            </w:r>
          </w:p>
          <w:p w14:paraId="5FCD2331" w14:textId="77777777" w:rsidR="00F37BA1" w:rsidRPr="00B47CD2" w:rsidRDefault="00F37BA1">
            <w:pPr>
              <w:rPr>
                <w:rFonts w:ascii="Arial" w:hAnsi="Arial" w:cs="Arial"/>
                <w:color w:val="000000" w:themeColor="text1"/>
              </w:rPr>
            </w:pPr>
            <w:r w:rsidRPr="00B47CD2">
              <w:rPr>
                <w:rFonts w:ascii="Arial" w:hAnsi="Arial" w:cs="Arial"/>
                <w:color w:val="000000" w:themeColor="text1"/>
              </w:rPr>
              <w:t>Inform about referral.</w:t>
            </w:r>
          </w:p>
          <w:p w14:paraId="5BCBF9F2" w14:textId="77777777" w:rsidR="00F37BA1" w:rsidRPr="00B47CD2" w:rsidRDefault="00F37BA1">
            <w:pPr>
              <w:rPr>
                <w:rFonts w:ascii="Arial" w:hAnsi="Arial" w:cs="Arial"/>
                <w:b/>
                <w:bCs/>
                <w:color w:val="000000" w:themeColor="text1"/>
              </w:rPr>
            </w:pPr>
          </w:p>
        </w:tc>
        <w:tc>
          <w:tcPr>
            <w:tcW w:w="1318" w:type="dxa"/>
          </w:tcPr>
          <w:p w14:paraId="3B40AF60" w14:textId="77777777" w:rsidR="00F37BA1" w:rsidRPr="00B47CD2" w:rsidRDefault="00F37BA1">
            <w:pPr>
              <w:jc w:val="center"/>
              <w:rPr>
                <w:rFonts w:ascii="Arial" w:hAnsi="Arial" w:cs="Arial"/>
                <w:b/>
                <w:bCs/>
                <w:color w:val="000000" w:themeColor="text1"/>
              </w:rPr>
            </w:pPr>
            <w:r w:rsidRPr="00B47CD2">
              <w:rPr>
                <w:rFonts w:ascii="Arial" w:hAnsi="Arial" w:cs="Arial"/>
                <w:b/>
                <w:bCs/>
                <w:color w:val="000000" w:themeColor="text1"/>
              </w:rPr>
              <w:t>SC</w:t>
            </w:r>
          </w:p>
        </w:tc>
      </w:tr>
      <w:tr w:rsidR="00F37BA1" w:rsidRPr="00B47CD2" w14:paraId="7EF72E96" w14:textId="77777777">
        <w:trPr>
          <w:trHeight w:val="375"/>
        </w:trPr>
        <w:tc>
          <w:tcPr>
            <w:tcW w:w="1853" w:type="dxa"/>
          </w:tcPr>
          <w:p w14:paraId="57F145A4" w14:textId="77777777" w:rsidR="00F37BA1" w:rsidRPr="00B47CD2" w:rsidRDefault="00F37BA1">
            <w:pPr>
              <w:rPr>
                <w:rFonts w:ascii="Arial" w:hAnsi="Arial" w:cs="Arial"/>
                <w:b/>
                <w:bCs/>
                <w:color w:val="000000" w:themeColor="text1"/>
              </w:rPr>
            </w:pPr>
            <w:r w:rsidRPr="00B47CD2">
              <w:rPr>
                <w:rFonts w:ascii="Arial" w:hAnsi="Arial" w:cs="Arial"/>
                <w:b/>
                <w:bCs/>
                <w:color w:val="000000" w:themeColor="text1"/>
              </w:rPr>
              <w:t>Cardiac decompensation / pericardial effusion</w:t>
            </w:r>
          </w:p>
        </w:tc>
        <w:tc>
          <w:tcPr>
            <w:tcW w:w="4663" w:type="dxa"/>
          </w:tcPr>
          <w:p w14:paraId="5E098ED3" w14:textId="77777777" w:rsidR="00F37BA1" w:rsidRPr="00B47CD2" w:rsidRDefault="00F37BA1">
            <w:pPr>
              <w:rPr>
                <w:rFonts w:ascii="Arial" w:hAnsi="Arial" w:cs="Arial"/>
                <w:color w:val="000000" w:themeColor="text1"/>
              </w:rPr>
            </w:pPr>
            <w:r w:rsidRPr="00B47CD2">
              <w:rPr>
                <w:rFonts w:ascii="Arial" w:hAnsi="Arial" w:cs="Arial"/>
                <w:color w:val="000000" w:themeColor="text1"/>
              </w:rPr>
              <w:t xml:space="preserve">Discussion at SRM </w:t>
            </w:r>
          </w:p>
          <w:p w14:paraId="2FB92439" w14:textId="77777777" w:rsidR="00F37BA1" w:rsidRPr="00B47CD2" w:rsidRDefault="00F37BA1" w:rsidP="00E91789">
            <w:pPr>
              <w:pStyle w:val="ListParagraph"/>
              <w:numPr>
                <w:ilvl w:val="0"/>
                <w:numId w:val="11"/>
              </w:numPr>
              <w:rPr>
                <w:rFonts w:ascii="Arial" w:hAnsi="Arial" w:cs="Arial"/>
                <w:color w:val="000000" w:themeColor="text1"/>
              </w:rPr>
            </w:pPr>
            <w:r w:rsidRPr="00B47CD2">
              <w:rPr>
                <w:rFonts w:ascii="Arial" w:hAnsi="Arial" w:cs="Arial"/>
                <w:color w:val="000000" w:themeColor="text1"/>
              </w:rPr>
              <w:t>Significant pericardial effusion – manage in secondary care (echocardiogram).</w:t>
            </w:r>
          </w:p>
          <w:p w14:paraId="6CAF63F0" w14:textId="77777777" w:rsidR="00F37BA1" w:rsidRPr="00B47CD2" w:rsidRDefault="00F37BA1" w:rsidP="00E91789">
            <w:pPr>
              <w:pStyle w:val="ListParagraph"/>
              <w:numPr>
                <w:ilvl w:val="0"/>
                <w:numId w:val="11"/>
              </w:numPr>
              <w:rPr>
                <w:rFonts w:ascii="Arial" w:hAnsi="Arial" w:cs="Arial"/>
                <w:color w:val="000000" w:themeColor="text1"/>
              </w:rPr>
            </w:pPr>
            <w:r w:rsidRPr="00B47CD2">
              <w:rPr>
                <w:rFonts w:ascii="Arial" w:hAnsi="Arial" w:cs="Arial"/>
                <w:color w:val="000000" w:themeColor="text1"/>
              </w:rPr>
              <w:t>For cardiac decompensation clinical assessment in primary care.</w:t>
            </w:r>
          </w:p>
        </w:tc>
        <w:tc>
          <w:tcPr>
            <w:tcW w:w="2551" w:type="dxa"/>
          </w:tcPr>
          <w:p w14:paraId="1F99E819" w14:textId="0C312017" w:rsidR="00F37BA1" w:rsidRPr="00B47CD2" w:rsidRDefault="00F37BA1">
            <w:pPr>
              <w:rPr>
                <w:rFonts w:ascii="Arial" w:hAnsi="Arial" w:cs="Arial"/>
                <w:color w:val="000000" w:themeColor="text1"/>
              </w:rPr>
            </w:pPr>
            <w:r w:rsidRPr="00B47CD2">
              <w:rPr>
                <w:rFonts w:ascii="Arial" w:hAnsi="Arial" w:cs="Arial"/>
              </w:rPr>
              <w:t>Manage both scenarios in secondary care</w:t>
            </w:r>
            <w:r w:rsidR="00D34A07">
              <w:rPr>
                <w:rFonts w:ascii="Arial" w:hAnsi="Arial" w:cs="Arial"/>
              </w:rPr>
              <w:t>.</w:t>
            </w:r>
            <w:r w:rsidRPr="00B47CD2" w:rsidDel="00137D42">
              <w:rPr>
                <w:rFonts w:ascii="Arial" w:hAnsi="Arial" w:cs="Arial"/>
                <w:color w:val="000000" w:themeColor="text1"/>
              </w:rPr>
              <w:t xml:space="preserve"> </w:t>
            </w:r>
          </w:p>
        </w:tc>
        <w:tc>
          <w:tcPr>
            <w:tcW w:w="3360" w:type="dxa"/>
          </w:tcPr>
          <w:p w14:paraId="6E69CEF0" w14:textId="77777777" w:rsidR="00F37BA1" w:rsidRPr="00B47CD2" w:rsidRDefault="00F37BA1">
            <w:pPr>
              <w:rPr>
                <w:rFonts w:ascii="Arial" w:hAnsi="Arial" w:cs="Arial"/>
                <w:b/>
                <w:bCs/>
                <w:color w:val="000000" w:themeColor="text1"/>
              </w:rPr>
            </w:pPr>
            <w:r w:rsidRPr="00B47CD2">
              <w:rPr>
                <w:rFonts w:ascii="Arial" w:hAnsi="Arial" w:cs="Arial"/>
                <w:b/>
                <w:bCs/>
                <w:color w:val="000000" w:themeColor="text1"/>
              </w:rPr>
              <w:t>SL</w:t>
            </w:r>
          </w:p>
          <w:p w14:paraId="6C34AE71" w14:textId="53A8CED2" w:rsidR="00F37BA1" w:rsidRPr="00B47CD2" w:rsidRDefault="00F37BA1">
            <w:pPr>
              <w:rPr>
                <w:rFonts w:ascii="Arial" w:hAnsi="Arial" w:cs="Arial"/>
                <w:color w:val="000000" w:themeColor="text1"/>
              </w:rPr>
            </w:pPr>
            <w:r w:rsidRPr="00B47CD2">
              <w:rPr>
                <w:rFonts w:ascii="Arial" w:hAnsi="Arial" w:cs="Arial"/>
                <w:color w:val="000000" w:themeColor="text1"/>
              </w:rPr>
              <w:t>Inform about echocardiogram</w:t>
            </w:r>
            <w:r w:rsidR="00D34A07">
              <w:rPr>
                <w:rFonts w:ascii="Arial" w:hAnsi="Arial" w:cs="Arial"/>
                <w:color w:val="000000" w:themeColor="text1"/>
              </w:rPr>
              <w:t>.</w:t>
            </w:r>
          </w:p>
          <w:p w14:paraId="3C151C6A" w14:textId="77777777" w:rsidR="00F37BA1" w:rsidRPr="00B47CD2" w:rsidRDefault="00F37BA1">
            <w:pPr>
              <w:rPr>
                <w:rFonts w:ascii="Arial" w:hAnsi="Arial" w:cs="Arial"/>
                <w:b/>
                <w:bCs/>
                <w:color w:val="000000" w:themeColor="text1"/>
              </w:rPr>
            </w:pPr>
            <w:r w:rsidRPr="00B47CD2">
              <w:rPr>
                <w:rFonts w:ascii="Arial" w:hAnsi="Arial" w:cs="Arial"/>
                <w:b/>
                <w:bCs/>
                <w:color w:val="000000" w:themeColor="text1"/>
              </w:rPr>
              <w:t>BL</w:t>
            </w:r>
          </w:p>
          <w:p w14:paraId="10EFCFA0" w14:textId="0E133E89" w:rsidR="00F37BA1" w:rsidRPr="00B47CD2" w:rsidRDefault="00F37BA1">
            <w:pPr>
              <w:rPr>
                <w:rFonts w:ascii="Arial" w:hAnsi="Arial" w:cs="Arial"/>
                <w:color w:val="000000" w:themeColor="text1"/>
              </w:rPr>
            </w:pPr>
            <w:r w:rsidRPr="00B47CD2">
              <w:rPr>
                <w:rFonts w:ascii="Arial" w:hAnsi="Arial" w:cs="Arial"/>
                <w:color w:val="000000" w:themeColor="text1"/>
              </w:rPr>
              <w:t>Findings, and outcome</w:t>
            </w:r>
            <w:r w:rsidR="00D34A07">
              <w:rPr>
                <w:rFonts w:ascii="Arial" w:hAnsi="Arial" w:cs="Arial"/>
                <w:color w:val="000000" w:themeColor="text1"/>
              </w:rPr>
              <w:t>.</w:t>
            </w:r>
          </w:p>
        </w:tc>
        <w:tc>
          <w:tcPr>
            <w:tcW w:w="1318" w:type="dxa"/>
          </w:tcPr>
          <w:p w14:paraId="5AFCDAAE" w14:textId="77777777" w:rsidR="00F37BA1" w:rsidRPr="00B47CD2" w:rsidRDefault="00F37BA1">
            <w:pPr>
              <w:jc w:val="center"/>
              <w:rPr>
                <w:rFonts w:ascii="Arial" w:hAnsi="Arial" w:cs="Arial"/>
                <w:b/>
                <w:bCs/>
                <w:color w:val="000000" w:themeColor="text1"/>
              </w:rPr>
            </w:pPr>
            <w:r w:rsidRPr="00B47CD2">
              <w:rPr>
                <w:rFonts w:ascii="Arial" w:hAnsi="Arial" w:cs="Arial"/>
                <w:b/>
                <w:bCs/>
                <w:color w:val="000000" w:themeColor="text1"/>
              </w:rPr>
              <w:t>SC</w:t>
            </w:r>
          </w:p>
          <w:p w14:paraId="315E2FD6" w14:textId="77777777" w:rsidR="00F37BA1" w:rsidRPr="00B47CD2" w:rsidRDefault="00F37BA1">
            <w:pPr>
              <w:jc w:val="center"/>
              <w:rPr>
                <w:rFonts w:ascii="Arial" w:hAnsi="Arial" w:cs="Arial"/>
                <w:b/>
                <w:bCs/>
                <w:color w:val="000000" w:themeColor="text1"/>
              </w:rPr>
            </w:pPr>
          </w:p>
          <w:p w14:paraId="055DEA6E" w14:textId="77777777" w:rsidR="00F37BA1" w:rsidRPr="00B47CD2" w:rsidRDefault="00F37BA1">
            <w:pPr>
              <w:jc w:val="center"/>
              <w:rPr>
                <w:rFonts w:ascii="Arial" w:hAnsi="Arial" w:cs="Arial"/>
                <w:color w:val="000000" w:themeColor="text1"/>
              </w:rPr>
            </w:pPr>
            <w:r w:rsidRPr="00B47CD2">
              <w:rPr>
                <w:rFonts w:ascii="Arial" w:hAnsi="Arial" w:cs="Arial"/>
                <w:b/>
                <w:bCs/>
                <w:color w:val="000000" w:themeColor="text1"/>
              </w:rPr>
              <w:t>RC</w:t>
            </w:r>
          </w:p>
        </w:tc>
      </w:tr>
      <w:tr w:rsidR="00F37BA1" w:rsidRPr="00B47CD2" w14:paraId="7D37539E" w14:textId="77777777">
        <w:trPr>
          <w:trHeight w:val="375"/>
        </w:trPr>
        <w:tc>
          <w:tcPr>
            <w:tcW w:w="1853" w:type="dxa"/>
          </w:tcPr>
          <w:p w14:paraId="6BC32C45" w14:textId="77777777" w:rsidR="00F37BA1" w:rsidRPr="00B47CD2" w:rsidRDefault="00F37BA1">
            <w:pPr>
              <w:rPr>
                <w:rFonts w:ascii="Arial" w:hAnsi="Arial" w:cs="Arial"/>
                <w:b/>
                <w:bCs/>
              </w:rPr>
            </w:pPr>
            <w:r w:rsidRPr="00B47CD2">
              <w:rPr>
                <w:rFonts w:ascii="Arial" w:hAnsi="Arial" w:cs="Arial"/>
                <w:b/>
                <w:bCs/>
              </w:rPr>
              <w:t>Abdominal aortic aneurysm (AAA)</w:t>
            </w:r>
          </w:p>
        </w:tc>
        <w:tc>
          <w:tcPr>
            <w:tcW w:w="4663" w:type="dxa"/>
          </w:tcPr>
          <w:p w14:paraId="398655F8" w14:textId="77777777" w:rsidR="00F37BA1" w:rsidRPr="00B47CD2" w:rsidRDefault="00F37BA1">
            <w:pPr>
              <w:rPr>
                <w:rFonts w:ascii="Arial" w:hAnsi="Arial" w:cs="Arial"/>
              </w:rPr>
            </w:pPr>
            <w:r w:rsidRPr="00B47CD2">
              <w:rPr>
                <w:rFonts w:ascii="Arial" w:hAnsi="Arial" w:cs="Arial"/>
              </w:rPr>
              <w:t>Refer to vascular team as follows:</w:t>
            </w:r>
          </w:p>
          <w:p w14:paraId="719CCB28" w14:textId="0D3B78E0" w:rsidR="00F37BA1" w:rsidRPr="00B47CD2" w:rsidRDefault="00F37BA1">
            <w:pPr>
              <w:rPr>
                <w:rFonts w:ascii="Arial" w:hAnsi="Arial" w:cs="Arial"/>
              </w:rPr>
            </w:pPr>
            <w:r w:rsidRPr="00B47CD2">
              <w:rPr>
                <w:rFonts w:ascii="Arial" w:hAnsi="Arial" w:cs="Arial"/>
              </w:rPr>
              <w:t>3</w:t>
            </w:r>
            <w:r w:rsidRPr="00B47CD2">
              <w:rPr>
                <w:rFonts w:ascii="Arial" w:hAnsi="Arial" w:cs="Arial"/>
                <w:color w:val="000000" w:themeColor="text1"/>
              </w:rPr>
              <w:t xml:space="preserve">-5cm, </w:t>
            </w:r>
            <w:proofErr w:type="gramStart"/>
            <w:r w:rsidRPr="00B47CD2">
              <w:rPr>
                <w:rFonts w:ascii="Arial" w:hAnsi="Arial" w:cs="Arial"/>
                <w:color w:val="000000" w:themeColor="text1"/>
              </w:rPr>
              <w:t>referral</w:t>
            </w:r>
            <w:r w:rsidR="00D34A07">
              <w:rPr>
                <w:rFonts w:ascii="Arial" w:hAnsi="Arial" w:cs="Arial"/>
                <w:color w:val="000000" w:themeColor="text1"/>
              </w:rPr>
              <w:t>;</w:t>
            </w:r>
            <w:proofErr w:type="gramEnd"/>
          </w:p>
          <w:p w14:paraId="272AA2FC" w14:textId="77777777" w:rsidR="00F37BA1" w:rsidRPr="00B47CD2" w:rsidRDefault="00F37BA1">
            <w:pPr>
              <w:rPr>
                <w:rFonts w:ascii="Arial" w:hAnsi="Arial" w:cs="Arial"/>
              </w:rPr>
            </w:pPr>
            <w:r w:rsidRPr="00B47CD2">
              <w:rPr>
                <w:rFonts w:ascii="Arial" w:hAnsi="Arial" w:cs="Arial"/>
                <w:color w:val="000000" w:themeColor="text1"/>
              </w:rPr>
              <w:t>&gt;5cm, urgent referral.</w:t>
            </w:r>
          </w:p>
          <w:p w14:paraId="29BB7524" w14:textId="77777777" w:rsidR="00F37BA1" w:rsidRPr="00B47CD2" w:rsidRDefault="00F37BA1">
            <w:pPr>
              <w:rPr>
                <w:rFonts w:ascii="Arial" w:hAnsi="Arial" w:cs="Arial"/>
              </w:rPr>
            </w:pPr>
          </w:p>
        </w:tc>
        <w:tc>
          <w:tcPr>
            <w:tcW w:w="2551" w:type="dxa"/>
          </w:tcPr>
          <w:p w14:paraId="1789A685" w14:textId="77777777" w:rsidR="00F37BA1" w:rsidRPr="00B47CD2" w:rsidRDefault="00F37BA1">
            <w:pPr>
              <w:rPr>
                <w:rFonts w:ascii="Arial" w:hAnsi="Arial" w:cs="Arial"/>
                <w:color w:val="000000" w:themeColor="text1"/>
              </w:rPr>
            </w:pPr>
            <w:r w:rsidRPr="00B47CD2">
              <w:rPr>
                <w:rFonts w:ascii="Arial" w:hAnsi="Arial" w:cs="Arial"/>
                <w:color w:val="000000" w:themeColor="text1"/>
              </w:rPr>
              <w:t>Referral for primary care to action with clear recommendation (unless &gt;5cm).</w:t>
            </w:r>
          </w:p>
          <w:p w14:paraId="16C5F7E3" w14:textId="77777777" w:rsidR="00F37BA1" w:rsidRPr="00B47CD2" w:rsidRDefault="00F37BA1">
            <w:pPr>
              <w:rPr>
                <w:rFonts w:ascii="Arial" w:hAnsi="Arial" w:cs="Arial"/>
                <w:color w:val="000000" w:themeColor="text1"/>
              </w:rPr>
            </w:pPr>
          </w:p>
        </w:tc>
        <w:tc>
          <w:tcPr>
            <w:tcW w:w="3360" w:type="dxa"/>
          </w:tcPr>
          <w:p w14:paraId="43C38273" w14:textId="77777777" w:rsidR="00F37BA1" w:rsidRPr="00B47CD2" w:rsidRDefault="00F37BA1">
            <w:pPr>
              <w:rPr>
                <w:rFonts w:ascii="Arial" w:hAnsi="Arial" w:cs="Arial"/>
                <w:b/>
                <w:bCs/>
                <w:color w:val="000000" w:themeColor="text1"/>
              </w:rPr>
            </w:pPr>
            <w:r w:rsidRPr="00B47CD2">
              <w:rPr>
                <w:rFonts w:ascii="Arial" w:hAnsi="Arial" w:cs="Arial"/>
                <w:b/>
                <w:bCs/>
                <w:color w:val="000000" w:themeColor="text1"/>
              </w:rPr>
              <w:t>SL</w:t>
            </w:r>
          </w:p>
          <w:p w14:paraId="3E705E74" w14:textId="1352C4FF" w:rsidR="00F37BA1" w:rsidRPr="00B47CD2" w:rsidRDefault="00F37BA1">
            <w:pPr>
              <w:rPr>
                <w:rFonts w:ascii="Arial" w:hAnsi="Arial" w:cs="Arial"/>
                <w:color w:val="000000" w:themeColor="text1"/>
              </w:rPr>
            </w:pPr>
            <w:r w:rsidRPr="00B47CD2">
              <w:rPr>
                <w:rFonts w:ascii="Arial" w:hAnsi="Arial" w:cs="Arial"/>
                <w:color w:val="000000" w:themeColor="text1"/>
              </w:rPr>
              <w:t>Findings and need for referral</w:t>
            </w:r>
            <w:r w:rsidR="00D34A07">
              <w:rPr>
                <w:rFonts w:ascii="Arial" w:hAnsi="Arial" w:cs="Arial"/>
                <w:color w:val="000000" w:themeColor="text1"/>
              </w:rPr>
              <w:t>.</w:t>
            </w:r>
          </w:p>
        </w:tc>
        <w:tc>
          <w:tcPr>
            <w:tcW w:w="1318" w:type="dxa"/>
          </w:tcPr>
          <w:p w14:paraId="77E45876" w14:textId="77777777" w:rsidR="00F37BA1" w:rsidRPr="00B47CD2" w:rsidRDefault="00F37BA1">
            <w:pPr>
              <w:jc w:val="center"/>
              <w:rPr>
                <w:rFonts w:ascii="Arial" w:hAnsi="Arial" w:cs="Arial"/>
                <w:b/>
                <w:bCs/>
                <w:color w:val="000000" w:themeColor="text1"/>
              </w:rPr>
            </w:pPr>
            <w:r w:rsidRPr="00B47CD2">
              <w:rPr>
                <w:rFonts w:ascii="Arial" w:hAnsi="Arial" w:cs="Arial"/>
                <w:b/>
                <w:bCs/>
                <w:color w:val="000000" w:themeColor="text1"/>
              </w:rPr>
              <w:t>SC</w:t>
            </w:r>
          </w:p>
          <w:p w14:paraId="0E229C48" w14:textId="77777777" w:rsidR="00F37BA1" w:rsidRPr="00B47CD2" w:rsidRDefault="00F37BA1">
            <w:pPr>
              <w:jc w:val="center"/>
              <w:rPr>
                <w:rFonts w:ascii="Arial" w:hAnsi="Arial" w:cs="Arial"/>
                <w:b/>
                <w:bCs/>
                <w:color w:val="000000" w:themeColor="text1"/>
              </w:rPr>
            </w:pPr>
          </w:p>
          <w:p w14:paraId="60D241E8" w14:textId="77777777" w:rsidR="00F37BA1" w:rsidRPr="00B47CD2" w:rsidRDefault="00F37BA1">
            <w:pPr>
              <w:jc w:val="center"/>
              <w:rPr>
                <w:rFonts w:ascii="Arial" w:hAnsi="Arial" w:cs="Arial"/>
                <w:color w:val="000000" w:themeColor="text1"/>
              </w:rPr>
            </w:pPr>
            <w:r w:rsidRPr="00B47CD2">
              <w:rPr>
                <w:rFonts w:ascii="Arial" w:hAnsi="Arial" w:cs="Arial"/>
                <w:b/>
                <w:bCs/>
                <w:color w:val="000000" w:themeColor="text1"/>
              </w:rPr>
              <w:t>RC</w:t>
            </w:r>
          </w:p>
        </w:tc>
      </w:tr>
      <w:tr w:rsidR="00F37BA1" w:rsidRPr="00B47CD2" w14:paraId="13C48E5C" w14:textId="77777777">
        <w:trPr>
          <w:trHeight w:val="375"/>
        </w:trPr>
        <w:tc>
          <w:tcPr>
            <w:tcW w:w="1853" w:type="dxa"/>
          </w:tcPr>
          <w:p w14:paraId="4E8FDBA5" w14:textId="77777777" w:rsidR="00F37BA1" w:rsidRPr="00B47CD2" w:rsidRDefault="00F37BA1">
            <w:pPr>
              <w:rPr>
                <w:rFonts w:ascii="Arial" w:hAnsi="Arial" w:cs="Arial"/>
                <w:b/>
                <w:bCs/>
              </w:rPr>
            </w:pPr>
            <w:r w:rsidRPr="00B47CD2">
              <w:rPr>
                <w:rFonts w:ascii="Arial" w:hAnsi="Arial" w:cs="Arial"/>
                <w:b/>
                <w:bCs/>
              </w:rPr>
              <w:t>Osteoporosis (fracture &gt; 50% of vertebral height)</w:t>
            </w:r>
          </w:p>
        </w:tc>
        <w:tc>
          <w:tcPr>
            <w:tcW w:w="4663" w:type="dxa"/>
          </w:tcPr>
          <w:p w14:paraId="7FEA1D88" w14:textId="77777777" w:rsidR="00F37BA1" w:rsidRPr="00B47CD2" w:rsidRDefault="00F37BA1">
            <w:pPr>
              <w:rPr>
                <w:rFonts w:ascii="Arial" w:hAnsi="Arial" w:cs="Arial"/>
              </w:rPr>
            </w:pPr>
            <w:r w:rsidRPr="00B47CD2">
              <w:rPr>
                <w:rFonts w:ascii="Arial" w:hAnsi="Arial" w:cs="Arial"/>
              </w:rPr>
              <w:t>Refer direct to osteoporosis service.</w:t>
            </w:r>
          </w:p>
        </w:tc>
        <w:tc>
          <w:tcPr>
            <w:tcW w:w="2551" w:type="dxa"/>
          </w:tcPr>
          <w:p w14:paraId="537BED61" w14:textId="77777777" w:rsidR="00F37BA1" w:rsidRPr="00B47CD2" w:rsidRDefault="00F37BA1">
            <w:pPr>
              <w:rPr>
                <w:rFonts w:ascii="Arial" w:hAnsi="Arial" w:cs="Arial"/>
              </w:rPr>
            </w:pPr>
            <w:r w:rsidRPr="00B47CD2">
              <w:rPr>
                <w:rFonts w:ascii="Arial" w:hAnsi="Arial" w:cs="Arial"/>
              </w:rPr>
              <w:t>Refer to primary care for management.</w:t>
            </w:r>
          </w:p>
          <w:p w14:paraId="544E8F8F" w14:textId="77777777" w:rsidR="00F37BA1" w:rsidRPr="00B47CD2" w:rsidRDefault="00F37BA1">
            <w:pPr>
              <w:rPr>
                <w:rFonts w:ascii="Arial" w:hAnsi="Arial" w:cs="Arial"/>
              </w:rPr>
            </w:pPr>
          </w:p>
        </w:tc>
        <w:tc>
          <w:tcPr>
            <w:tcW w:w="3360" w:type="dxa"/>
          </w:tcPr>
          <w:p w14:paraId="64E63B50" w14:textId="77777777" w:rsidR="00F37BA1" w:rsidRPr="00B47CD2" w:rsidRDefault="00F37BA1">
            <w:pPr>
              <w:rPr>
                <w:rFonts w:ascii="Arial" w:hAnsi="Arial" w:cs="Arial"/>
                <w:b/>
                <w:bCs/>
                <w:i/>
                <w:iCs/>
                <w:color w:val="FF0000"/>
              </w:rPr>
            </w:pPr>
            <w:r w:rsidRPr="00B47CD2">
              <w:rPr>
                <w:rFonts w:ascii="Arial" w:hAnsi="Arial" w:cs="Arial"/>
                <w:b/>
                <w:bCs/>
                <w:color w:val="000000" w:themeColor="text1"/>
              </w:rPr>
              <w:t>SL</w:t>
            </w:r>
          </w:p>
          <w:p w14:paraId="6F7E4826" w14:textId="77777777" w:rsidR="00F37BA1" w:rsidRPr="00B47CD2" w:rsidRDefault="00F37BA1">
            <w:pPr>
              <w:rPr>
                <w:rFonts w:ascii="Arial" w:hAnsi="Arial" w:cs="Arial"/>
                <w:color w:val="000000" w:themeColor="text1"/>
              </w:rPr>
            </w:pPr>
          </w:p>
        </w:tc>
        <w:tc>
          <w:tcPr>
            <w:tcW w:w="1318" w:type="dxa"/>
          </w:tcPr>
          <w:p w14:paraId="5AA2BCB5" w14:textId="77777777" w:rsidR="00F37BA1" w:rsidRPr="00B47CD2" w:rsidRDefault="00F37BA1">
            <w:pPr>
              <w:jc w:val="center"/>
              <w:rPr>
                <w:rFonts w:ascii="Arial" w:hAnsi="Arial" w:cs="Arial"/>
                <w:b/>
                <w:bCs/>
                <w:color w:val="000000" w:themeColor="text1"/>
              </w:rPr>
            </w:pPr>
            <w:r w:rsidRPr="00B47CD2">
              <w:rPr>
                <w:rFonts w:ascii="Arial" w:hAnsi="Arial" w:cs="Arial"/>
                <w:b/>
                <w:bCs/>
                <w:color w:val="000000" w:themeColor="text1"/>
              </w:rPr>
              <w:t>SC</w:t>
            </w:r>
          </w:p>
          <w:p w14:paraId="302E62F7" w14:textId="77777777" w:rsidR="00F37BA1" w:rsidRPr="00B47CD2" w:rsidRDefault="00F37BA1">
            <w:pPr>
              <w:jc w:val="center"/>
              <w:rPr>
                <w:rFonts w:ascii="Arial" w:hAnsi="Arial" w:cs="Arial"/>
                <w:b/>
                <w:bCs/>
                <w:color w:val="000000" w:themeColor="text1"/>
              </w:rPr>
            </w:pPr>
          </w:p>
          <w:p w14:paraId="7E977731" w14:textId="77777777" w:rsidR="00F37BA1" w:rsidRPr="00B47CD2" w:rsidRDefault="00F37BA1">
            <w:pPr>
              <w:jc w:val="center"/>
              <w:rPr>
                <w:rFonts w:ascii="Arial" w:hAnsi="Arial" w:cs="Arial"/>
                <w:color w:val="000000" w:themeColor="text1"/>
              </w:rPr>
            </w:pPr>
            <w:r w:rsidRPr="00B47CD2">
              <w:rPr>
                <w:rFonts w:ascii="Arial" w:hAnsi="Arial" w:cs="Arial"/>
                <w:b/>
                <w:bCs/>
                <w:color w:val="000000" w:themeColor="text1"/>
              </w:rPr>
              <w:t>RC</w:t>
            </w:r>
          </w:p>
        </w:tc>
      </w:tr>
    </w:tbl>
    <w:p w14:paraId="3C367970" w14:textId="77777777" w:rsidR="00A4407C" w:rsidRPr="00B47CD2" w:rsidRDefault="00A4407C" w:rsidP="4136A207">
      <w:pPr>
        <w:rPr>
          <w:rFonts w:ascii="Arial" w:hAnsi="Arial" w:cs="Arial"/>
          <w:b/>
          <w:bCs/>
          <w:color w:val="000000" w:themeColor="text1"/>
        </w:rPr>
      </w:pPr>
    </w:p>
    <w:sectPr w:rsidR="00A4407C" w:rsidRPr="00B47CD2" w:rsidSect="009578B6">
      <w:pgSz w:w="16820" w:h="11900" w:orient="landscape"/>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DC2E4" w14:textId="77777777" w:rsidR="00CA601E" w:rsidRDefault="00CA601E" w:rsidP="00C7091C">
      <w:r>
        <w:separator/>
      </w:r>
    </w:p>
  </w:endnote>
  <w:endnote w:type="continuationSeparator" w:id="0">
    <w:p w14:paraId="16E422EF" w14:textId="77777777" w:rsidR="00CA601E" w:rsidRDefault="00CA601E" w:rsidP="00C7091C">
      <w:r>
        <w:continuationSeparator/>
      </w:r>
    </w:p>
  </w:endnote>
  <w:endnote w:type="continuationNotice" w:id="1">
    <w:p w14:paraId="75D64721" w14:textId="77777777" w:rsidR="00CA601E" w:rsidRDefault="00CA60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018346"/>
      <w:docPartObj>
        <w:docPartGallery w:val="Page Numbers (Bottom of Page)"/>
        <w:docPartUnique/>
      </w:docPartObj>
    </w:sdtPr>
    <w:sdtContent>
      <w:p w14:paraId="1A259044" w14:textId="0BB9F27F" w:rsidR="00C7091C" w:rsidRDefault="00C709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E28554" w14:textId="77777777" w:rsidR="00C7091C" w:rsidRDefault="00C7091C" w:rsidP="00C709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2454108"/>
      <w:docPartObj>
        <w:docPartGallery w:val="Page Numbers (Bottom of Page)"/>
        <w:docPartUnique/>
      </w:docPartObj>
    </w:sdtPr>
    <w:sdtContent>
      <w:p w14:paraId="7CE90784" w14:textId="03F9259E" w:rsidR="00C7091C" w:rsidRDefault="00C709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C65A45A" w14:textId="77777777" w:rsidR="00C7091C" w:rsidRDefault="00C7091C" w:rsidP="00C7091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9741703"/>
      <w:docPartObj>
        <w:docPartGallery w:val="Page Numbers (Bottom of Page)"/>
        <w:docPartUnique/>
      </w:docPartObj>
    </w:sdtPr>
    <w:sdtContent>
      <w:p w14:paraId="7967F04E" w14:textId="77777777" w:rsidR="00F37BA1" w:rsidRDefault="00F37B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7ADFF1" w14:textId="77777777" w:rsidR="00F37BA1" w:rsidRDefault="00F37BA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7513829"/>
      <w:docPartObj>
        <w:docPartGallery w:val="Page Numbers (Bottom of Page)"/>
        <w:docPartUnique/>
      </w:docPartObj>
    </w:sdtPr>
    <w:sdtContent>
      <w:p w14:paraId="2FDA4BF9" w14:textId="77777777" w:rsidR="00F37BA1" w:rsidRDefault="00F37B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A15690" w14:textId="77777777" w:rsidR="00F37BA1" w:rsidRDefault="00F37B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4A3CF" w14:textId="77777777" w:rsidR="00CA601E" w:rsidRDefault="00CA601E" w:rsidP="00C7091C">
      <w:r>
        <w:separator/>
      </w:r>
    </w:p>
  </w:footnote>
  <w:footnote w:type="continuationSeparator" w:id="0">
    <w:p w14:paraId="3840EBD0" w14:textId="77777777" w:rsidR="00CA601E" w:rsidRDefault="00CA601E" w:rsidP="00C7091C">
      <w:r>
        <w:continuationSeparator/>
      </w:r>
    </w:p>
  </w:footnote>
  <w:footnote w:type="continuationNotice" w:id="1">
    <w:p w14:paraId="70D0EF44" w14:textId="77777777" w:rsidR="00CA601E" w:rsidRDefault="00CA60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28EA" w14:textId="54A6110D" w:rsidR="00B236E8" w:rsidRPr="00B236E8" w:rsidRDefault="00B236E8" w:rsidP="00B236E8">
    <w:pPr>
      <w:pStyle w:val="Header"/>
      <w:jc w:val="center"/>
      <w:rPr>
        <w:b/>
        <w:bCs/>
      </w:rPr>
    </w:pPr>
    <w:r w:rsidRPr="00B236E8">
      <w:rPr>
        <w:b/>
        <w:bCs/>
      </w:rPr>
      <w:t>FINAL DRAFT FOR CLEARANCE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B7300" w14:textId="26D16C21" w:rsidR="009578B6" w:rsidRPr="00B236E8" w:rsidRDefault="009578B6" w:rsidP="00B236E8">
    <w:pPr>
      <w:pStyle w:val="Header"/>
      <w:jc w:val="center"/>
      <w:rPr>
        <w:b/>
        <w:bCs/>
      </w:rPr>
    </w:pPr>
    <w:r w:rsidRPr="00B236E8">
      <w:rPr>
        <w:b/>
        <w:bCs/>
        <w:noProof/>
      </w:rPr>
      <w:drawing>
        <wp:anchor distT="0" distB="0" distL="114300" distR="114300" simplePos="0" relativeHeight="251658752" behindDoc="1" locked="0" layoutInCell="1" allowOverlap="1" wp14:anchorId="3F77A153" wp14:editId="2D2196ED">
          <wp:simplePos x="0" y="0"/>
          <wp:positionH relativeFrom="page">
            <wp:posOffset>6210300</wp:posOffset>
          </wp:positionH>
          <wp:positionV relativeFrom="page">
            <wp:posOffset>182245</wp:posOffset>
          </wp:positionV>
          <wp:extent cx="1098000" cy="828000"/>
          <wp:effectExtent l="0" t="0" r="6985" b="0"/>
          <wp:wrapNone/>
          <wp:docPr id="1869575828" name="Picture 1869575828"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48541" name="Picture 11034854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36E8" w:rsidRPr="00B236E8">
      <w:rPr>
        <w:b/>
        <w:bCs/>
      </w:rPr>
      <w:t>FINAL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B58"/>
    <w:multiLevelType w:val="hybridMultilevel"/>
    <w:tmpl w:val="7B24B898"/>
    <w:lvl w:ilvl="0" w:tplc="2CBEC08E">
      <w:start w:val="1"/>
      <w:numFmt w:val="bullet"/>
      <w:lvlText w:val=""/>
      <w:lvlJc w:val="left"/>
      <w:pPr>
        <w:ind w:left="720" w:hanging="360"/>
      </w:pPr>
      <w:rPr>
        <w:rFonts w:ascii="Symbol" w:hAnsi="Symbol" w:hint="default"/>
      </w:rPr>
    </w:lvl>
    <w:lvl w:ilvl="1" w:tplc="B03A4AB4">
      <w:start w:val="1"/>
      <w:numFmt w:val="bullet"/>
      <w:lvlText w:val="o"/>
      <w:lvlJc w:val="left"/>
      <w:pPr>
        <w:ind w:left="1440" w:hanging="360"/>
      </w:pPr>
      <w:rPr>
        <w:rFonts w:ascii="Courier New" w:hAnsi="Courier New" w:hint="default"/>
      </w:rPr>
    </w:lvl>
    <w:lvl w:ilvl="2" w:tplc="6D48F1CC">
      <w:start w:val="1"/>
      <w:numFmt w:val="bullet"/>
      <w:lvlText w:val=""/>
      <w:lvlJc w:val="left"/>
      <w:pPr>
        <w:ind w:left="2160" w:hanging="360"/>
      </w:pPr>
      <w:rPr>
        <w:rFonts w:ascii="Wingdings" w:hAnsi="Wingdings" w:hint="default"/>
      </w:rPr>
    </w:lvl>
    <w:lvl w:ilvl="3" w:tplc="D3F28EDC">
      <w:start w:val="1"/>
      <w:numFmt w:val="bullet"/>
      <w:lvlText w:val=""/>
      <w:lvlJc w:val="left"/>
      <w:pPr>
        <w:ind w:left="2880" w:hanging="360"/>
      </w:pPr>
      <w:rPr>
        <w:rFonts w:ascii="Symbol" w:hAnsi="Symbol" w:hint="default"/>
      </w:rPr>
    </w:lvl>
    <w:lvl w:ilvl="4" w:tplc="3AA2B182">
      <w:start w:val="1"/>
      <w:numFmt w:val="bullet"/>
      <w:lvlText w:val="o"/>
      <w:lvlJc w:val="left"/>
      <w:pPr>
        <w:ind w:left="3600" w:hanging="360"/>
      </w:pPr>
      <w:rPr>
        <w:rFonts w:ascii="Courier New" w:hAnsi="Courier New" w:hint="default"/>
      </w:rPr>
    </w:lvl>
    <w:lvl w:ilvl="5" w:tplc="69B24A86">
      <w:start w:val="1"/>
      <w:numFmt w:val="bullet"/>
      <w:lvlText w:val=""/>
      <w:lvlJc w:val="left"/>
      <w:pPr>
        <w:ind w:left="4320" w:hanging="360"/>
      </w:pPr>
      <w:rPr>
        <w:rFonts w:ascii="Wingdings" w:hAnsi="Wingdings" w:hint="default"/>
      </w:rPr>
    </w:lvl>
    <w:lvl w:ilvl="6" w:tplc="83A822AE">
      <w:start w:val="1"/>
      <w:numFmt w:val="bullet"/>
      <w:lvlText w:val=""/>
      <w:lvlJc w:val="left"/>
      <w:pPr>
        <w:ind w:left="5040" w:hanging="360"/>
      </w:pPr>
      <w:rPr>
        <w:rFonts w:ascii="Symbol" w:hAnsi="Symbol" w:hint="default"/>
      </w:rPr>
    </w:lvl>
    <w:lvl w:ilvl="7" w:tplc="DD70C590">
      <w:start w:val="1"/>
      <w:numFmt w:val="bullet"/>
      <w:lvlText w:val="o"/>
      <w:lvlJc w:val="left"/>
      <w:pPr>
        <w:ind w:left="5760" w:hanging="360"/>
      </w:pPr>
      <w:rPr>
        <w:rFonts w:ascii="Courier New" w:hAnsi="Courier New" w:hint="default"/>
      </w:rPr>
    </w:lvl>
    <w:lvl w:ilvl="8" w:tplc="BB8EEB66">
      <w:start w:val="1"/>
      <w:numFmt w:val="bullet"/>
      <w:lvlText w:val=""/>
      <w:lvlJc w:val="left"/>
      <w:pPr>
        <w:ind w:left="6480" w:hanging="360"/>
      </w:pPr>
      <w:rPr>
        <w:rFonts w:ascii="Wingdings" w:hAnsi="Wingdings" w:hint="default"/>
      </w:rPr>
    </w:lvl>
  </w:abstractNum>
  <w:abstractNum w:abstractNumId="1" w15:restartNumberingAfterBreak="0">
    <w:nsid w:val="06D47DFF"/>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8A38C5"/>
    <w:multiLevelType w:val="multilevel"/>
    <w:tmpl w:val="7AB03F00"/>
    <w:styleLink w:val="CurrentList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3442EC"/>
    <w:multiLevelType w:val="hybridMultilevel"/>
    <w:tmpl w:val="E1E0D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1133A7"/>
    <w:multiLevelType w:val="multilevel"/>
    <w:tmpl w:val="FDD0BF1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FC4295"/>
    <w:multiLevelType w:val="multilevel"/>
    <w:tmpl w:val="3FEA4B5E"/>
    <w:lvl w:ilvl="0">
      <w:start w:val="1"/>
      <w:numFmt w:val="decimal"/>
      <w:lvlText w:val="%1."/>
      <w:lvlJc w:val="left"/>
      <w:pPr>
        <w:ind w:left="360" w:hanging="360"/>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E23746"/>
    <w:multiLevelType w:val="multilevel"/>
    <w:tmpl w:val="40EC18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080" w:hanging="229"/>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8976BD9"/>
    <w:multiLevelType w:val="hybridMultilevel"/>
    <w:tmpl w:val="E2CEB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97ABA6"/>
    <w:multiLevelType w:val="hybridMultilevel"/>
    <w:tmpl w:val="61624876"/>
    <w:lvl w:ilvl="0" w:tplc="6A3ACB54">
      <w:start w:val="1"/>
      <w:numFmt w:val="bullet"/>
      <w:lvlText w:val=""/>
      <w:lvlJc w:val="left"/>
      <w:pPr>
        <w:ind w:left="720" w:hanging="360"/>
      </w:pPr>
      <w:rPr>
        <w:rFonts w:ascii="Symbol" w:hAnsi="Symbol" w:hint="default"/>
      </w:rPr>
    </w:lvl>
    <w:lvl w:ilvl="1" w:tplc="F1281BA8">
      <w:start w:val="1"/>
      <w:numFmt w:val="bullet"/>
      <w:lvlText w:val="o"/>
      <w:lvlJc w:val="left"/>
      <w:pPr>
        <w:ind w:left="1440" w:hanging="360"/>
      </w:pPr>
      <w:rPr>
        <w:rFonts w:ascii="Courier New" w:hAnsi="Courier New" w:hint="default"/>
      </w:rPr>
    </w:lvl>
    <w:lvl w:ilvl="2" w:tplc="67F46BEC">
      <w:start w:val="1"/>
      <w:numFmt w:val="bullet"/>
      <w:lvlText w:val=""/>
      <w:lvlJc w:val="left"/>
      <w:pPr>
        <w:ind w:left="2160" w:hanging="360"/>
      </w:pPr>
      <w:rPr>
        <w:rFonts w:ascii="Wingdings" w:hAnsi="Wingdings" w:hint="default"/>
      </w:rPr>
    </w:lvl>
    <w:lvl w:ilvl="3" w:tplc="933AC2EE">
      <w:start w:val="1"/>
      <w:numFmt w:val="bullet"/>
      <w:lvlText w:val=""/>
      <w:lvlJc w:val="left"/>
      <w:pPr>
        <w:ind w:left="2880" w:hanging="360"/>
      </w:pPr>
      <w:rPr>
        <w:rFonts w:ascii="Symbol" w:hAnsi="Symbol" w:hint="default"/>
      </w:rPr>
    </w:lvl>
    <w:lvl w:ilvl="4" w:tplc="BB320812">
      <w:start w:val="1"/>
      <w:numFmt w:val="bullet"/>
      <w:lvlText w:val="o"/>
      <w:lvlJc w:val="left"/>
      <w:pPr>
        <w:ind w:left="3600" w:hanging="360"/>
      </w:pPr>
      <w:rPr>
        <w:rFonts w:ascii="Courier New" w:hAnsi="Courier New" w:hint="default"/>
      </w:rPr>
    </w:lvl>
    <w:lvl w:ilvl="5" w:tplc="F7B0DE54">
      <w:start w:val="1"/>
      <w:numFmt w:val="bullet"/>
      <w:lvlText w:val=""/>
      <w:lvlJc w:val="left"/>
      <w:pPr>
        <w:ind w:left="4320" w:hanging="360"/>
      </w:pPr>
      <w:rPr>
        <w:rFonts w:ascii="Wingdings" w:hAnsi="Wingdings" w:hint="default"/>
      </w:rPr>
    </w:lvl>
    <w:lvl w:ilvl="6" w:tplc="F1F279F2">
      <w:start w:val="1"/>
      <w:numFmt w:val="bullet"/>
      <w:lvlText w:val=""/>
      <w:lvlJc w:val="left"/>
      <w:pPr>
        <w:ind w:left="5040" w:hanging="360"/>
      </w:pPr>
      <w:rPr>
        <w:rFonts w:ascii="Symbol" w:hAnsi="Symbol" w:hint="default"/>
      </w:rPr>
    </w:lvl>
    <w:lvl w:ilvl="7" w:tplc="CF5EE52A">
      <w:start w:val="1"/>
      <w:numFmt w:val="bullet"/>
      <w:lvlText w:val="o"/>
      <w:lvlJc w:val="left"/>
      <w:pPr>
        <w:ind w:left="5760" w:hanging="360"/>
      </w:pPr>
      <w:rPr>
        <w:rFonts w:ascii="Courier New" w:hAnsi="Courier New" w:hint="default"/>
      </w:rPr>
    </w:lvl>
    <w:lvl w:ilvl="8" w:tplc="0848F74C">
      <w:start w:val="1"/>
      <w:numFmt w:val="bullet"/>
      <w:lvlText w:val=""/>
      <w:lvlJc w:val="left"/>
      <w:pPr>
        <w:ind w:left="6480" w:hanging="360"/>
      </w:pPr>
      <w:rPr>
        <w:rFonts w:ascii="Wingdings" w:hAnsi="Wingdings" w:hint="default"/>
      </w:rPr>
    </w:lvl>
  </w:abstractNum>
  <w:abstractNum w:abstractNumId="9" w15:restartNumberingAfterBreak="0">
    <w:nsid w:val="34DF1909"/>
    <w:multiLevelType w:val="hybridMultilevel"/>
    <w:tmpl w:val="70AE4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43139A"/>
    <w:multiLevelType w:val="hybridMultilevel"/>
    <w:tmpl w:val="1F1492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D134C1"/>
    <w:multiLevelType w:val="multilevel"/>
    <w:tmpl w:val="FDD0BF1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D26C94"/>
    <w:multiLevelType w:val="multilevel"/>
    <w:tmpl w:val="FDD0BF1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7B5D8F"/>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5387222E"/>
    <w:multiLevelType w:val="hybridMultilevel"/>
    <w:tmpl w:val="57DE4E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2E0D6F"/>
    <w:multiLevelType w:val="hybridMultilevel"/>
    <w:tmpl w:val="3426DF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F99890"/>
    <w:multiLevelType w:val="hybridMultilevel"/>
    <w:tmpl w:val="AA62E11E"/>
    <w:lvl w:ilvl="0" w:tplc="DAD0F6A6">
      <w:start w:val="1"/>
      <w:numFmt w:val="bullet"/>
      <w:lvlText w:val=""/>
      <w:lvlJc w:val="left"/>
      <w:pPr>
        <w:ind w:left="720" w:hanging="360"/>
      </w:pPr>
      <w:rPr>
        <w:rFonts w:ascii="Symbol" w:hAnsi="Symbol" w:hint="default"/>
      </w:rPr>
    </w:lvl>
    <w:lvl w:ilvl="1" w:tplc="08B6AA82">
      <w:start w:val="1"/>
      <w:numFmt w:val="bullet"/>
      <w:lvlText w:val="o"/>
      <w:lvlJc w:val="left"/>
      <w:pPr>
        <w:ind w:left="1440" w:hanging="360"/>
      </w:pPr>
      <w:rPr>
        <w:rFonts w:ascii="Courier New" w:hAnsi="Courier New" w:hint="default"/>
      </w:rPr>
    </w:lvl>
    <w:lvl w:ilvl="2" w:tplc="BD306A68">
      <w:start w:val="1"/>
      <w:numFmt w:val="bullet"/>
      <w:lvlText w:val=""/>
      <w:lvlJc w:val="left"/>
      <w:pPr>
        <w:ind w:left="2160" w:hanging="360"/>
      </w:pPr>
      <w:rPr>
        <w:rFonts w:ascii="Wingdings" w:hAnsi="Wingdings" w:hint="default"/>
      </w:rPr>
    </w:lvl>
    <w:lvl w:ilvl="3" w:tplc="803E5574">
      <w:start w:val="1"/>
      <w:numFmt w:val="bullet"/>
      <w:lvlText w:val=""/>
      <w:lvlJc w:val="left"/>
      <w:pPr>
        <w:ind w:left="2880" w:hanging="360"/>
      </w:pPr>
      <w:rPr>
        <w:rFonts w:ascii="Symbol" w:hAnsi="Symbol" w:hint="default"/>
      </w:rPr>
    </w:lvl>
    <w:lvl w:ilvl="4" w:tplc="DE060E1E">
      <w:start w:val="1"/>
      <w:numFmt w:val="bullet"/>
      <w:lvlText w:val="o"/>
      <w:lvlJc w:val="left"/>
      <w:pPr>
        <w:ind w:left="3600" w:hanging="360"/>
      </w:pPr>
      <w:rPr>
        <w:rFonts w:ascii="Courier New" w:hAnsi="Courier New" w:hint="default"/>
      </w:rPr>
    </w:lvl>
    <w:lvl w:ilvl="5" w:tplc="001C8966">
      <w:start w:val="1"/>
      <w:numFmt w:val="bullet"/>
      <w:lvlText w:val=""/>
      <w:lvlJc w:val="left"/>
      <w:pPr>
        <w:ind w:left="4320" w:hanging="360"/>
      </w:pPr>
      <w:rPr>
        <w:rFonts w:ascii="Wingdings" w:hAnsi="Wingdings" w:hint="default"/>
      </w:rPr>
    </w:lvl>
    <w:lvl w:ilvl="6" w:tplc="A7FE661E">
      <w:start w:val="1"/>
      <w:numFmt w:val="bullet"/>
      <w:lvlText w:val=""/>
      <w:lvlJc w:val="left"/>
      <w:pPr>
        <w:ind w:left="5040" w:hanging="360"/>
      </w:pPr>
      <w:rPr>
        <w:rFonts w:ascii="Symbol" w:hAnsi="Symbol" w:hint="default"/>
      </w:rPr>
    </w:lvl>
    <w:lvl w:ilvl="7" w:tplc="133AFEE2">
      <w:start w:val="1"/>
      <w:numFmt w:val="bullet"/>
      <w:lvlText w:val="o"/>
      <w:lvlJc w:val="left"/>
      <w:pPr>
        <w:ind w:left="5760" w:hanging="360"/>
      </w:pPr>
      <w:rPr>
        <w:rFonts w:ascii="Courier New" w:hAnsi="Courier New" w:hint="default"/>
      </w:rPr>
    </w:lvl>
    <w:lvl w:ilvl="8" w:tplc="E2125712">
      <w:start w:val="1"/>
      <w:numFmt w:val="bullet"/>
      <w:lvlText w:val=""/>
      <w:lvlJc w:val="left"/>
      <w:pPr>
        <w:ind w:left="6480" w:hanging="360"/>
      </w:pPr>
      <w:rPr>
        <w:rFonts w:ascii="Wingdings" w:hAnsi="Wingdings" w:hint="default"/>
      </w:rPr>
    </w:lvl>
  </w:abstractNum>
  <w:abstractNum w:abstractNumId="17" w15:restartNumberingAfterBreak="0">
    <w:nsid w:val="7553324C"/>
    <w:multiLevelType w:val="hybridMultilevel"/>
    <w:tmpl w:val="71B24420"/>
    <w:lvl w:ilvl="0" w:tplc="B2BEC32E">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0769441">
    <w:abstractNumId w:val="1"/>
  </w:num>
  <w:num w:numId="2" w16cid:durableId="2129084064">
    <w:abstractNumId w:val="16"/>
  </w:num>
  <w:num w:numId="3" w16cid:durableId="693073291">
    <w:abstractNumId w:val="8"/>
  </w:num>
  <w:num w:numId="4" w16cid:durableId="1457793680">
    <w:abstractNumId w:val="0"/>
  </w:num>
  <w:num w:numId="5" w16cid:durableId="723144885">
    <w:abstractNumId w:val="15"/>
  </w:num>
  <w:num w:numId="6" w16cid:durableId="651447251">
    <w:abstractNumId w:val="2"/>
  </w:num>
  <w:num w:numId="7" w16cid:durableId="2118402605">
    <w:abstractNumId w:val="7"/>
  </w:num>
  <w:num w:numId="8" w16cid:durableId="1356035089">
    <w:abstractNumId w:val="3"/>
  </w:num>
  <w:num w:numId="9" w16cid:durableId="92672185">
    <w:abstractNumId w:val="9"/>
  </w:num>
  <w:num w:numId="10" w16cid:durableId="1155102251">
    <w:abstractNumId w:val="14"/>
  </w:num>
  <w:num w:numId="11" w16cid:durableId="2041003642">
    <w:abstractNumId w:val="10"/>
  </w:num>
  <w:num w:numId="12" w16cid:durableId="1636174835">
    <w:abstractNumId w:val="5"/>
  </w:num>
  <w:num w:numId="13" w16cid:durableId="1842116147">
    <w:abstractNumId w:val="17"/>
  </w:num>
  <w:num w:numId="14" w16cid:durableId="908854795">
    <w:abstractNumId w:val="6"/>
  </w:num>
  <w:num w:numId="15" w16cid:durableId="1978073269">
    <w:abstractNumId w:val="13"/>
  </w:num>
  <w:num w:numId="16" w16cid:durableId="1386372013">
    <w:abstractNumId w:val="12"/>
  </w:num>
  <w:num w:numId="17" w16cid:durableId="939265022">
    <w:abstractNumId w:val="11"/>
  </w:num>
  <w:num w:numId="18" w16cid:durableId="164103896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71243199"/>
    <w:docVar w:name="DMSDocVersion" w:val="1"/>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vw0vavrjvxtzuesr99xdvwkf9pfpxs9vasr&quot;&gt;UKLS Lancet copy 2-Converted&lt;record-ids&gt;&lt;item&gt;3975&lt;/item&gt;&lt;item&gt;7022&lt;/item&gt;&lt;item&gt;11386&lt;/item&gt;&lt;item&gt;12461&lt;/item&gt;&lt;item&gt;13589&lt;/item&gt;&lt;item&gt;15416&lt;/item&gt;&lt;item&gt;15781&lt;/item&gt;&lt;item&gt;18207&lt;/item&gt;&lt;item&gt;20520&lt;/item&gt;&lt;item&gt;20556&lt;/item&gt;&lt;item&gt;20604&lt;/item&gt;&lt;item&gt;20605&lt;/item&gt;&lt;item&gt;20606&lt;/item&gt;&lt;item&gt;20614&lt;/item&gt;&lt;item&gt;20615&lt;/item&gt;&lt;item&gt;20616&lt;/item&gt;&lt;/record-ids&gt;&lt;/item&gt;&lt;/Libraries&gt;"/>
    <w:docVar w:name="FSAuthorLogon" w:val="SHAKESHAFTE"/>
    <w:docVar w:name="FSAuthorName" w:val="Shakeshaft, Emma"/>
    <w:docVar w:name="FSClientName" w:val="NHS England"/>
    <w:docVar w:name="FSClientNumber" w:val="00755636"/>
    <w:docVar w:name="FSDocNumber" w:val="71243199"/>
    <w:docVar w:name="FSDocVersion" w:val="1"/>
    <w:docVar w:name="FSMatterDesc" w:val="BM Public Law Comm Pow Lung Check"/>
    <w:docVar w:name="FSMatterNumber" w:val="000732"/>
    <w:docVar w:name="FSTypist" w:val="SHAKESHAFTE"/>
    <w:docVar w:name="FSTypistLogon" w:val="SHAKESHAFTE"/>
    <w:docVar w:name="FSTypistName" w:val="Shakeshaft, Emma"/>
  </w:docVars>
  <w:rsids>
    <w:rsidRoot w:val="004919AF"/>
    <w:rsid w:val="000009D9"/>
    <w:rsid w:val="000070E1"/>
    <w:rsid w:val="00011BA1"/>
    <w:rsid w:val="00025135"/>
    <w:rsid w:val="00032109"/>
    <w:rsid w:val="0004055D"/>
    <w:rsid w:val="00045B28"/>
    <w:rsid w:val="00071C36"/>
    <w:rsid w:val="000762A7"/>
    <w:rsid w:val="0007709C"/>
    <w:rsid w:val="0008246B"/>
    <w:rsid w:val="00083731"/>
    <w:rsid w:val="000955C7"/>
    <w:rsid w:val="000961BC"/>
    <w:rsid w:val="00096670"/>
    <w:rsid w:val="000A3ECF"/>
    <w:rsid w:val="000B30F1"/>
    <w:rsid w:val="000B3EB6"/>
    <w:rsid w:val="000B6E7A"/>
    <w:rsid w:val="000C36CD"/>
    <w:rsid w:val="000C7644"/>
    <w:rsid w:val="000D562C"/>
    <w:rsid w:val="000D5EAE"/>
    <w:rsid w:val="000D7283"/>
    <w:rsid w:val="000E3652"/>
    <w:rsid w:val="000F69D3"/>
    <w:rsid w:val="00102897"/>
    <w:rsid w:val="0011043D"/>
    <w:rsid w:val="001153DC"/>
    <w:rsid w:val="00121875"/>
    <w:rsid w:val="00124785"/>
    <w:rsid w:val="001271B7"/>
    <w:rsid w:val="001328B8"/>
    <w:rsid w:val="00136AF8"/>
    <w:rsid w:val="0014005B"/>
    <w:rsid w:val="00143BD0"/>
    <w:rsid w:val="00154FC2"/>
    <w:rsid w:val="001629B4"/>
    <w:rsid w:val="00162A32"/>
    <w:rsid w:val="00175719"/>
    <w:rsid w:val="00176CAE"/>
    <w:rsid w:val="00183433"/>
    <w:rsid w:val="001837F9"/>
    <w:rsid w:val="001840BB"/>
    <w:rsid w:val="00187019"/>
    <w:rsid w:val="00190C93"/>
    <w:rsid w:val="00194362"/>
    <w:rsid w:val="001960F8"/>
    <w:rsid w:val="001975D7"/>
    <w:rsid w:val="001A54EC"/>
    <w:rsid w:val="001B0F62"/>
    <w:rsid w:val="001B51FB"/>
    <w:rsid w:val="001B77C4"/>
    <w:rsid w:val="001C33EE"/>
    <w:rsid w:val="001C3ABC"/>
    <w:rsid w:val="001D60C4"/>
    <w:rsid w:val="001D60E7"/>
    <w:rsid w:val="001F0983"/>
    <w:rsid w:val="001F11F8"/>
    <w:rsid w:val="00204BB5"/>
    <w:rsid w:val="00207BFD"/>
    <w:rsid w:val="00216597"/>
    <w:rsid w:val="00230E88"/>
    <w:rsid w:val="002405F4"/>
    <w:rsid w:val="00246729"/>
    <w:rsid w:val="00251CAF"/>
    <w:rsid w:val="00262CAB"/>
    <w:rsid w:val="002633BB"/>
    <w:rsid w:val="0026549E"/>
    <w:rsid w:val="00277DB6"/>
    <w:rsid w:val="0028432B"/>
    <w:rsid w:val="002848CA"/>
    <w:rsid w:val="002A600A"/>
    <w:rsid w:val="002B087D"/>
    <w:rsid w:val="002B117B"/>
    <w:rsid w:val="002B252C"/>
    <w:rsid w:val="002C0051"/>
    <w:rsid w:val="002C1610"/>
    <w:rsid w:val="002C3B23"/>
    <w:rsid w:val="002D104A"/>
    <w:rsid w:val="002D7D7E"/>
    <w:rsid w:val="002E139B"/>
    <w:rsid w:val="002E319F"/>
    <w:rsid w:val="002F2D3D"/>
    <w:rsid w:val="002F4C90"/>
    <w:rsid w:val="002F6C3C"/>
    <w:rsid w:val="00304A11"/>
    <w:rsid w:val="00311F23"/>
    <w:rsid w:val="00321842"/>
    <w:rsid w:val="00323C60"/>
    <w:rsid w:val="00323E42"/>
    <w:rsid w:val="00326E4D"/>
    <w:rsid w:val="00330F0A"/>
    <w:rsid w:val="00333AD8"/>
    <w:rsid w:val="00344B19"/>
    <w:rsid w:val="00344DEF"/>
    <w:rsid w:val="003517B9"/>
    <w:rsid w:val="0035325B"/>
    <w:rsid w:val="0036081F"/>
    <w:rsid w:val="00364F0D"/>
    <w:rsid w:val="00367B7B"/>
    <w:rsid w:val="00370094"/>
    <w:rsid w:val="0037224D"/>
    <w:rsid w:val="00375293"/>
    <w:rsid w:val="00380004"/>
    <w:rsid w:val="00384C93"/>
    <w:rsid w:val="00386E58"/>
    <w:rsid w:val="00391C8E"/>
    <w:rsid w:val="00395D1E"/>
    <w:rsid w:val="003971F9"/>
    <w:rsid w:val="003A5855"/>
    <w:rsid w:val="003A6BFB"/>
    <w:rsid w:val="003A6E54"/>
    <w:rsid w:val="003B5060"/>
    <w:rsid w:val="003C0239"/>
    <w:rsid w:val="003C083F"/>
    <w:rsid w:val="003C7223"/>
    <w:rsid w:val="003D29A9"/>
    <w:rsid w:val="003D4084"/>
    <w:rsid w:val="003D6F08"/>
    <w:rsid w:val="003E0FED"/>
    <w:rsid w:val="003E1AC5"/>
    <w:rsid w:val="003E3E82"/>
    <w:rsid w:val="003E4856"/>
    <w:rsid w:val="003F0066"/>
    <w:rsid w:val="003F13DA"/>
    <w:rsid w:val="003F1E10"/>
    <w:rsid w:val="003F2C0C"/>
    <w:rsid w:val="003F31A6"/>
    <w:rsid w:val="00404B4C"/>
    <w:rsid w:val="00416393"/>
    <w:rsid w:val="00421311"/>
    <w:rsid w:val="00423F6A"/>
    <w:rsid w:val="00424390"/>
    <w:rsid w:val="00424C90"/>
    <w:rsid w:val="00425969"/>
    <w:rsid w:val="00442BDB"/>
    <w:rsid w:val="00447983"/>
    <w:rsid w:val="004500E3"/>
    <w:rsid w:val="0045240E"/>
    <w:rsid w:val="00454078"/>
    <w:rsid w:val="00456653"/>
    <w:rsid w:val="004644F6"/>
    <w:rsid w:val="0046641B"/>
    <w:rsid w:val="004765FB"/>
    <w:rsid w:val="00477304"/>
    <w:rsid w:val="00484184"/>
    <w:rsid w:val="00486249"/>
    <w:rsid w:val="0048793C"/>
    <w:rsid w:val="004919AF"/>
    <w:rsid w:val="00493FD2"/>
    <w:rsid w:val="00494D99"/>
    <w:rsid w:val="00496164"/>
    <w:rsid w:val="004A42CA"/>
    <w:rsid w:val="004A462B"/>
    <w:rsid w:val="004A4827"/>
    <w:rsid w:val="004A5EB3"/>
    <w:rsid w:val="004A7678"/>
    <w:rsid w:val="004B0A26"/>
    <w:rsid w:val="004B5099"/>
    <w:rsid w:val="004C1811"/>
    <w:rsid w:val="004C63FD"/>
    <w:rsid w:val="004D3A82"/>
    <w:rsid w:val="004E0191"/>
    <w:rsid w:val="004E1F15"/>
    <w:rsid w:val="004E3C48"/>
    <w:rsid w:val="004E442E"/>
    <w:rsid w:val="004F22BC"/>
    <w:rsid w:val="004F4EC7"/>
    <w:rsid w:val="005064ED"/>
    <w:rsid w:val="00521020"/>
    <w:rsid w:val="00525862"/>
    <w:rsid w:val="00540594"/>
    <w:rsid w:val="00546D76"/>
    <w:rsid w:val="00547C9A"/>
    <w:rsid w:val="005567E6"/>
    <w:rsid w:val="00556B0C"/>
    <w:rsid w:val="00557E5E"/>
    <w:rsid w:val="00557ECB"/>
    <w:rsid w:val="00557FE7"/>
    <w:rsid w:val="005623E6"/>
    <w:rsid w:val="005660EB"/>
    <w:rsid w:val="005662C7"/>
    <w:rsid w:val="005702BE"/>
    <w:rsid w:val="0057253A"/>
    <w:rsid w:val="0057309E"/>
    <w:rsid w:val="005779FE"/>
    <w:rsid w:val="005803E4"/>
    <w:rsid w:val="00593A76"/>
    <w:rsid w:val="00596E5F"/>
    <w:rsid w:val="005A5B61"/>
    <w:rsid w:val="005B20F2"/>
    <w:rsid w:val="005B6DE7"/>
    <w:rsid w:val="005B736B"/>
    <w:rsid w:val="005B7F14"/>
    <w:rsid w:val="005C44F8"/>
    <w:rsid w:val="005D2CCC"/>
    <w:rsid w:val="005E47F2"/>
    <w:rsid w:val="005F0E40"/>
    <w:rsid w:val="0060476E"/>
    <w:rsid w:val="00610B75"/>
    <w:rsid w:val="006224FD"/>
    <w:rsid w:val="00627E66"/>
    <w:rsid w:val="006316C2"/>
    <w:rsid w:val="00631B5D"/>
    <w:rsid w:val="00633125"/>
    <w:rsid w:val="00636092"/>
    <w:rsid w:val="006408A8"/>
    <w:rsid w:val="00655ACF"/>
    <w:rsid w:val="0066252A"/>
    <w:rsid w:val="00667192"/>
    <w:rsid w:val="00673BEF"/>
    <w:rsid w:val="006746A8"/>
    <w:rsid w:val="00674DD5"/>
    <w:rsid w:val="00675717"/>
    <w:rsid w:val="0067735F"/>
    <w:rsid w:val="006904DC"/>
    <w:rsid w:val="00694405"/>
    <w:rsid w:val="006969AA"/>
    <w:rsid w:val="006B4CF2"/>
    <w:rsid w:val="006B6E04"/>
    <w:rsid w:val="006C27DA"/>
    <w:rsid w:val="006C7131"/>
    <w:rsid w:val="006D084E"/>
    <w:rsid w:val="006D41E5"/>
    <w:rsid w:val="006D786C"/>
    <w:rsid w:val="006E01A9"/>
    <w:rsid w:val="006E3556"/>
    <w:rsid w:val="006E7A22"/>
    <w:rsid w:val="006F18FD"/>
    <w:rsid w:val="006F400D"/>
    <w:rsid w:val="00704807"/>
    <w:rsid w:val="00707411"/>
    <w:rsid w:val="007102EF"/>
    <w:rsid w:val="00710C74"/>
    <w:rsid w:val="0071233E"/>
    <w:rsid w:val="0072509A"/>
    <w:rsid w:val="0072657E"/>
    <w:rsid w:val="0073425B"/>
    <w:rsid w:val="00735A0A"/>
    <w:rsid w:val="0074147D"/>
    <w:rsid w:val="007461E1"/>
    <w:rsid w:val="00747AF5"/>
    <w:rsid w:val="00747E5C"/>
    <w:rsid w:val="007551C9"/>
    <w:rsid w:val="0075724F"/>
    <w:rsid w:val="007605D9"/>
    <w:rsid w:val="00763894"/>
    <w:rsid w:val="00763EEC"/>
    <w:rsid w:val="00775C18"/>
    <w:rsid w:val="007807BF"/>
    <w:rsid w:val="00781B6A"/>
    <w:rsid w:val="00781DB2"/>
    <w:rsid w:val="007901A8"/>
    <w:rsid w:val="0079110E"/>
    <w:rsid w:val="007964D6"/>
    <w:rsid w:val="007968EE"/>
    <w:rsid w:val="007A2ADE"/>
    <w:rsid w:val="007C0EE9"/>
    <w:rsid w:val="007D1979"/>
    <w:rsid w:val="007E38B4"/>
    <w:rsid w:val="007F22FF"/>
    <w:rsid w:val="007F27B4"/>
    <w:rsid w:val="00800FC7"/>
    <w:rsid w:val="008073CC"/>
    <w:rsid w:val="00811F6B"/>
    <w:rsid w:val="00812D79"/>
    <w:rsid w:val="00817178"/>
    <w:rsid w:val="0083190A"/>
    <w:rsid w:val="00871538"/>
    <w:rsid w:val="00871A16"/>
    <w:rsid w:val="00873AF6"/>
    <w:rsid w:val="008845F8"/>
    <w:rsid w:val="00885A6B"/>
    <w:rsid w:val="008B588A"/>
    <w:rsid w:val="008B62FF"/>
    <w:rsid w:val="008C78C3"/>
    <w:rsid w:val="008D0957"/>
    <w:rsid w:val="008D3AC1"/>
    <w:rsid w:val="008D65DA"/>
    <w:rsid w:val="008E0393"/>
    <w:rsid w:val="008E73EF"/>
    <w:rsid w:val="008F0406"/>
    <w:rsid w:val="008F057D"/>
    <w:rsid w:val="008F33C9"/>
    <w:rsid w:val="009137E0"/>
    <w:rsid w:val="00913D57"/>
    <w:rsid w:val="00916388"/>
    <w:rsid w:val="009167AE"/>
    <w:rsid w:val="00917588"/>
    <w:rsid w:val="00922A2F"/>
    <w:rsid w:val="0094508F"/>
    <w:rsid w:val="00945C98"/>
    <w:rsid w:val="0095096F"/>
    <w:rsid w:val="0095112A"/>
    <w:rsid w:val="0095457D"/>
    <w:rsid w:val="009578B6"/>
    <w:rsid w:val="0098485E"/>
    <w:rsid w:val="009859F5"/>
    <w:rsid w:val="00990FC8"/>
    <w:rsid w:val="0099410D"/>
    <w:rsid w:val="00995418"/>
    <w:rsid w:val="00997A30"/>
    <w:rsid w:val="009A586D"/>
    <w:rsid w:val="009A600A"/>
    <w:rsid w:val="009A69D9"/>
    <w:rsid w:val="009A69E6"/>
    <w:rsid w:val="009B4B71"/>
    <w:rsid w:val="009B627F"/>
    <w:rsid w:val="009B64C1"/>
    <w:rsid w:val="009C0C67"/>
    <w:rsid w:val="009C33A4"/>
    <w:rsid w:val="009E3BFD"/>
    <w:rsid w:val="009E63AD"/>
    <w:rsid w:val="009F13C9"/>
    <w:rsid w:val="009F1537"/>
    <w:rsid w:val="009F5A00"/>
    <w:rsid w:val="00A000AA"/>
    <w:rsid w:val="00A06DC6"/>
    <w:rsid w:val="00A230DD"/>
    <w:rsid w:val="00A428C1"/>
    <w:rsid w:val="00A4407C"/>
    <w:rsid w:val="00A4454B"/>
    <w:rsid w:val="00A46C79"/>
    <w:rsid w:val="00A505A2"/>
    <w:rsid w:val="00A65038"/>
    <w:rsid w:val="00A76ED6"/>
    <w:rsid w:val="00A91A77"/>
    <w:rsid w:val="00AA2F94"/>
    <w:rsid w:val="00AA520B"/>
    <w:rsid w:val="00AB0137"/>
    <w:rsid w:val="00AB2509"/>
    <w:rsid w:val="00AB2FD1"/>
    <w:rsid w:val="00AB603D"/>
    <w:rsid w:val="00AC0F26"/>
    <w:rsid w:val="00AC725A"/>
    <w:rsid w:val="00AD453B"/>
    <w:rsid w:val="00AE40A9"/>
    <w:rsid w:val="00AE4902"/>
    <w:rsid w:val="00AE7AE2"/>
    <w:rsid w:val="00AF0A1E"/>
    <w:rsid w:val="00AF1402"/>
    <w:rsid w:val="00AF6E06"/>
    <w:rsid w:val="00B01EDF"/>
    <w:rsid w:val="00B10E76"/>
    <w:rsid w:val="00B12E0F"/>
    <w:rsid w:val="00B14EDE"/>
    <w:rsid w:val="00B236E8"/>
    <w:rsid w:val="00B413EE"/>
    <w:rsid w:val="00B433B9"/>
    <w:rsid w:val="00B4678C"/>
    <w:rsid w:val="00B471E9"/>
    <w:rsid w:val="00B47CD2"/>
    <w:rsid w:val="00B56A07"/>
    <w:rsid w:val="00B629F6"/>
    <w:rsid w:val="00B677C7"/>
    <w:rsid w:val="00B70FBF"/>
    <w:rsid w:val="00B7152B"/>
    <w:rsid w:val="00B73242"/>
    <w:rsid w:val="00B733F6"/>
    <w:rsid w:val="00B80AAE"/>
    <w:rsid w:val="00B811DF"/>
    <w:rsid w:val="00B8216F"/>
    <w:rsid w:val="00B87605"/>
    <w:rsid w:val="00B915A9"/>
    <w:rsid w:val="00B955EB"/>
    <w:rsid w:val="00BA5328"/>
    <w:rsid w:val="00BA7CDD"/>
    <w:rsid w:val="00BB4FDF"/>
    <w:rsid w:val="00BB5965"/>
    <w:rsid w:val="00BB7EA3"/>
    <w:rsid w:val="00BC6A9D"/>
    <w:rsid w:val="00BC7543"/>
    <w:rsid w:val="00BD4034"/>
    <w:rsid w:val="00BD516A"/>
    <w:rsid w:val="00BE1F29"/>
    <w:rsid w:val="00BE5455"/>
    <w:rsid w:val="00BE6713"/>
    <w:rsid w:val="00BE7167"/>
    <w:rsid w:val="00BF3813"/>
    <w:rsid w:val="00BF58A3"/>
    <w:rsid w:val="00C00BE1"/>
    <w:rsid w:val="00C03D64"/>
    <w:rsid w:val="00C15259"/>
    <w:rsid w:val="00C173FF"/>
    <w:rsid w:val="00C21184"/>
    <w:rsid w:val="00C24149"/>
    <w:rsid w:val="00C24525"/>
    <w:rsid w:val="00C257AC"/>
    <w:rsid w:val="00C25FAA"/>
    <w:rsid w:val="00C26DD0"/>
    <w:rsid w:val="00C43B8F"/>
    <w:rsid w:val="00C456E3"/>
    <w:rsid w:val="00C5192C"/>
    <w:rsid w:val="00C521EA"/>
    <w:rsid w:val="00C54BD7"/>
    <w:rsid w:val="00C54DAE"/>
    <w:rsid w:val="00C5616E"/>
    <w:rsid w:val="00C60C51"/>
    <w:rsid w:val="00C7091C"/>
    <w:rsid w:val="00C70D71"/>
    <w:rsid w:val="00C73BF1"/>
    <w:rsid w:val="00C81A17"/>
    <w:rsid w:val="00C91740"/>
    <w:rsid w:val="00C927DE"/>
    <w:rsid w:val="00CA2AD9"/>
    <w:rsid w:val="00CA601E"/>
    <w:rsid w:val="00CB0314"/>
    <w:rsid w:val="00CB292D"/>
    <w:rsid w:val="00CC2C57"/>
    <w:rsid w:val="00CC39AE"/>
    <w:rsid w:val="00CC5C4A"/>
    <w:rsid w:val="00CC774C"/>
    <w:rsid w:val="00CD09B4"/>
    <w:rsid w:val="00CD4CE1"/>
    <w:rsid w:val="00CE51BE"/>
    <w:rsid w:val="00CF1AA6"/>
    <w:rsid w:val="00D03DB1"/>
    <w:rsid w:val="00D03E2F"/>
    <w:rsid w:val="00D075B8"/>
    <w:rsid w:val="00D10272"/>
    <w:rsid w:val="00D11329"/>
    <w:rsid w:val="00D12C75"/>
    <w:rsid w:val="00D2088F"/>
    <w:rsid w:val="00D233A4"/>
    <w:rsid w:val="00D24FCC"/>
    <w:rsid w:val="00D266AE"/>
    <w:rsid w:val="00D34A07"/>
    <w:rsid w:val="00D34D59"/>
    <w:rsid w:val="00D372A3"/>
    <w:rsid w:val="00D4036B"/>
    <w:rsid w:val="00D40E05"/>
    <w:rsid w:val="00D426A7"/>
    <w:rsid w:val="00D43840"/>
    <w:rsid w:val="00D44733"/>
    <w:rsid w:val="00D457BA"/>
    <w:rsid w:val="00D46B8A"/>
    <w:rsid w:val="00D47217"/>
    <w:rsid w:val="00D50432"/>
    <w:rsid w:val="00D53FF5"/>
    <w:rsid w:val="00D54A63"/>
    <w:rsid w:val="00D56251"/>
    <w:rsid w:val="00D61FE1"/>
    <w:rsid w:val="00D64495"/>
    <w:rsid w:val="00D72435"/>
    <w:rsid w:val="00D91335"/>
    <w:rsid w:val="00DB321F"/>
    <w:rsid w:val="00DB4BD0"/>
    <w:rsid w:val="00DB50B7"/>
    <w:rsid w:val="00DC01E6"/>
    <w:rsid w:val="00DC4F96"/>
    <w:rsid w:val="00DD30D4"/>
    <w:rsid w:val="00DD4BC8"/>
    <w:rsid w:val="00DD50F3"/>
    <w:rsid w:val="00DE174F"/>
    <w:rsid w:val="00DF573B"/>
    <w:rsid w:val="00E058EC"/>
    <w:rsid w:val="00E05DE3"/>
    <w:rsid w:val="00E0652D"/>
    <w:rsid w:val="00E1115D"/>
    <w:rsid w:val="00E2316B"/>
    <w:rsid w:val="00E23F8A"/>
    <w:rsid w:val="00E2499F"/>
    <w:rsid w:val="00E26FEE"/>
    <w:rsid w:val="00E33725"/>
    <w:rsid w:val="00E339B9"/>
    <w:rsid w:val="00E413C8"/>
    <w:rsid w:val="00E4225B"/>
    <w:rsid w:val="00E50382"/>
    <w:rsid w:val="00E51CAA"/>
    <w:rsid w:val="00E636DE"/>
    <w:rsid w:val="00E71746"/>
    <w:rsid w:val="00E81ED9"/>
    <w:rsid w:val="00E872A9"/>
    <w:rsid w:val="00E91789"/>
    <w:rsid w:val="00E94575"/>
    <w:rsid w:val="00EA2121"/>
    <w:rsid w:val="00EA223E"/>
    <w:rsid w:val="00EA2F4E"/>
    <w:rsid w:val="00EA72FD"/>
    <w:rsid w:val="00EB1E9B"/>
    <w:rsid w:val="00EC46D0"/>
    <w:rsid w:val="00EC779E"/>
    <w:rsid w:val="00ED21AE"/>
    <w:rsid w:val="00EE0FCA"/>
    <w:rsid w:val="00EE219B"/>
    <w:rsid w:val="00F00638"/>
    <w:rsid w:val="00F01812"/>
    <w:rsid w:val="00F0407E"/>
    <w:rsid w:val="00F23611"/>
    <w:rsid w:val="00F23CE6"/>
    <w:rsid w:val="00F34410"/>
    <w:rsid w:val="00F37BA1"/>
    <w:rsid w:val="00F4441B"/>
    <w:rsid w:val="00F444BE"/>
    <w:rsid w:val="00F44E88"/>
    <w:rsid w:val="00F46C6B"/>
    <w:rsid w:val="00F51DE9"/>
    <w:rsid w:val="00F5431D"/>
    <w:rsid w:val="00F544A3"/>
    <w:rsid w:val="00F54B48"/>
    <w:rsid w:val="00F61D48"/>
    <w:rsid w:val="00F62D96"/>
    <w:rsid w:val="00F71C62"/>
    <w:rsid w:val="00F72897"/>
    <w:rsid w:val="00F746D8"/>
    <w:rsid w:val="00F75207"/>
    <w:rsid w:val="00F8018B"/>
    <w:rsid w:val="00F86DE9"/>
    <w:rsid w:val="00F94D01"/>
    <w:rsid w:val="00FA14AD"/>
    <w:rsid w:val="00FA387A"/>
    <w:rsid w:val="00FA5926"/>
    <w:rsid w:val="00FA7635"/>
    <w:rsid w:val="00FB2B32"/>
    <w:rsid w:val="00FC0ED6"/>
    <w:rsid w:val="00FC206E"/>
    <w:rsid w:val="00FD5959"/>
    <w:rsid w:val="00FD598D"/>
    <w:rsid w:val="00FE08ED"/>
    <w:rsid w:val="00FE186A"/>
    <w:rsid w:val="00FE38AF"/>
    <w:rsid w:val="00FE4920"/>
    <w:rsid w:val="00FF1314"/>
    <w:rsid w:val="01243E3F"/>
    <w:rsid w:val="06AED075"/>
    <w:rsid w:val="06B5C1DD"/>
    <w:rsid w:val="0851923E"/>
    <w:rsid w:val="091ECC4D"/>
    <w:rsid w:val="0931EE50"/>
    <w:rsid w:val="09C84849"/>
    <w:rsid w:val="09D8FE62"/>
    <w:rsid w:val="09ED629F"/>
    <w:rsid w:val="0ACDBEB1"/>
    <w:rsid w:val="0AF4306E"/>
    <w:rsid w:val="0BAB22ED"/>
    <w:rsid w:val="0BB2A9C0"/>
    <w:rsid w:val="0CDE5BA0"/>
    <w:rsid w:val="0D19EF56"/>
    <w:rsid w:val="0D41630A"/>
    <w:rsid w:val="0DD6BA63"/>
    <w:rsid w:val="0DEE8A5E"/>
    <w:rsid w:val="0E61588A"/>
    <w:rsid w:val="1097F558"/>
    <w:rsid w:val="109C621F"/>
    <w:rsid w:val="11D145B7"/>
    <w:rsid w:val="125E655B"/>
    <w:rsid w:val="13928BB6"/>
    <w:rsid w:val="14AA30B0"/>
    <w:rsid w:val="15523E1E"/>
    <w:rsid w:val="15ED8EC3"/>
    <w:rsid w:val="161D88E2"/>
    <w:rsid w:val="165BCA94"/>
    <w:rsid w:val="17147206"/>
    <w:rsid w:val="17771BCF"/>
    <w:rsid w:val="17E2D8E5"/>
    <w:rsid w:val="194C6671"/>
    <w:rsid w:val="19B7573C"/>
    <w:rsid w:val="1ACC07E8"/>
    <w:rsid w:val="1B197234"/>
    <w:rsid w:val="1BDB96E5"/>
    <w:rsid w:val="1BFC2F66"/>
    <w:rsid w:val="1C66E9F9"/>
    <w:rsid w:val="1C79F160"/>
    <w:rsid w:val="1CB0427D"/>
    <w:rsid w:val="1DC25D1C"/>
    <w:rsid w:val="1DDDB233"/>
    <w:rsid w:val="1F785B4A"/>
    <w:rsid w:val="2085AEB6"/>
    <w:rsid w:val="20ED2613"/>
    <w:rsid w:val="2109E0D8"/>
    <w:rsid w:val="216F8B5B"/>
    <w:rsid w:val="22A855E3"/>
    <w:rsid w:val="24F5A2FE"/>
    <w:rsid w:val="25809AC6"/>
    <w:rsid w:val="27DECCDF"/>
    <w:rsid w:val="28A002AA"/>
    <w:rsid w:val="2993116B"/>
    <w:rsid w:val="2B0CCB54"/>
    <w:rsid w:val="2B166DA1"/>
    <w:rsid w:val="2BCBCC1D"/>
    <w:rsid w:val="2C520F84"/>
    <w:rsid w:val="2CDCE276"/>
    <w:rsid w:val="2D262C2E"/>
    <w:rsid w:val="2D47A36D"/>
    <w:rsid w:val="2D4BD2C2"/>
    <w:rsid w:val="2E68577C"/>
    <w:rsid w:val="2EEE3E65"/>
    <w:rsid w:val="2F931813"/>
    <w:rsid w:val="300427DD"/>
    <w:rsid w:val="31722A3E"/>
    <w:rsid w:val="3185AF25"/>
    <w:rsid w:val="318D9CAB"/>
    <w:rsid w:val="319FF83E"/>
    <w:rsid w:val="33296D0C"/>
    <w:rsid w:val="338CC292"/>
    <w:rsid w:val="33AFDEC0"/>
    <w:rsid w:val="3655BA0B"/>
    <w:rsid w:val="36D3C6D0"/>
    <w:rsid w:val="3732C4AF"/>
    <w:rsid w:val="3745B2C5"/>
    <w:rsid w:val="379D4AE0"/>
    <w:rsid w:val="389CAE59"/>
    <w:rsid w:val="397F8633"/>
    <w:rsid w:val="3BF0A046"/>
    <w:rsid w:val="3D911470"/>
    <w:rsid w:val="3E09E2A7"/>
    <w:rsid w:val="3E22C80E"/>
    <w:rsid w:val="3E840F3C"/>
    <w:rsid w:val="3FBF0B9E"/>
    <w:rsid w:val="3FF6013F"/>
    <w:rsid w:val="4136A207"/>
    <w:rsid w:val="419CC1D5"/>
    <w:rsid w:val="41A3C075"/>
    <w:rsid w:val="426C90E7"/>
    <w:rsid w:val="4296D440"/>
    <w:rsid w:val="43282933"/>
    <w:rsid w:val="44187F09"/>
    <w:rsid w:val="442591D2"/>
    <w:rsid w:val="44771BC8"/>
    <w:rsid w:val="447AF5AC"/>
    <w:rsid w:val="44B45A83"/>
    <w:rsid w:val="4561A115"/>
    <w:rsid w:val="456E351E"/>
    <w:rsid w:val="47D86DE2"/>
    <w:rsid w:val="48629162"/>
    <w:rsid w:val="4A90D5B3"/>
    <w:rsid w:val="4B4AA2BB"/>
    <w:rsid w:val="4BF2FB68"/>
    <w:rsid w:val="4CE6731C"/>
    <w:rsid w:val="4DB1BCAA"/>
    <w:rsid w:val="4E07A5A1"/>
    <w:rsid w:val="4E560CA8"/>
    <w:rsid w:val="4E82437D"/>
    <w:rsid w:val="4F2254AF"/>
    <w:rsid w:val="501E13DE"/>
    <w:rsid w:val="51BAD325"/>
    <w:rsid w:val="523B6ABA"/>
    <w:rsid w:val="52ADA732"/>
    <w:rsid w:val="5355B4A0"/>
    <w:rsid w:val="5356A386"/>
    <w:rsid w:val="54525435"/>
    <w:rsid w:val="548AA1A8"/>
    <w:rsid w:val="54F18501"/>
    <w:rsid w:val="5532D74F"/>
    <w:rsid w:val="55647591"/>
    <w:rsid w:val="5767EFF8"/>
    <w:rsid w:val="57815437"/>
    <w:rsid w:val="57A1022E"/>
    <w:rsid w:val="593530C1"/>
    <w:rsid w:val="59825908"/>
    <w:rsid w:val="59C4F624"/>
    <w:rsid w:val="59EE599A"/>
    <w:rsid w:val="59F8D6D9"/>
    <w:rsid w:val="5A425ACF"/>
    <w:rsid w:val="5A49D1D3"/>
    <w:rsid w:val="5A9AED05"/>
    <w:rsid w:val="5B6ADB7E"/>
    <w:rsid w:val="5BAFB907"/>
    <w:rsid w:val="5CF8906C"/>
    <w:rsid w:val="5D6B68DD"/>
    <w:rsid w:val="5DC90A49"/>
    <w:rsid w:val="60018BD4"/>
    <w:rsid w:val="610ED23E"/>
    <w:rsid w:val="61A439D1"/>
    <w:rsid w:val="6340B49F"/>
    <w:rsid w:val="6460BC19"/>
    <w:rsid w:val="651B3143"/>
    <w:rsid w:val="65D85064"/>
    <w:rsid w:val="66A7F182"/>
    <w:rsid w:val="67336AFD"/>
    <w:rsid w:val="67F3588E"/>
    <w:rsid w:val="6894E5CB"/>
    <w:rsid w:val="6AB5B484"/>
    <w:rsid w:val="6B5344CC"/>
    <w:rsid w:val="6C9084E6"/>
    <w:rsid w:val="6E275111"/>
    <w:rsid w:val="6F761658"/>
    <w:rsid w:val="70286F08"/>
    <w:rsid w:val="70AD5B59"/>
    <w:rsid w:val="7124F608"/>
    <w:rsid w:val="71B37B7F"/>
    <w:rsid w:val="7231A7C3"/>
    <w:rsid w:val="72BA3D6C"/>
    <w:rsid w:val="7393FEB3"/>
    <w:rsid w:val="751FB904"/>
    <w:rsid w:val="758574FD"/>
    <w:rsid w:val="7630C770"/>
    <w:rsid w:val="7656D38B"/>
    <w:rsid w:val="7676BA7E"/>
    <w:rsid w:val="77C6C4B4"/>
    <w:rsid w:val="77F2A3EC"/>
    <w:rsid w:val="782EE19E"/>
    <w:rsid w:val="78FA50F6"/>
    <w:rsid w:val="7956FF09"/>
    <w:rsid w:val="79686832"/>
    <w:rsid w:val="798E744D"/>
    <w:rsid w:val="7A24EB9C"/>
    <w:rsid w:val="7A7145D2"/>
    <w:rsid w:val="7AA16A70"/>
    <w:rsid w:val="7B29DAD6"/>
    <w:rsid w:val="7B5B1043"/>
    <w:rsid w:val="7BC0BBFD"/>
    <w:rsid w:val="7BDFC26B"/>
    <w:rsid w:val="7C15596D"/>
    <w:rsid w:val="7C930561"/>
    <w:rsid w:val="7CDCADB6"/>
    <w:rsid w:val="7E23B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5C5C8"/>
  <w15:docId w15:val="{279CE36E-C55D-4249-9A1E-3E875A06C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BodyText"/>
    <w:link w:val="Heading1Char"/>
    <w:uiPriority w:val="9"/>
    <w:qFormat/>
    <w:rsid w:val="00A46C79"/>
    <w:pPr>
      <w:keepNext/>
      <w:keepLines/>
      <w:pageBreakBefore/>
      <w:spacing w:after="360"/>
      <w:contextualSpacing/>
      <w:outlineLvl w:val="0"/>
    </w:pPr>
    <w:rPr>
      <w:rFonts w:ascii="Arial" w:eastAsiaTheme="majorEastAsia" w:hAnsi="Arial" w:cstheme="majorBidi"/>
      <w:color w:val="005EB8"/>
      <w:sz w:val="48"/>
      <w:szCs w:val="32"/>
    </w:rPr>
  </w:style>
  <w:style w:type="paragraph" w:styleId="Heading2">
    <w:name w:val="heading 2"/>
    <w:basedOn w:val="Normal"/>
    <w:next w:val="Normal"/>
    <w:link w:val="Heading2Char"/>
    <w:uiPriority w:val="9"/>
    <w:semiHidden/>
    <w:unhideWhenUsed/>
    <w:qFormat/>
    <w:rsid w:val="0045240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1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E88"/>
    <w:pPr>
      <w:ind w:left="720"/>
      <w:contextualSpacing/>
    </w:pPr>
  </w:style>
  <w:style w:type="character" w:customStyle="1" w:styleId="Standardnpsmoodstavce">
    <w:name w:val="Standardní písmo odstavce"/>
    <w:rsid w:val="003F13DA"/>
  </w:style>
  <w:style w:type="paragraph" w:styleId="BalloonText">
    <w:name w:val="Balloon Text"/>
    <w:basedOn w:val="Normal"/>
    <w:link w:val="BalloonTextChar"/>
    <w:uiPriority w:val="99"/>
    <w:semiHidden/>
    <w:unhideWhenUsed/>
    <w:rsid w:val="008C78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8C3"/>
    <w:rPr>
      <w:rFonts w:ascii="Segoe UI" w:hAnsi="Segoe UI" w:cs="Segoe UI"/>
      <w:sz w:val="18"/>
      <w:szCs w:val="18"/>
    </w:rPr>
  </w:style>
  <w:style w:type="character" w:styleId="CommentReference">
    <w:name w:val="annotation reference"/>
    <w:basedOn w:val="DefaultParagraphFont"/>
    <w:uiPriority w:val="99"/>
    <w:semiHidden/>
    <w:unhideWhenUsed/>
    <w:rsid w:val="008C78C3"/>
    <w:rPr>
      <w:sz w:val="16"/>
      <w:szCs w:val="16"/>
    </w:rPr>
  </w:style>
  <w:style w:type="paragraph" w:styleId="CommentText">
    <w:name w:val="annotation text"/>
    <w:basedOn w:val="Normal"/>
    <w:link w:val="CommentTextChar"/>
    <w:uiPriority w:val="99"/>
    <w:unhideWhenUsed/>
    <w:rsid w:val="00F54B48"/>
    <w:rPr>
      <w:sz w:val="20"/>
      <w:szCs w:val="20"/>
    </w:rPr>
  </w:style>
  <w:style w:type="character" w:customStyle="1" w:styleId="CommentTextChar">
    <w:name w:val="Comment Text Char"/>
    <w:basedOn w:val="DefaultParagraphFont"/>
    <w:link w:val="CommentText"/>
    <w:uiPriority w:val="99"/>
    <w:rsid w:val="00F54B48"/>
    <w:rPr>
      <w:sz w:val="20"/>
      <w:szCs w:val="20"/>
    </w:rPr>
  </w:style>
  <w:style w:type="paragraph" w:styleId="CommentSubject">
    <w:name w:val="annotation subject"/>
    <w:basedOn w:val="CommentText"/>
    <w:next w:val="CommentText"/>
    <w:link w:val="CommentSubjectChar"/>
    <w:uiPriority w:val="99"/>
    <w:semiHidden/>
    <w:unhideWhenUsed/>
    <w:rsid w:val="00F54B48"/>
    <w:rPr>
      <w:b/>
      <w:bCs/>
    </w:rPr>
  </w:style>
  <w:style w:type="character" w:customStyle="1" w:styleId="CommentSubjectChar">
    <w:name w:val="Comment Subject Char"/>
    <w:basedOn w:val="CommentTextChar"/>
    <w:link w:val="CommentSubject"/>
    <w:uiPriority w:val="99"/>
    <w:semiHidden/>
    <w:rsid w:val="00F54B48"/>
    <w:rPr>
      <w:b/>
      <w:bCs/>
      <w:sz w:val="20"/>
      <w:szCs w:val="20"/>
    </w:rPr>
  </w:style>
  <w:style w:type="paragraph" w:styleId="Revision">
    <w:name w:val="Revision"/>
    <w:hidden/>
    <w:uiPriority w:val="99"/>
    <w:semiHidden/>
    <w:rsid w:val="007D1979"/>
  </w:style>
  <w:style w:type="character" w:customStyle="1" w:styleId="Mention1">
    <w:name w:val="Mention1"/>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paragraph" w:customStyle="1" w:styleId="EndNoteBibliographyTitle">
    <w:name w:val="EndNote Bibliography Title"/>
    <w:basedOn w:val="Normal"/>
    <w:link w:val="EndNoteBibliographyTitleChar"/>
    <w:uiPriority w:val="1"/>
    <w:rsid w:val="4136A207"/>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uiPriority w:val="1"/>
    <w:rsid w:val="4136A207"/>
    <w:rPr>
      <w:rFonts w:ascii="Calibri" w:eastAsiaTheme="minorEastAsia" w:hAnsi="Calibri" w:cs="Calibri"/>
      <w:noProof/>
      <w:lang w:val="en-US"/>
    </w:rPr>
  </w:style>
  <w:style w:type="paragraph" w:customStyle="1" w:styleId="EndNoteBibliography">
    <w:name w:val="EndNote Bibliography"/>
    <w:basedOn w:val="Normal"/>
    <w:link w:val="EndNoteBibliographyChar"/>
    <w:uiPriority w:val="1"/>
    <w:rsid w:val="4136A207"/>
    <w:rPr>
      <w:rFonts w:ascii="Calibri" w:hAnsi="Calibri" w:cs="Calibri"/>
      <w:noProof/>
      <w:lang w:val="en-US"/>
    </w:rPr>
  </w:style>
  <w:style w:type="character" w:customStyle="1" w:styleId="EndNoteBibliographyChar">
    <w:name w:val="EndNote Bibliography Char"/>
    <w:basedOn w:val="DefaultParagraphFont"/>
    <w:link w:val="EndNoteBibliography"/>
    <w:uiPriority w:val="1"/>
    <w:rsid w:val="4136A207"/>
    <w:rPr>
      <w:rFonts w:ascii="Calibri" w:eastAsiaTheme="minorEastAsia" w:hAnsi="Calibri" w:cs="Calibri"/>
      <w:noProof/>
      <w:lang w:val="en-US"/>
    </w:rPr>
  </w:style>
  <w:style w:type="character" w:styleId="UnresolvedMention">
    <w:name w:val="Unresolved Mention"/>
    <w:basedOn w:val="DefaultParagraphFont"/>
    <w:uiPriority w:val="99"/>
    <w:semiHidden/>
    <w:unhideWhenUsed/>
    <w:rsid w:val="00EA72FD"/>
    <w:rPr>
      <w:color w:val="605E5C"/>
      <w:shd w:val="clear" w:color="auto" w:fill="E1DFDD"/>
    </w:rPr>
  </w:style>
  <w:style w:type="paragraph" w:styleId="Header">
    <w:name w:val="header"/>
    <w:basedOn w:val="Normal"/>
    <w:link w:val="HeaderChar"/>
    <w:uiPriority w:val="99"/>
    <w:unhideWhenUsed/>
    <w:rsid w:val="00C7091C"/>
    <w:pPr>
      <w:tabs>
        <w:tab w:val="center" w:pos="4513"/>
        <w:tab w:val="right" w:pos="9026"/>
      </w:tabs>
    </w:pPr>
  </w:style>
  <w:style w:type="character" w:customStyle="1" w:styleId="HeaderChar">
    <w:name w:val="Header Char"/>
    <w:basedOn w:val="DefaultParagraphFont"/>
    <w:link w:val="Header"/>
    <w:uiPriority w:val="99"/>
    <w:rsid w:val="00C7091C"/>
    <w:rPr>
      <w:rFonts w:eastAsiaTheme="minorEastAsia"/>
    </w:rPr>
  </w:style>
  <w:style w:type="paragraph" w:styleId="Footer">
    <w:name w:val="footer"/>
    <w:basedOn w:val="Normal"/>
    <w:link w:val="FooterChar"/>
    <w:uiPriority w:val="99"/>
    <w:unhideWhenUsed/>
    <w:rsid w:val="00C7091C"/>
    <w:pPr>
      <w:tabs>
        <w:tab w:val="center" w:pos="4513"/>
        <w:tab w:val="right" w:pos="9026"/>
      </w:tabs>
    </w:pPr>
  </w:style>
  <w:style w:type="character" w:customStyle="1" w:styleId="FooterChar">
    <w:name w:val="Footer Char"/>
    <w:basedOn w:val="DefaultParagraphFont"/>
    <w:link w:val="Footer"/>
    <w:uiPriority w:val="99"/>
    <w:rsid w:val="00C7091C"/>
    <w:rPr>
      <w:rFonts w:eastAsiaTheme="minorEastAsia"/>
    </w:rPr>
  </w:style>
  <w:style w:type="character" w:styleId="PageNumber">
    <w:name w:val="page number"/>
    <w:basedOn w:val="DefaultParagraphFont"/>
    <w:uiPriority w:val="99"/>
    <w:semiHidden/>
    <w:unhideWhenUsed/>
    <w:rsid w:val="00C7091C"/>
  </w:style>
  <w:style w:type="numbering" w:customStyle="1" w:styleId="CurrentList1">
    <w:name w:val="Current List1"/>
    <w:uiPriority w:val="99"/>
    <w:rsid w:val="007605D9"/>
    <w:pPr>
      <w:numPr>
        <w:numId w:val="6"/>
      </w:numPr>
    </w:pPr>
  </w:style>
  <w:style w:type="paragraph" w:styleId="EndnoteText">
    <w:name w:val="endnote text"/>
    <w:basedOn w:val="Normal"/>
    <w:link w:val="EndnoteTextChar"/>
    <w:uiPriority w:val="99"/>
    <w:semiHidden/>
    <w:unhideWhenUsed/>
    <w:rsid w:val="006408A8"/>
    <w:rPr>
      <w:sz w:val="20"/>
      <w:szCs w:val="20"/>
    </w:rPr>
  </w:style>
  <w:style w:type="character" w:customStyle="1" w:styleId="EndnoteTextChar">
    <w:name w:val="Endnote Text Char"/>
    <w:basedOn w:val="DefaultParagraphFont"/>
    <w:link w:val="EndnoteText"/>
    <w:uiPriority w:val="99"/>
    <w:semiHidden/>
    <w:rsid w:val="006408A8"/>
    <w:rPr>
      <w:rFonts w:eastAsiaTheme="minorEastAsia"/>
      <w:sz w:val="20"/>
      <w:szCs w:val="20"/>
    </w:rPr>
  </w:style>
  <w:style w:type="character" w:styleId="EndnoteReference">
    <w:name w:val="endnote reference"/>
    <w:basedOn w:val="DefaultParagraphFont"/>
    <w:uiPriority w:val="99"/>
    <w:semiHidden/>
    <w:unhideWhenUsed/>
    <w:rsid w:val="006408A8"/>
    <w:rPr>
      <w:vertAlign w:val="superscript"/>
    </w:rPr>
  </w:style>
  <w:style w:type="character" w:customStyle="1" w:styleId="Heading1Char">
    <w:name w:val="Heading 1 Char"/>
    <w:basedOn w:val="DefaultParagraphFont"/>
    <w:link w:val="Heading1"/>
    <w:uiPriority w:val="9"/>
    <w:rsid w:val="00A46C79"/>
    <w:rPr>
      <w:rFonts w:ascii="Arial" w:eastAsiaTheme="majorEastAsia" w:hAnsi="Arial" w:cstheme="majorBidi"/>
      <w:color w:val="005EB8"/>
      <w:sz w:val="48"/>
      <w:szCs w:val="32"/>
    </w:rPr>
  </w:style>
  <w:style w:type="paragraph" w:styleId="BodyText">
    <w:name w:val="Body Text"/>
    <w:basedOn w:val="Normal"/>
    <w:link w:val="BodyTextChar"/>
    <w:uiPriority w:val="99"/>
    <w:semiHidden/>
    <w:unhideWhenUsed/>
    <w:rsid w:val="00A46C79"/>
    <w:pPr>
      <w:spacing w:after="120"/>
    </w:pPr>
  </w:style>
  <w:style w:type="character" w:customStyle="1" w:styleId="BodyTextChar">
    <w:name w:val="Body Text Char"/>
    <w:basedOn w:val="DefaultParagraphFont"/>
    <w:link w:val="BodyText"/>
    <w:uiPriority w:val="99"/>
    <w:semiHidden/>
    <w:rsid w:val="00A46C79"/>
    <w:rPr>
      <w:rFonts w:eastAsiaTheme="minorEastAsia"/>
    </w:rPr>
  </w:style>
  <w:style w:type="paragraph" w:customStyle="1" w:styleId="Heading2Numbered">
    <w:name w:val="Heading 2 Numbered"/>
    <w:basedOn w:val="Heading2"/>
    <w:next w:val="BodyText"/>
    <w:uiPriority w:val="9"/>
    <w:qFormat/>
    <w:rsid w:val="0045240E"/>
    <w:pPr>
      <w:tabs>
        <w:tab w:val="num" w:pos="567"/>
      </w:tabs>
      <w:spacing w:before="360" w:after="120" w:line="276" w:lineRule="auto"/>
    </w:pPr>
    <w:rPr>
      <w:rFonts w:ascii="Arial" w:hAnsi="Arial"/>
      <w:color w:val="005EB8"/>
      <w:sz w:val="36"/>
      <w:lang w:bidi="en-GB"/>
    </w:rPr>
  </w:style>
  <w:style w:type="character" w:customStyle="1" w:styleId="Heading2Char">
    <w:name w:val="Heading 2 Char"/>
    <w:basedOn w:val="DefaultParagraphFont"/>
    <w:link w:val="Heading2"/>
    <w:uiPriority w:val="9"/>
    <w:semiHidden/>
    <w:rsid w:val="0045240E"/>
    <w:rPr>
      <w:rFonts w:asciiTheme="majorHAnsi" w:eastAsiaTheme="majorEastAsia" w:hAnsiTheme="majorHAnsi" w:cstheme="majorBidi"/>
      <w:color w:val="2F5496" w:themeColor="accent1" w:themeShade="BF"/>
      <w:sz w:val="26"/>
      <w:szCs w:val="26"/>
    </w:rPr>
  </w:style>
  <w:style w:type="paragraph" w:customStyle="1" w:styleId="BodyText31">
    <w:name w:val="Body Text 3.1"/>
    <w:basedOn w:val="BodyText"/>
    <w:link w:val="BodyText31Char"/>
    <w:uiPriority w:val="99"/>
    <w:qFormat/>
    <w:rsid w:val="0045240E"/>
    <w:pPr>
      <w:spacing w:after="200" w:line="360" w:lineRule="atLeast"/>
      <w:ind w:left="907" w:hanging="907"/>
    </w:pPr>
    <w:rPr>
      <w:rFonts w:ascii="Arial" w:hAnsi="Arial"/>
      <w:color w:val="231F20"/>
    </w:rPr>
  </w:style>
  <w:style w:type="character" w:customStyle="1" w:styleId="BodyText31Char">
    <w:name w:val="Body Text 3.1 Char"/>
    <w:basedOn w:val="BodyTextChar"/>
    <w:link w:val="BodyText31"/>
    <w:uiPriority w:val="99"/>
    <w:rsid w:val="0045240E"/>
    <w:rPr>
      <w:rFonts w:ascii="Arial" w:eastAsiaTheme="minorEastAsia" w:hAnsi="Arial"/>
      <w:color w:val="231F20"/>
    </w:rPr>
  </w:style>
  <w:style w:type="paragraph" w:customStyle="1" w:styleId="Heading1Numbered">
    <w:name w:val="Heading 1 Numbered"/>
    <w:basedOn w:val="Heading1"/>
    <w:next w:val="BodyText"/>
    <w:uiPriority w:val="9"/>
    <w:qFormat/>
    <w:rsid w:val="0045240E"/>
    <w:rPr>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hs-screening-programmes-duty-of-candour" TargetMode="External"/><Relationship Id="rId18" Type="http://schemas.openxmlformats.org/officeDocument/2006/relationships/hyperlink" Target="https://www.acr.org/-/media/ACR/Files/Lung-Cancer-Screening-Resources/LCS-Incidental-Findings-Quick-Guide.pdf"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gov.uk/government/publications/nhs-screening-programmes-duty-of-candour" TargetMode="External"/><Relationship Id="rId17" Type="http://schemas.openxmlformats.org/officeDocument/2006/relationships/header" Target="header2.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england.nhs.uk/wp-content/uploads/2019/02/B1647-quality-assurance-standards-targeted-lung-health-checks-programme-v2.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ngland.nhs.uk/publication/targeted-screening-for-lung-canc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22D6A6C8-EA63-44CB-9E1A-6A728390F7C9}">
    <t:Anchor>
      <t:Comment id="168563460"/>
    </t:Anchor>
    <t:History>
      <t:Event id="{AA324D9C-FD04-4957-B2A8-09E5686EB7D0}" time="2023-08-18T14:13:34.814Z">
        <t:Attribution userId="S::liz.rochelle@dhsc.gov.uk::4e3eb392-bb8a-48fe-9c53-6ca9fff6d996" userProvider="AD" userName="Rochelle, Liz"/>
        <t:Anchor>
          <t:Comment id="1424194641"/>
        </t:Anchor>
        <t:Create/>
      </t:Event>
      <t:Event id="{56833E7B-4BA8-49CA-932A-1C8B655D4760}" time="2023-08-18T14:13:34.814Z">
        <t:Attribution userId="S::liz.rochelle@dhsc.gov.uk::4e3eb392-bb8a-48fe-9c53-6ca9fff6d996" userProvider="AD" userName="Rochelle, Liz"/>
        <t:Anchor>
          <t:Comment id="1424194641"/>
        </t:Anchor>
        <t:Assign userId="S::David.Baldwin@dhsc.gov.uk::b82a2687-0c6c-4948-b92f-619c60b6ea48" userProvider="AD" userName="Baldwin, David"/>
      </t:Event>
      <t:Event id="{68D05390-1045-4713-AE8E-6940E84FF9EF}" time="2023-08-18T14:13:34.814Z">
        <t:Attribution userId="S::liz.rochelle@dhsc.gov.uk::4e3eb392-bb8a-48fe-9c53-6ca9fff6d996" userProvider="AD" userName="Rochelle, Liz"/>
        <t:Anchor>
          <t:Comment id="1424194641"/>
        </t:Anchor>
        <t:SetTitle title="@Baldwin, David to discuss re updating European doc"/>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F4A7F6CDA54541B20ED3DEEBF5F18E" ma:contentTypeVersion="16" ma:contentTypeDescription="Create a new document." ma:contentTypeScope="" ma:versionID="46303db98945e414ffd1856a08bc9bf4">
  <xsd:schema xmlns:xsd="http://www.w3.org/2001/XMLSchema" xmlns:xs="http://www.w3.org/2001/XMLSchema" xmlns:p="http://schemas.microsoft.com/office/2006/metadata/properties" xmlns:ns1="http://schemas.microsoft.com/sharepoint/v3" xmlns:ns2="72241905-970d-41a1-8485-29ec8d0e272e" xmlns:ns3="5d31abdf-95b5-44c9-bd63-905fbee3349e" targetNamespace="http://schemas.microsoft.com/office/2006/metadata/properties" ma:root="true" ma:fieldsID="b21af02857accdab455f8dc1a5cff72f" ns1:_="" ns2:_="" ns3:_="">
    <xsd:import namespace="http://schemas.microsoft.com/sharepoint/v3"/>
    <xsd:import namespace="72241905-970d-41a1-8485-29ec8d0e272e"/>
    <xsd:import namespace="5d31abdf-95b5-44c9-bd63-905fbee33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1:_ip_UnifiedCompliancePolicyProperties" minOccurs="0"/>
                <xsd:element ref="ns1:_ip_UnifiedCompliancePolicyUIAction" minOccurs="0"/>
                <xsd:element ref="ns2:MediaServiceBillingMetadata" minOccurs="0"/>
                <xsd:element ref="ns2:lcf76f155ced4ddcb4097134ff3c332f" minOccurs="0"/>
                <xsd:element ref="ns3:TaxCatchAll" minOccurs="0"/>
                <xsd:element ref="ns2:MediaServiceOCR" minOccurs="0"/>
                <xsd:element ref="ns2:Review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241905-970d-41a1-8485-29ec8d0e2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ReviewDuedate" ma:index="23" nillable="true" ma:displayName="Review Due date" ma:description="Next document review date" ma:format="DateOnly" ma:internalName="ReviewDu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31abdf-95b5-44c9-bd63-905fbee3349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6c28639-a470-4a27-bdc9-09bf4804d455}" ma:internalName="TaxCatchAll" ma:showField="CatchAllData" ma:web="5d31abdf-95b5-44c9-bd63-905fbee33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roperties xmlns="http://www.imanage.com/work/xmlschema">
  <documentid>LEGAL!71243199.1</documentid>
  <senderid>SHAKESHAFTE</senderid>
  <senderemail>EMMA.SHAKESHAFT@BLAKEMORGAN.CO.UK</senderemail>
  <lastmodified>2024-06-26T12:23:00.0000000+01:00</lastmodified>
  <database>LEGAL</database>
</properti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2241905-970d-41a1-8485-29ec8d0e272e">
      <Terms xmlns="http://schemas.microsoft.com/office/infopath/2007/PartnerControls"/>
    </lcf76f155ced4ddcb4097134ff3c332f>
    <TaxCatchAll xmlns="5d31abdf-95b5-44c9-bd63-905fbee3349e" xsi:nil="true"/>
    <ReviewDuedate xmlns="72241905-970d-41a1-8485-29ec8d0e272e" xsi:nil="true"/>
  </documentManagement>
</p:properties>
</file>

<file path=customXml/itemProps1.xml><?xml version="1.0" encoding="utf-8"?>
<ds:datastoreItem xmlns:ds="http://schemas.openxmlformats.org/officeDocument/2006/customXml" ds:itemID="{2DEB435E-356A-456F-BCBC-19D6730277D7}">
  <ds:schemaRefs>
    <ds:schemaRef ds:uri="http://schemas.microsoft.com/sharepoint/v3/contenttype/forms"/>
  </ds:schemaRefs>
</ds:datastoreItem>
</file>

<file path=customXml/itemProps2.xml><?xml version="1.0" encoding="utf-8"?>
<ds:datastoreItem xmlns:ds="http://schemas.openxmlformats.org/officeDocument/2006/customXml" ds:itemID="{67672C6D-7731-4B9C-AE03-230846FAAFE5}"/>
</file>

<file path=customXml/itemProps3.xml><?xml version="1.0" encoding="utf-8"?>
<ds:datastoreItem xmlns:ds="http://schemas.openxmlformats.org/officeDocument/2006/customXml" ds:itemID="{AFB8B60C-0800-470E-9490-885C1944ACBD}">
  <ds:schemaRefs>
    <ds:schemaRef ds:uri="http://schemas.openxmlformats.org/officeDocument/2006/bibliography"/>
  </ds:schemaRefs>
</ds:datastoreItem>
</file>

<file path=customXml/itemProps4.xml><?xml version="1.0" encoding="utf-8"?>
<ds:datastoreItem xmlns:ds="http://schemas.openxmlformats.org/officeDocument/2006/customXml" ds:itemID="{4BC1E363-D36C-4CCE-9C57-35C8EEF08D0E}">
  <ds:schemaRefs>
    <ds:schemaRef ds:uri="http://www.imanage.com/work/xmlschema"/>
  </ds:schemaRefs>
</ds:datastoreItem>
</file>

<file path=customXml/itemProps5.xml><?xml version="1.0" encoding="utf-8"?>
<ds:datastoreItem xmlns:ds="http://schemas.openxmlformats.org/officeDocument/2006/customXml" ds:itemID="{29304C4A-9825-4A57-93FC-776DDBC8726A}">
  <ds:schemaRefs>
    <ds:schemaRef ds:uri="http://schemas.microsoft.com/office/2006/metadata/properties"/>
    <ds:schemaRef ds:uri="http://schemas.microsoft.com/office/infopath/2007/PartnerControls"/>
    <ds:schemaRef ds:uri="http://schemas.microsoft.com/sharepoint/v3"/>
    <ds:schemaRef ds:uri="72241905-970d-41a1-8485-29ec8d0e272e"/>
    <ds:schemaRef ds:uri="5d31abdf-95b5-44c9-bd63-905fbee3349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5468</Words>
  <Characters>31168</Characters>
  <Application>Microsoft Office Word</Application>
  <DocSecurity>0</DocSecurity>
  <Lines>259</Lines>
  <Paragraphs>73</Paragraphs>
  <ScaleCrop>false</ScaleCrop>
  <Company/>
  <LinksUpToDate>false</LinksUpToDate>
  <CharactersWithSpaces>36563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Odowd</dc:creator>
  <cp:keywords/>
  <dc:description/>
  <cp:lastModifiedBy>PEARCE, James (NHS HUMBER AND NORTH YORKSHIRE ICB - 02Y)</cp:lastModifiedBy>
  <cp:revision>3</cp:revision>
  <dcterms:created xsi:type="dcterms:W3CDTF">2025-01-17T09:10:00Z</dcterms:created>
  <dcterms:modified xsi:type="dcterms:W3CDTF">2025-10-27T10:07:00Z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0x01010086F4A7F6CDA54541B20ED3DEEBF5F18E</vt:lpwstr>
  </property>
  <property fmtid="{D5CDD505-2E9C-101B-9397-08002B2CF9AE}" pid="3" name="MediaServiceImageTags">
    <vt:lpwstr/>
  </property>
  <property fmtid="{D5CDD505-2E9C-101B-9397-08002B2CF9AE}" pid="4" name="WSFooter">
    <vt:lpwstr>Legal\71243199\1</vt:lpwstr>
  </property>
  <property fmtid="{D5CDD505-2E9C-101B-9397-08002B2CF9AE}" pid="5" name="DocumentType">
    <vt:lpwstr>Document</vt:lpwstr>
  </property>
  <property fmtid="{D5CDD505-2E9C-101B-9397-08002B2CF9AE}" pid="6" name="_ExtendedDescription">
    <vt:lpwstr/>
  </property>
  <property fmtid="{D5CDD505-2E9C-101B-9397-08002B2CF9AE}" pid="7" name="Order">
    <vt:r8>38461700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4" name="docLang">
    <vt:lpwstr>en</vt:lpwstr>
  </property>
</Properties>
</file>